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ru-RU"/>
        </w:rPr>
        <w:t xml:space="preserve">                                                                                      </w:t>
      </w:r>
      <w:r>
        <w:rPr>
          <w:rFonts w:hint="default" w:ascii="Times New Roman" w:hAnsi="Times New Roman" w:cs="Times New Roman"/>
          <w:b/>
          <w:i/>
          <w:iCs/>
          <w:sz w:val="28"/>
          <w:szCs w:val="28"/>
          <w:lang w:val="ru-RU"/>
        </w:rPr>
        <w:t xml:space="preserve"> </w:t>
      </w:r>
      <w:r>
        <w:rPr>
          <w:rFonts w:hint="default" w:ascii="Times New Roman" w:hAnsi="Times New Roman" w:cs="Times New Roman"/>
          <w:b/>
          <w:sz w:val="28"/>
          <w:szCs w:val="28"/>
        </w:rPr>
        <w:t>Российская Федерация</w:t>
      </w:r>
    </w:p>
    <w:p>
      <w:pPr>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Ростовская область </w:t>
      </w:r>
    </w:p>
    <w:p>
      <w:pPr>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Морозовский район</w:t>
      </w:r>
    </w:p>
    <w:p>
      <w:pPr>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АДМИНИСТРАЦИЯ </w:t>
      </w:r>
    </w:p>
    <w:p>
      <w:pPr>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Вольно-Донского</w:t>
      </w:r>
    </w:p>
    <w:p>
      <w:pPr>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СЕЛЬСКОГО ПОСЕЛЕНИЯ</w:t>
      </w:r>
    </w:p>
    <w:p>
      <w:pPr>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8"/>
          <w:szCs w:val="28"/>
        </w:rPr>
      </w:pPr>
    </w:p>
    <w:p>
      <w:pPr>
        <w:pStyle w:val="2"/>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ПОСТАНОВЛЕНИЕ</w:t>
      </w:r>
    </w:p>
    <w:p>
      <w:pPr>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sz w:val="28"/>
          <w:szCs w:val="28"/>
        </w:rPr>
      </w:pPr>
    </w:p>
    <w:tbl>
      <w:tblPr>
        <w:tblStyle w:val="4"/>
        <w:tblW w:w="0" w:type="auto"/>
        <w:tblInd w:w="0" w:type="dxa"/>
        <w:tblLayout w:type="autofit"/>
        <w:tblCellMar>
          <w:top w:w="0" w:type="dxa"/>
          <w:left w:w="108" w:type="dxa"/>
          <w:bottom w:w="0" w:type="dxa"/>
          <w:right w:w="108" w:type="dxa"/>
        </w:tblCellMar>
      </w:tblPr>
      <w:tblGrid>
        <w:gridCol w:w="3284"/>
        <w:gridCol w:w="3284"/>
        <w:gridCol w:w="2883"/>
      </w:tblGrid>
      <w:tr>
        <w:tblPrEx>
          <w:tblCellMar>
            <w:top w:w="0" w:type="dxa"/>
            <w:left w:w="108" w:type="dxa"/>
            <w:bottom w:w="0" w:type="dxa"/>
            <w:right w:w="108" w:type="dxa"/>
          </w:tblCellMar>
        </w:tblPrEx>
        <w:trPr>
          <w:trHeight w:val="280" w:hRule="atLeast"/>
        </w:trPr>
        <w:tc>
          <w:tcPr>
            <w:tcW w:w="3284" w:type="dxa"/>
            <w:noWrap w:val="0"/>
            <w:vAlign w:val="top"/>
          </w:tcPr>
          <w:p>
            <w:pPr>
              <w:spacing w:after="200"/>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28.11.2023</w:t>
            </w:r>
            <w:bookmarkStart w:id="3" w:name="_GoBack"/>
            <w:bookmarkEnd w:id="3"/>
            <w:r>
              <w:rPr>
                <w:rFonts w:hint="default" w:ascii="Times New Roman" w:hAnsi="Times New Roman" w:cs="Times New Roman"/>
                <w:sz w:val="28"/>
                <w:szCs w:val="28"/>
              </w:rPr>
              <w:t xml:space="preserve">     </w:t>
            </w:r>
          </w:p>
        </w:tc>
        <w:tc>
          <w:tcPr>
            <w:tcW w:w="3284" w:type="dxa"/>
            <w:noWrap w:val="0"/>
            <w:vAlign w:val="top"/>
          </w:tcPr>
          <w:p>
            <w:pPr>
              <w:spacing w:after="200"/>
              <w:ind w:right="-2862"/>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                  </w:t>
            </w:r>
          </w:p>
        </w:tc>
        <w:tc>
          <w:tcPr>
            <w:tcW w:w="2883" w:type="dxa"/>
            <w:noWrap w:val="0"/>
            <w:vAlign w:val="top"/>
          </w:tcPr>
          <w:p>
            <w:pPr>
              <w:tabs>
                <w:tab w:val="left" w:pos="2522"/>
              </w:tabs>
              <w:spacing w:after="200"/>
              <w:ind w:left="-47" w:firstLine="1843"/>
              <w:rPr>
                <w:rFonts w:hint="default" w:ascii="Times New Roman" w:hAnsi="Times New Roman" w:cs="Times New Roman"/>
                <w:sz w:val="28"/>
                <w:szCs w:val="28"/>
                <w:lang w:val="ru-RU" w:eastAsia="en-US"/>
              </w:rPr>
            </w:pPr>
            <w:r>
              <w:rPr>
                <w:rFonts w:hint="default" w:ascii="Times New Roman" w:hAnsi="Times New Roman" w:cs="Times New Roman"/>
                <w:sz w:val="28"/>
                <w:szCs w:val="28"/>
                <w:lang w:val="ru-RU" w:eastAsia="en-US"/>
              </w:rPr>
              <w:t>№ 63</w:t>
            </w:r>
          </w:p>
        </w:tc>
      </w:tr>
    </w:tbl>
    <w:p>
      <w:pPr>
        <w:rPr>
          <w:rFonts w:hint="default" w:ascii="Times New Roman" w:hAnsi="Times New Roman" w:cs="Times New Roman"/>
          <w:sz w:val="28"/>
          <w:szCs w:val="28"/>
          <w:lang w:val="ru-RU"/>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ст-ца Вольно-Донская</w:t>
      </w:r>
    </w:p>
    <w:p>
      <w:pPr>
        <w:rPr>
          <w:rFonts w:hint="default" w:ascii="Times New Roman" w:hAnsi="Times New Roman" w:cs="Times New Roman"/>
          <w:sz w:val="28"/>
          <w:szCs w:val="28"/>
        </w:rPr>
      </w:pPr>
    </w:p>
    <w:p>
      <w:pPr>
        <w:spacing w:after="0" w:line="240" w:lineRule="auto"/>
        <w:jc w:val="both"/>
        <w:rPr>
          <w:rFonts w:hint="default" w:ascii="Times New Roman" w:hAnsi="Times New Roman" w:eastAsia="Calibri" w:cs="Times New Roman"/>
          <w:sz w:val="28"/>
          <w:szCs w:val="28"/>
        </w:rPr>
      </w:pPr>
    </w:p>
    <w:p>
      <w:pPr>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Об</w:t>
      </w:r>
      <w:r>
        <w:rPr>
          <w:rFonts w:hint="default" w:ascii="Times New Roman" w:hAnsi="Times New Roman" w:eastAsia="Times New Roman" w:cs="Times New Roman"/>
          <w:sz w:val="28"/>
          <w:szCs w:val="28"/>
          <w:lang w:val="en-US" w:eastAsia="ru-RU"/>
        </w:rPr>
        <w:t xml:space="preserve"> </w:t>
      </w:r>
      <w:r>
        <w:rPr>
          <w:rFonts w:hint="default" w:ascii="Times New Roman" w:hAnsi="Times New Roman" w:eastAsia="Times New Roman" w:cs="Times New Roman"/>
          <w:sz w:val="28"/>
          <w:szCs w:val="28"/>
          <w:lang w:eastAsia="ru-RU"/>
        </w:rPr>
        <w:t xml:space="preserve">организации работы по рассмотрению </w:t>
      </w:r>
    </w:p>
    <w:p>
      <w:pPr>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обращений контролируемых лиц, </w:t>
      </w:r>
    </w:p>
    <w:p>
      <w:pPr>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поступивших в подсистему досудебного обжалования</w:t>
      </w:r>
    </w:p>
    <w:p>
      <w:pPr>
        <w:spacing w:after="0" w:line="240" w:lineRule="auto"/>
        <w:jc w:val="both"/>
        <w:rPr>
          <w:rFonts w:hint="default" w:ascii="Times New Roman" w:hAnsi="Times New Roman" w:eastAsia="Times New Roman" w:cs="Times New Roman"/>
          <w:sz w:val="28"/>
          <w:szCs w:val="28"/>
          <w:lang w:eastAsia="ru-RU"/>
        </w:rPr>
      </w:pPr>
    </w:p>
    <w:p>
      <w:pPr>
        <w:pStyle w:val="31"/>
        <w:spacing w:beforeLines="0" w:afterLines="0"/>
        <w:ind w:firstLine="72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rPr>
        <w:tab/>
      </w:r>
      <w:r>
        <w:rPr>
          <w:rFonts w:hint="default" w:ascii="Times New Roman" w:hAnsi="Times New Roman" w:cs="Times New Roman"/>
          <w:sz w:val="28"/>
          <w:szCs w:val="28"/>
        </w:rPr>
        <w:t xml:space="preserve">В целях координации и обеспечения работы по рассмотрению обращений контролируемых лиц, поступивших в подсистему в рамках досудебного обжалования, в соответствии с требованиями Федерального закона </w:t>
      </w:r>
      <w:bookmarkStart w:id="0" w:name="_Hlk149229881"/>
      <w:r>
        <w:rPr>
          <w:rFonts w:hint="default" w:ascii="Times New Roman" w:hAnsi="Times New Roman" w:cs="Times New Roman"/>
          <w:sz w:val="28"/>
          <w:szCs w:val="28"/>
        </w:rPr>
        <w:t>от 31.07.2020 № 248-ФЗ «О государственном контроле (надзоре) и муниципальном контроле в Российской Федерации»</w:t>
      </w:r>
      <w:bookmarkEnd w:id="0"/>
      <w:r>
        <w:rPr>
          <w:rFonts w:hint="default" w:ascii="Times New Roman" w:hAnsi="Times New Roman" w:cs="Times New Roman"/>
          <w:sz w:val="28"/>
          <w:szCs w:val="28"/>
        </w:rPr>
        <w:t>,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постановления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 постановления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 администрация МО «</w:t>
      </w:r>
      <w:r>
        <w:rPr>
          <w:rFonts w:hint="default" w:ascii="Times New Roman" w:hAnsi="Times New Roman" w:cs="Times New Roman"/>
          <w:sz w:val="28"/>
          <w:szCs w:val="28"/>
          <w:lang w:val="ru-RU"/>
        </w:rPr>
        <w:t>Вольно-Донское сельское</w:t>
      </w:r>
      <w:r>
        <w:rPr>
          <w:rFonts w:hint="default" w:ascii="Times New Roman" w:hAnsi="Times New Roman" w:cs="Times New Roman"/>
          <w:sz w:val="28"/>
          <w:szCs w:val="28"/>
        </w:rPr>
        <w:t xml:space="preserve"> поселение»</w:t>
      </w:r>
      <w:bookmarkStart w:id="1" w:name="_Hlk11831513"/>
      <w:r>
        <w:rPr>
          <w:rFonts w:hint="default" w:ascii="Times New Roman" w:hAnsi="Times New Roman" w:cs="Times New Roman"/>
          <w:sz w:val="28"/>
          <w:szCs w:val="28"/>
          <w:lang w:val="ru-RU"/>
        </w:rPr>
        <w:t xml:space="preserve"> Морозовского </w:t>
      </w:r>
      <w:r>
        <w:rPr>
          <w:rFonts w:hint="default" w:ascii="Times New Roman" w:hAnsi="Times New Roman" w:cs="Times New Roman"/>
          <w:sz w:val="28"/>
          <w:szCs w:val="28"/>
        </w:rPr>
        <w:t xml:space="preserve"> муниципального района </w:t>
      </w:r>
      <w:r>
        <w:rPr>
          <w:rFonts w:hint="default" w:ascii="Times New Roman" w:hAnsi="Times New Roman" w:cs="Times New Roman"/>
          <w:sz w:val="28"/>
          <w:szCs w:val="28"/>
          <w:lang w:val="ru-RU"/>
        </w:rPr>
        <w:t xml:space="preserve">Ростовской </w:t>
      </w:r>
      <w:r>
        <w:rPr>
          <w:rFonts w:hint="default" w:ascii="Times New Roman" w:hAnsi="Times New Roman" w:cs="Times New Roman"/>
          <w:sz w:val="28"/>
          <w:szCs w:val="28"/>
        </w:rPr>
        <w:t xml:space="preserve"> области</w:t>
      </w:r>
      <w:bookmarkEnd w:id="1"/>
      <w:r>
        <w:rPr>
          <w:rFonts w:hint="default" w:ascii="Times New Roman" w:hAnsi="Times New Roman" w:cs="Times New Roman"/>
          <w:sz w:val="28"/>
          <w:szCs w:val="28"/>
        </w:rPr>
        <w:t>,</w:t>
      </w:r>
    </w:p>
    <w:p>
      <w:pPr>
        <w:pStyle w:val="31"/>
        <w:spacing w:beforeLines="0" w:afterLines="0"/>
        <w:ind w:firstLine="3572" w:firstLineChars="1276"/>
        <w:jc w:val="both"/>
        <w:rPr>
          <w:rFonts w:hint="default" w:ascii="Times New Roman" w:hAnsi="Times New Roman" w:cs="Times New Roman"/>
          <w:sz w:val="28"/>
          <w:szCs w:val="28"/>
        </w:rPr>
      </w:pPr>
    </w:p>
    <w:p>
      <w:pPr>
        <w:pStyle w:val="31"/>
        <w:spacing w:beforeLines="0" w:afterLines="0"/>
        <w:ind w:firstLine="3572" w:firstLineChars="1276"/>
        <w:jc w:val="both"/>
        <w:rPr>
          <w:rFonts w:hint="default" w:ascii="Times New Roman" w:hAnsi="Times New Roman" w:cs="Times New Roman"/>
          <w:sz w:val="28"/>
          <w:szCs w:val="28"/>
        </w:rPr>
      </w:pPr>
      <w:r>
        <w:rPr>
          <w:rFonts w:hint="default" w:ascii="Times New Roman" w:hAnsi="Times New Roman" w:cs="Times New Roman"/>
          <w:sz w:val="28"/>
          <w:szCs w:val="28"/>
        </w:rPr>
        <w:t>ПОСТАНОВЛЯЕТ:</w:t>
      </w:r>
    </w:p>
    <w:p>
      <w:pPr>
        <w:widowControl w:val="0"/>
        <w:autoSpaceDE w:val="0"/>
        <w:autoSpaceDN w:val="0"/>
        <w:adjustRightInd w:val="0"/>
        <w:spacing w:after="0" w:line="240" w:lineRule="auto"/>
        <w:jc w:val="both"/>
        <w:rPr>
          <w:rFonts w:hint="default" w:ascii="Times New Roman" w:hAnsi="Times New Roman" w:eastAsia="Times New Roman" w:cs="Times New Roman"/>
          <w:sz w:val="28"/>
          <w:szCs w:val="28"/>
          <w:lang w:eastAsia="ru-RU"/>
        </w:rPr>
      </w:pPr>
    </w:p>
    <w:p>
      <w:pPr>
        <w:pStyle w:val="31"/>
        <w:spacing w:beforeLines="0" w:afterLines="0"/>
        <w:ind w:firstLine="720"/>
        <w:jc w:val="both"/>
        <w:rPr>
          <w:rFonts w:hint="default" w:ascii="Times New Roman" w:hAnsi="Times New Roman" w:cs="Times New Roman"/>
          <w:sz w:val="28"/>
          <w:szCs w:val="28"/>
        </w:rPr>
      </w:pPr>
      <w:bookmarkStart w:id="2" w:name="_Hlk4487160"/>
      <w:r>
        <w:rPr>
          <w:rFonts w:hint="default" w:ascii="Times New Roman" w:hAnsi="Times New Roman" w:cs="Times New Roman"/>
          <w:sz w:val="28"/>
          <w:szCs w:val="28"/>
        </w:rPr>
        <w:t>1. Утвердить перечень должностных лиц, ответственных за работу по рассмотрению обращений контролируемых лиц, поступивших в подсистему досудебного обжалования (Приложение № 1).</w:t>
      </w:r>
    </w:p>
    <w:p>
      <w:pPr>
        <w:pStyle w:val="31"/>
        <w:spacing w:before="120" w:beforeLines="0" w:after="120" w:afterLines="0"/>
        <w:ind w:firstLine="720"/>
        <w:jc w:val="both"/>
        <w:rPr>
          <w:rFonts w:hint="default" w:ascii="Times New Roman" w:hAnsi="Times New Roman" w:cs="Times New Roman"/>
          <w:sz w:val="28"/>
          <w:szCs w:val="28"/>
        </w:rPr>
      </w:pPr>
      <w:r>
        <w:rPr>
          <w:rFonts w:hint="default" w:ascii="Times New Roman" w:hAnsi="Times New Roman" w:cs="Times New Roman"/>
          <w:sz w:val="28"/>
          <w:szCs w:val="28"/>
        </w:rPr>
        <w:t>2. Утвердить Методические рекомендации по работе с подсистемой досудебного обжалования (Приложение № 2).</w:t>
      </w:r>
    </w:p>
    <w:p>
      <w:pPr>
        <w:pStyle w:val="31"/>
        <w:spacing w:beforeLines="0" w:afterLines="0"/>
        <w:ind w:firstLine="720"/>
        <w:jc w:val="both"/>
        <w:rPr>
          <w:rFonts w:hint="default" w:ascii="Times New Roman" w:hAnsi="Times New Roman" w:cs="Times New Roman"/>
          <w:sz w:val="28"/>
          <w:szCs w:val="28"/>
        </w:rPr>
      </w:pPr>
      <w:r>
        <w:rPr>
          <w:rFonts w:hint="default" w:ascii="Times New Roman" w:hAnsi="Times New Roman" w:cs="Times New Roman"/>
          <w:sz w:val="28"/>
          <w:szCs w:val="28"/>
        </w:rPr>
        <w:t>3. Обеспечить проведение проверок фактов нарушения должностными лицами, определенными в соответствии с приложением, порядка и сроков рассмотрения обращений контролируемых лиц в рамках досудебного обжалования.</w:t>
      </w:r>
    </w:p>
    <w:p>
      <w:pPr>
        <w:pStyle w:val="31"/>
        <w:spacing w:beforeLines="0" w:afterLines="0"/>
        <w:ind w:firstLine="720"/>
        <w:jc w:val="both"/>
        <w:rPr>
          <w:rFonts w:hint="default" w:ascii="Times New Roman" w:hAnsi="Times New Roman" w:cs="Times New Roman"/>
          <w:sz w:val="28"/>
          <w:szCs w:val="28"/>
        </w:rPr>
      </w:pPr>
      <w:r>
        <w:rPr>
          <w:rFonts w:hint="default" w:ascii="Times New Roman" w:hAnsi="Times New Roman" w:cs="Times New Roman"/>
          <w:sz w:val="28"/>
          <w:szCs w:val="28"/>
        </w:rPr>
        <w:t>4. Обеспечить ежемесячно проведение анализа результатов рассмотрения в рамках досудебного обжалования обращений контролируемых лиц.</w:t>
      </w:r>
    </w:p>
    <w:p>
      <w:pPr>
        <w:pStyle w:val="31"/>
        <w:spacing w:before="120" w:beforeLines="0" w:after="120" w:afterLines="0"/>
        <w:ind w:firstLine="720"/>
        <w:jc w:val="both"/>
        <w:rPr>
          <w:rFonts w:hint="default" w:ascii="Times New Roman" w:hAnsi="Times New Roman" w:cs="Times New Roman"/>
          <w:sz w:val="28"/>
          <w:szCs w:val="28"/>
        </w:rPr>
      </w:pPr>
      <w:r>
        <w:rPr>
          <w:rFonts w:hint="default" w:ascii="Times New Roman" w:hAnsi="Times New Roman" w:cs="Times New Roman"/>
          <w:sz w:val="28"/>
          <w:szCs w:val="28"/>
        </w:rPr>
        <w:t>5. Настоящее постановление вступает в силу после официального опубликования в</w:t>
      </w:r>
      <w:r>
        <w:rPr>
          <w:rFonts w:hint="default" w:ascii="Times New Roman" w:hAnsi="Times New Roman" w:cs="Times New Roman"/>
          <w:sz w:val="28"/>
          <w:szCs w:val="28"/>
          <w:lang w:val="ru-RU"/>
        </w:rPr>
        <w:t xml:space="preserve"> Информационном бюллетене </w:t>
      </w:r>
      <w:r>
        <w:rPr>
          <w:rFonts w:hint="default" w:ascii="Times New Roman" w:hAnsi="Times New Roman" w:cs="Times New Roman"/>
          <w:sz w:val="28"/>
          <w:szCs w:val="28"/>
        </w:rPr>
        <w:t xml:space="preserve"> и подлежит размещению на официальном сайте муниципального образования «</w:t>
      </w:r>
      <w:r>
        <w:rPr>
          <w:rFonts w:hint="default" w:ascii="Times New Roman" w:hAnsi="Times New Roman" w:cs="Times New Roman"/>
          <w:sz w:val="28"/>
          <w:szCs w:val="28"/>
          <w:lang w:val="ru-RU"/>
        </w:rPr>
        <w:t>Вольно-Донское сельское</w:t>
      </w:r>
      <w:r>
        <w:rPr>
          <w:rFonts w:hint="default" w:ascii="Times New Roman" w:hAnsi="Times New Roman" w:cs="Times New Roman"/>
          <w:sz w:val="28"/>
          <w:szCs w:val="28"/>
        </w:rPr>
        <w:t xml:space="preserve"> поселение».</w:t>
      </w:r>
    </w:p>
    <w:p>
      <w:pPr>
        <w:pStyle w:val="31"/>
        <w:spacing w:beforeLines="0" w:afterLines="0"/>
        <w:ind w:firstLine="720"/>
        <w:jc w:val="both"/>
        <w:rPr>
          <w:rFonts w:hint="default" w:ascii="Times New Roman" w:hAnsi="Times New Roman" w:cs="Times New Roman"/>
          <w:sz w:val="28"/>
          <w:szCs w:val="28"/>
        </w:rPr>
      </w:pPr>
      <w:r>
        <w:rPr>
          <w:rFonts w:hint="default" w:ascii="Times New Roman" w:hAnsi="Times New Roman" w:cs="Times New Roman"/>
          <w:sz w:val="28"/>
          <w:szCs w:val="28"/>
        </w:rPr>
        <w:t>6. Контроль за исполнением данного постановления оставляю за собой.</w:t>
      </w:r>
    </w:p>
    <w:p>
      <w:pPr>
        <w:pStyle w:val="31"/>
        <w:spacing w:before="100" w:beforeLines="0" w:beforeAutospacing="1" w:after="100" w:afterLines="0" w:afterAutospacing="1"/>
        <w:jc w:val="both"/>
        <w:rPr>
          <w:rFonts w:hint="default" w:ascii="Times New Roman" w:hAnsi="Times New Roman" w:cs="Times New Roman"/>
          <w:sz w:val="28"/>
          <w:szCs w:val="28"/>
        </w:rPr>
      </w:pPr>
    </w:p>
    <w:bookmarkEnd w:id="2"/>
    <w:p>
      <w:pPr>
        <w:spacing w:beforeLines="0" w:after="0" w:afterLines="0" w:line="240" w:lineRule="auto"/>
        <w:rPr>
          <w:rFonts w:hint="default" w:ascii="Times New Roman" w:cs="Times New Roman"/>
          <w:sz w:val="28"/>
          <w:szCs w:val="28"/>
        </w:rPr>
      </w:pPr>
    </w:p>
    <w:p>
      <w:pPr>
        <w:spacing w:beforeLines="0" w:after="0" w:afterLines="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Глава администрации </w:t>
      </w:r>
      <w:r>
        <w:rPr>
          <w:rFonts w:hint="default" w:ascii="Times New Roman" w:hAnsi="Times New Roman" w:cs="Times New Roman"/>
          <w:sz w:val="28"/>
          <w:szCs w:val="28"/>
        </w:rPr>
        <w:tab/>
      </w:r>
    </w:p>
    <w:p>
      <w:pPr>
        <w:spacing w:beforeLines="0" w:after="0" w:afterLines="0" w:line="240"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Вольно-Донского</w:t>
      </w:r>
    </w:p>
    <w:p>
      <w:pPr>
        <w:spacing w:beforeLines="0" w:after="0" w:afterLines="0" w:line="240" w:lineRule="auto"/>
        <w:rPr>
          <w:rFonts w:hint="default" w:ascii="Times New Roman" w:hAnsi="Times New Roman" w:cs="Times New Roman"/>
          <w:sz w:val="28"/>
          <w:szCs w:val="28"/>
          <w:lang w:val="ru-RU"/>
        </w:rPr>
        <w:sectPr>
          <w:footerReference r:id="rId7" w:type="first"/>
          <w:headerReference r:id="rId5" w:type="default"/>
          <w:footerReference r:id="rId6" w:type="default"/>
          <w:pgSz w:w="11906" w:h="16838"/>
          <w:pgMar w:top="1134" w:right="1133" w:bottom="851" w:left="1134" w:header="0" w:footer="0" w:gutter="0"/>
          <w:cols w:space="720" w:num="1"/>
          <w:titlePg/>
        </w:sectPr>
      </w:pPr>
      <w:r>
        <w:rPr>
          <w:rFonts w:hint="default" w:ascii="Times New Roman" w:hAnsi="Times New Roman" w:cs="Times New Roman"/>
          <w:sz w:val="28"/>
          <w:szCs w:val="28"/>
          <w:lang w:val="ru-RU"/>
        </w:rPr>
        <w:t xml:space="preserve"> сельского поселения </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ru-RU"/>
        </w:rPr>
        <w:t xml:space="preserve">     А.П. Кореньков</w:t>
      </w:r>
    </w:p>
    <w:p>
      <w:pPr>
        <w:spacing w:after="0" w:line="240" w:lineRule="auto"/>
        <w:jc w:val="both"/>
        <w:rPr>
          <w:rFonts w:hint="default" w:ascii="Times New Roman" w:hAnsi="Times New Roman" w:eastAsia="Times New Roman" w:cs="Times New Roman"/>
          <w:sz w:val="28"/>
          <w:szCs w:val="28"/>
          <w:lang w:eastAsia="ru-RU"/>
        </w:rPr>
      </w:pPr>
    </w:p>
    <w:p>
      <w:pPr>
        <w:spacing w:after="0" w:line="240" w:lineRule="auto"/>
        <w:ind w:left="3969"/>
        <w:jc w:val="righ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Приложение 1</w:t>
      </w:r>
    </w:p>
    <w:p>
      <w:pPr>
        <w:spacing w:after="0" w:line="240" w:lineRule="auto"/>
        <w:ind w:left="3969"/>
        <w:jc w:val="righ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 постановлению администрации</w:t>
      </w:r>
    </w:p>
    <w:p>
      <w:pPr>
        <w:spacing w:after="0" w:line="240" w:lineRule="auto"/>
        <w:ind w:left="3969"/>
        <w:jc w:val="righ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Вольно</w:t>
      </w:r>
      <w:r>
        <w:rPr>
          <w:rFonts w:hint="default" w:ascii="Times New Roman" w:hAnsi="Times New Roman" w:eastAsia="Times New Roman" w:cs="Times New Roman"/>
          <w:sz w:val="28"/>
          <w:szCs w:val="28"/>
          <w:lang w:val="en-US" w:eastAsia="ru-RU"/>
        </w:rPr>
        <w:t>-Донского</w:t>
      </w:r>
      <w:r>
        <w:rPr>
          <w:rFonts w:hint="default" w:ascii="Times New Roman" w:hAnsi="Times New Roman" w:eastAsia="Times New Roman" w:cs="Times New Roman"/>
          <w:sz w:val="28"/>
          <w:szCs w:val="28"/>
          <w:lang w:eastAsia="ru-RU"/>
        </w:rPr>
        <w:t xml:space="preserve"> сельского поселения</w:t>
      </w:r>
    </w:p>
    <w:p>
      <w:pPr>
        <w:spacing w:after="0" w:line="240" w:lineRule="auto"/>
        <w:jc w:val="center"/>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 xml:space="preserve">                                                                                                                                           </w:t>
      </w:r>
      <w:r>
        <w:rPr>
          <w:rFonts w:hint="default" w:ascii="Times New Roman" w:hAnsi="Times New Roman" w:eastAsia="Times New Roman" w:cs="Times New Roman"/>
          <w:sz w:val="28"/>
          <w:szCs w:val="28"/>
          <w:lang w:eastAsia="ru-RU"/>
        </w:rPr>
        <w:t>Морозовского</w:t>
      </w:r>
      <w:r>
        <w:rPr>
          <w:rFonts w:hint="default" w:ascii="Times New Roman" w:hAnsi="Times New Roman" w:eastAsia="Times New Roman" w:cs="Times New Roman"/>
          <w:sz w:val="28"/>
          <w:szCs w:val="28"/>
          <w:lang w:val="en-US" w:eastAsia="ru-RU"/>
        </w:rPr>
        <w:t xml:space="preserve"> района Ростовской области</w:t>
      </w:r>
    </w:p>
    <w:p>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Перечень</w:t>
      </w:r>
    </w:p>
    <w:p>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должностных лиц, ответственных за работу по рассмотрению обращений контролируемых лиц,</w:t>
      </w:r>
      <w:r>
        <w:rPr>
          <w:rFonts w:hint="default" w:ascii="Times New Roman" w:hAnsi="Times New Roman" w:cs="Times New Roman"/>
          <w:b/>
          <w:sz w:val="28"/>
          <w:szCs w:val="28"/>
        </w:rPr>
        <w:br w:type="textWrapping"/>
      </w:r>
      <w:r>
        <w:rPr>
          <w:rFonts w:hint="default" w:ascii="Times New Roman" w:hAnsi="Times New Roman" w:cs="Times New Roman"/>
          <w:b/>
          <w:sz w:val="28"/>
          <w:szCs w:val="28"/>
        </w:rPr>
        <w:t>поступивших в подсистему досудебного обжалования</w:t>
      </w:r>
    </w:p>
    <w:p>
      <w:pPr>
        <w:spacing w:after="0" w:line="240" w:lineRule="auto"/>
        <w:ind w:firstLine="709"/>
        <w:jc w:val="both"/>
        <w:rPr>
          <w:rFonts w:hint="default" w:ascii="Times New Roman" w:hAnsi="Times New Roman" w:cs="Times New Roman"/>
          <w:sz w:val="28"/>
          <w:szCs w:val="28"/>
        </w:rPr>
      </w:pPr>
    </w:p>
    <w:tbl>
      <w:tblPr>
        <w:tblStyle w:val="15"/>
        <w:tblW w:w="151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930"/>
        <w:gridCol w:w="3260"/>
        <w:gridCol w:w="24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w:t>
            </w:r>
          </w:p>
        </w:tc>
        <w:tc>
          <w:tcPr>
            <w:tcW w:w="8930" w:type="dxa"/>
          </w:tcPr>
          <w:p>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Обязанности</w:t>
            </w:r>
          </w:p>
        </w:tc>
        <w:tc>
          <w:tcPr>
            <w:tcW w:w="3260" w:type="dxa"/>
          </w:tcPr>
          <w:p>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Наименование структурного подразделения</w:t>
            </w:r>
          </w:p>
        </w:tc>
        <w:tc>
          <w:tcPr>
            <w:tcW w:w="2438" w:type="dxa"/>
          </w:tcPr>
          <w:p>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Наименование должности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1.</w:t>
            </w:r>
          </w:p>
        </w:tc>
        <w:tc>
          <w:tcPr>
            <w:tcW w:w="8930" w:type="dxa"/>
          </w:tcPr>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1. Обеспечение координации работы по рассмотрению обращений контролируемых лиц в рамках досудебного обжалования.</w:t>
            </w:r>
          </w:p>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2. Обеспечение соблюдения порядка и сроков рассмотрения обращений контролируемых лиц в рамках досудебного обжалования.</w:t>
            </w:r>
          </w:p>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3. Обеспечение принятия решений по результатам рассмотрения обращений контролируемых лиц в рамках досудебного обжалования.</w:t>
            </w:r>
          </w:p>
        </w:tc>
        <w:tc>
          <w:tcPr>
            <w:tcW w:w="3260" w:type="dxa"/>
          </w:tcPr>
          <w:p>
            <w:pPr>
              <w:spacing w:after="0" w:line="240" w:lineRule="auto"/>
              <w:jc w:val="both"/>
              <w:rPr>
                <w:rFonts w:hint="default" w:ascii="Times New Roman" w:hAnsi="Times New Roman" w:eastAsia="Times New Roman" w:cs="Times New Roman"/>
                <w:color w:val="000000"/>
                <w:sz w:val="28"/>
                <w:szCs w:val="28"/>
                <w:lang w:eastAsia="ru-RU"/>
              </w:rPr>
            </w:pPr>
          </w:p>
        </w:tc>
        <w:tc>
          <w:tcPr>
            <w:tcW w:w="2438" w:type="dxa"/>
          </w:tcPr>
          <w:p>
            <w:pPr>
              <w:spacing w:after="0" w:line="240" w:lineRule="auto"/>
              <w:jc w:val="both"/>
              <w:rPr>
                <w:rFonts w:hint="default" w:ascii="Times New Roman" w:hAnsi="Times New Roman" w:eastAsia="Times New Roman" w:cs="Times New Roman"/>
                <w:color w:val="000000"/>
                <w:sz w:val="28"/>
                <w:szCs w:val="28"/>
                <w:lang w:val="en-US" w:eastAsia="ru-RU"/>
              </w:rPr>
            </w:pPr>
            <w:r>
              <w:rPr>
                <w:rFonts w:hint="default" w:ascii="Times New Roman" w:hAnsi="Times New Roman" w:eastAsia="Times New Roman" w:cs="Times New Roman"/>
                <w:color w:val="000000"/>
                <w:sz w:val="28"/>
                <w:szCs w:val="28"/>
                <w:lang w:eastAsia="ru-RU"/>
              </w:rPr>
              <w:t>Глава</w:t>
            </w:r>
            <w:r>
              <w:rPr>
                <w:rFonts w:hint="default" w:ascii="Times New Roman" w:hAnsi="Times New Roman" w:eastAsia="Times New Roman" w:cs="Times New Roman"/>
                <w:color w:val="000000"/>
                <w:sz w:val="28"/>
                <w:szCs w:val="28"/>
                <w:lang w:val="en-US" w:eastAsia="ru-RU"/>
              </w:rPr>
              <w:t xml:space="preserve"> администрации,</w:t>
            </w:r>
          </w:p>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Ведущий специалист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2</w:t>
            </w:r>
          </w:p>
        </w:tc>
        <w:tc>
          <w:tcPr>
            <w:tcW w:w="8930" w:type="dxa"/>
          </w:tcPr>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1. Обеспечение рассмотрения и подписания решений по обращениям контролируемых лиц в рамках досудебного обжалования.</w:t>
            </w:r>
          </w:p>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2. Обеспечение назначения и переназначения исполнителя по обращениям контролируемых лиц в рамках досудебного обжалования.</w:t>
            </w:r>
          </w:p>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3. Обеспечение контроля за ходом и сроками рассмотрения обращений контролируемых лиц в рамках досудебного обжалования.</w:t>
            </w:r>
          </w:p>
        </w:tc>
        <w:tc>
          <w:tcPr>
            <w:tcW w:w="3260" w:type="dxa"/>
          </w:tcPr>
          <w:p>
            <w:pPr>
              <w:spacing w:after="0" w:line="240" w:lineRule="auto"/>
              <w:jc w:val="both"/>
              <w:rPr>
                <w:rFonts w:hint="default" w:ascii="Times New Roman" w:hAnsi="Times New Roman" w:eastAsia="Times New Roman" w:cs="Times New Roman"/>
                <w:color w:val="000000"/>
                <w:sz w:val="28"/>
                <w:szCs w:val="28"/>
                <w:lang w:eastAsia="ru-RU"/>
              </w:rPr>
            </w:pPr>
          </w:p>
        </w:tc>
        <w:tc>
          <w:tcPr>
            <w:tcW w:w="2438" w:type="dxa"/>
          </w:tcPr>
          <w:p>
            <w:pPr>
              <w:spacing w:after="0" w:line="240" w:lineRule="auto"/>
              <w:jc w:val="both"/>
              <w:rPr>
                <w:rFonts w:hint="default" w:ascii="Times New Roman" w:hAnsi="Times New Roman" w:eastAsia="Times New Roman" w:cs="Times New Roman"/>
                <w:color w:val="000000"/>
                <w:sz w:val="28"/>
                <w:szCs w:val="28"/>
                <w:lang w:val="en-US" w:eastAsia="ru-RU"/>
              </w:rPr>
            </w:pPr>
            <w:r>
              <w:rPr>
                <w:rFonts w:hint="default" w:ascii="Times New Roman" w:hAnsi="Times New Roman" w:eastAsia="Times New Roman" w:cs="Times New Roman"/>
                <w:color w:val="000000"/>
                <w:sz w:val="28"/>
                <w:szCs w:val="28"/>
                <w:lang w:eastAsia="ru-RU"/>
              </w:rPr>
              <w:t>Глава</w:t>
            </w:r>
            <w:r>
              <w:rPr>
                <w:rFonts w:hint="default" w:ascii="Times New Roman" w:hAnsi="Times New Roman" w:eastAsia="Times New Roman" w:cs="Times New Roman"/>
                <w:color w:val="000000"/>
                <w:sz w:val="28"/>
                <w:szCs w:val="28"/>
                <w:lang w:val="en-US" w:eastAsia="ru-RU"/>
              </w:rPr>
              <w:t xml:space="preserve"> администрации,</w:t>
            </w:r>
          </w:p>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Ведущий специалист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3</w:t>
            </w:r>
          </w:p>
        </w:tc>
        <w:tc>
          <w:tcPr>
            <w:tcW w:w="8930" w:type="dxa"/>
          </w:tcPr>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1. Обеспечение определения должностного лица, уполномоченного на рассмотрение обращения контролируемого лица в рамках досудебного обжалования.</w:t>
            </w:r>
          </w:p>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2. Обеспечение контроля за ходом и сроками рассмотрения обращений контролируемых лиц в рамках досудебного обжалования.</w:t>
            </w:r>
          </w:p>
        </w:tc>
        <w:tc>
          <w:tcPr>
            <w:tcW w:w="3260" w:type="dxa"/>
          </w:tcPr>
          <w:p>
            <w:pPr>
              <w:spacing w:after="0" w:line="240" w:lineRule="auto"/>
              <w:jc w:val="both"/>
              <w:rPr>
                <w:rFonts w:hint="default" w:ascii="Times New Roman" w:hAnsi="Times New Roman" w:eastAsia="Times New Roman" w:cs="Times New Roman"/>
                <w:color w:val="000000"/>
                <w:sz w:val="28"/>
                <w:szCs w:val="28"/>
                <w:lang w:eastAsia="ru-RU"/>
              </w:rPr>
            </w:pPr>
          </w:p>
        </w:tc>
        <w:tc>
          <w:tcPr>
            <w:tcW w:w="2438" w:type="dxa"/>
          </w:tcPr>
          <w:p>
            <w:pPr>
              <w:spacing w:after="0" w:line="240" w:lineRule="auto"/>
              <w:jc w:val="both"/>
              <w:rPr>
                <w:rFonts w:hint="default" w:ascii="Times New Roman" w:hAnsi="Times New Roman" w:eastAsia="Times New Roman" w:cs="Times New Roman"/>
                <w:color w:val="000000"/>
                <w:sz w:val="28"/>
                <w:szCs w:val="28"/>
                <w:lang w:val="en-US" w:eastAsia="ru-RU"/>
              </w:rPr>
            </w:pPr>
            <w:r>
              <w:rPr>
                <w:rFonts w:hint="default" w:ascii="Times New Roman" w:hAnsi="Times New Roman" w:eastAsia="Times New Roman" w:cs="Times New Roman"/>
                <w:color w:val="000000"/>
                <w:sz w:val="28"/>
                <w:szCs w:val="28"/>
                <w:lang w:eastAsia="ru-RU"/>
              </w:rPr>
              <w:t>Глава</w:t>
            </w:r>
            <w:r>
              <w:rPr>
                <w:rFonts w:hint="default" w:ascii="Times New Roman" w:hAnsi="Times New Roman" w:eastAsia="Times New Roman" w:cs="Times New Roman"/>
                <w:color w:val="000000"/>
                <w:sz w:val="28"/>
                <w:szCs w:val="28"/>
                <w:lang w:val="en-US" w:eastAsia="ru-RU"/>
              </w:rPr>
              <w:t xml:space="preserve"> администрации,</w:t>
            </w:r>
          </w:p>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Ведущий специалист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4</w:t>
            </w:r>
          </w:p>
        </w:tc>
        <w:tc>
          <w:tcPr>
            <w:tcW w:w="8930" w:type="dxa"/>
          </w:tcPr>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1. Обеспечение настройки и предоставления доступа к личным кабинетам подсистемы досудебного обжалования.</w:t>
            </w:r>
          </w:p>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2. Обеспечение формирования сообщений о программно-технических ошибках функционирования подсистемы досудебного обжалования;</w:t>
            </w:r>
          </w:p>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3. Обеспечение информационной и программно-технической поддержки пользователей подсистемы досудебного обжалования.</w:t>
            </w:r>
          </w:p>
        </w:tc>
        <w:tc>
          <w:tcPr>
            <w:tcW w:w="3260" w:type="dxa"/>
          </w:tcPr>
          <w:p>
            <w:pPr>
              <w:spacing w:after="0" w:line="240" w:lineRule="auto"/>
              <w:jc w:val="both"/>
              <w:rPr>
                <w:rFonts w:hint="default" w:ascii="Times New Roman" w:hAnsi="Times New Roman" w:eastAsia="Times New Roman" w:cs="Times New Roman"/>
                <w:color w:val="000000"/>
                <w:sz w:val="28"/>
                <w:szCs w:val="28"/>
                <w:lang w:eastAsia="ru-RU"/>
              </w:rPr>
            </w:pPr>
          </w:p>
        </w:tc>
        <w:tc>
          <w:tcPr>
            <w:tcW w:w="2438" w:type="dxa"/>
          </w:tcPr>
          <w:p>
            <w:pPr>
              <w:spacing w:after="0" w:line="240" w:lineRule="auto"/>
              <w:jc w:val="both"/>
              <w:rPr>
                <w:rFonts w:hint="default" w:ascii="Times New Roman" w:hAnsi="Times New Roman" w:eastAsia="Times New Roman" w:cs="Times New Roman"/>
                <w:color w:val="000000"/>
                <w:sz w:val="28"/>
                <w:szCs w:val="28"/>
                <w:lang w:val="en-US" w:eastAsia="ru-RU"/>
              </w:rPr>
            </w:pPr>
            <w:r>
              <w:rPr>
                <w:rFonts w:hint="default" w:ascii="Times New Roman" w:hAnsi="Times New Roman" w:eastAsia="Times New Roman" w:cs="Times New Roman"/>
                <w:color w:val="000000"/>
                <w:sz w:val="28"/>
                <w:szCs w:val="28"/>
                <w:lang w:eastAsia="ru-RU"/>
              </w:rPr>
              <w:t>Глава</w:t>
            </w:r>
            <w:r>
              <w:rPr>
                <w:rFonts w:hint="default" w:ascii="Times New Roman" w:hAnsi="Times New Roman" w:eastAsia="Times New Roman" w:cs="Times New Roman"/>
                <w:color w:val="000000"/>
                <w:sz w:val="28"/>
                <w:szCs w:val="28"/>
                <w:lang w:val="en-US" w:eastAsia="ru-RU"/>
              </w:rPr>
              <w:t xml:space="preserve"> администрации,</w:t>
            </w:r>
          </w:p>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Ведущий специалист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5</w:t>
            </w:r>
          </w:p>
        </w:tc>
        <w:tc>
          <w:tcPr>
            <w:tcW w:w="8930" w:type="dxa"/>
          </w:tcPr>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1. Обеспечение рассмотрения материалов обращений контролируемых лиц в рамках досудебного обжалования, принятия решений по ходатайствам, продления сроков рассмотрения обращений и подготовки проектов решений по обращениям контролируемых лиц в рамках досудебного обжалования.</w:t>
            </w:r>
          </w:p>
        </w:tc>
        <w:tc>
          <w:tcPr>
            <w:tcW w:w="3260" w:type="dxa"/>
          </w:tcPr>
          <w:p>
            <w:pPr>
              <w:spacing w:after="0" w:line="240" w:lineRule="auto"/>
              <w:jc w:val="both"/>
              <w:rPr>
                <w:rFonts w:hint="default" w:ascii="Times New Roman" w:hAnsi="Times New Roman" w:eastAsia="Times New Roman" w:cs="Times New Roman"/>
                <w:color w:val="000000"/>
                <w:sz w:val="28"/>
                <w:szCs w:val="28"/>
                <w:lang w:eastAsia="ru-RU"/>
              </w:rPr>
            </w:pPr>
          </w:p>
        </w:tc>
        <w:tc>
          <w:tcPr>
            <w:tcW w:w="2438" w:type="dxa"/>
          </w:tcPr>
          <w:p>
            <w:pPr>
              <w:spacing w:after="0" w:line="240" w:lineRule="auto"/>
              <w:jc w:val="both"/>
              <w:rPr>
                <w:rFonts w:hint="default" w:ascii="Times New Roman" w:hAnsi="Times New Roman" w:eastAsia="Times New Roman" w:cs="Times New Roman"/>
                <w:color w:val="000000"/>
                <w:sz w:val="28"/>
                <w:szCs w:val="28"/>
                <w:lang w:val="en-US" w:eastAsia="ru-RU"/>
              </w:rPr>
            </w:pPr>
            <w:r>
              <w:rPr>
                <w:rFonts w:hint="default" w:ascii="Times New Roman" w:hAnsi="Times New Roman" w:eastAsia="Times New Roman" w:cs="Times New Roman"/>
                <w:color w:val="000000"/>
                <w:sz w:val="28"/>
                <w:szCs w:val="28"/>
                <w:lang w:eastAsia="ru-RU"/>
              </w:rPr>
              <w:t>Глава</w:t>
            </w:r>
            <w:r>
              <w:rPr>
                <w:rFonts w:hint="default" w:ascii="Times New Roman" w:hAnsi="Times New Roman" w:eastAsia="Times New Roman" w:cs="Times New Roman"/>
                <w:color w:val="000000"/>
                <w:sz w:val="28"/>
                <w:szCs w:val="28"/>
                <w:lang w:val="en-US" w:eastAsia="ru-RU"/>
              </w:rPr>
              <w:t xml:space="preserve"> администрации,</w:t>
            </w:r>
          </w:p>
          <w:p>
            <w:pPr>
              <w:spacing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Ведущий специалист</w:t>
            </w:r>
          </w:p>
        </w:tc>
      </w:tr>
    </w:tbl>
    <w:p>
      <w:pPr>
        <w:rPr>
          <w:rFonts w:hint="default" w:ascii="Times New Roman" w:hAnsi="Times New Roman" w:cs="Times New Roman"/>
          <w:sz w:val="28"/>
          <w:szCs w:val="28"/>
        </w:rPr>
        <w:sectPr>
          <w:headerReference r:id="rId9" w:type="first"/>
          <w:headerReference r:id="rId8" w:type="default"/>
          <w:pgSz w:w="16838" w:h="11906" w:orient="landscape"/>
          <w:pgMar w:top="1134" w:right="1134" w:bottom="850" w:left="851" w:header="708" w:footer="708" w:gutter="0"/>
          <w:pgNumType w:start="1"/>
          <w:cols w:space="720" w:num="1"/>
          <w:titlePg/>
        </w:sectPr>
      </w:pPr>
    </w:p>
    <w:p>
      <w:pPr>
        <w:spacing w:after="0" w:line="240" w:lineRule="auto"/>
        <w:ind w:left="6521"/>
        <w:jc w:val="righ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Приложение № 2</w:t>
      </w:r>
    </w:p>
    <w:p>
      <w:pPr>
        <w:spacing w:after="0" w:line="240" w:lineRule="auto"/>
        <w:ind w:left="3969"/>
        <w:jc w:val="righ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к постановлению администрации</w:t>
      </w:r>
    </w:p>
    <w:p>
      <w:pPr>
        <w:spacing w:after="0" w:line="240" w:lineRule="auto"/>
        <w:ind w:left="3969"/>
        <w:jc w:val="right"/>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Вольно</w:t>
      </w:r>
      <w:r>
        <w:rPr>
          <w:rFonts w:hint="default" w:ascii="Times New Roman" w:hAnsi="Times New Roman" w:eastAsia="Times New Roman" w:cs="Times New Roman"/>
          <w:sz w:val="28"/>
          <w:szCs w:val="28"/>
          <w:lang w:val="en-US" w:eastAsia="ru-RU"/>
        </w:rPr>
        <w:t xml:space="preserve">-Донского </w:t>
      </w:r>
      <w:r>
        <w:rPr>
          <w:rFonts w:hint="default" w:ascii="Times New Roman" w:hAnsi="Times New Roman" w:eastAsia="Times New Roman" w:cs="Times New Roman"/>
          <w:sz w:val="28"/>
          <w:szCs w:val="28"/>
          <w:lang w:eastAsia="ru-RU"/>
        </w:rPr>
        <w:t>сельского поселения</w:t>
      </w:r>
    </w:p>
    <w:p>
      <w:pPr>
        <w:spacing w:after="0" w:line="240" w:lineRule="auto"/>
        <w:jc w:val="center"/>
        <w:rPr>
          <w:rFonts w:hint="default" w:ascii="Times New Roman" w:hAnsi="Times New Roman" w:eastAsia="Times New Roman" w:cs="Times New Roman"/>
          <w:color w:val="000000"/>
          <w:sz w:val="28"/>
          <w:szCs w:val="28"/>
          <w:lang w:val="en-US" w:eastAsia="ru-RU"/>
        </w:rPr>
      </w:pPr>
      <w:r>
        <w:rPr>
          <w:rFonts w:hint="default" w:ascii="Times New Roman" w:hAnsi="Times New Roman" w:eastAsia="Times New Roman" w:cs="Times New Roman"/>
          <w:sz w:val="28"/>
          <w:szCs w:val="28"/>
          <w:lang w:val="en-US" w:eastAsia="ru-RU"/>
        </w:rPr>
        <w:t xml:space="preserve">                                                            </w:t>
      </w:r>
      <w:r>
        <w:rPr>
          <w:rFonts w:hint="default" w:ascii="Times New Roman" w:hAnsi="Times New Roman" w:eastAsia="Times New Roman" w:cs="Times New Roman"/>
          <w:sz w:val="28"/>
          <w:szCs w:val="28"/>
          <w:lang w:eastAsia="ru-RU"/>
        </w:rPr>
        <w:t>Морозовского</w:t>
      </w:r>
      <w:r>
        <w:rPr>
          <w:rFonts w:hint="default" w:ascii="Times New Roman" w:hAnsi="Times New Roman" w:eastAsia="Times New Roman" w:cs="Times New Roman"/>
          <w:sz w:val="28"/>
          <w:szCs w:val="28"/>
          <w:lang w:val="en-US" w:eastAsia="ru-RU"/>
        </w:rPr>
        <w:t xml:space="preserve"> района Ростовской области</w:t>
      </w:r>
    </w:p>
    <w:p>
      <w:pPr>
        <w:spacing w:after="0" w:line="240" w:lineRule="auto"/>
        <w:jc w:val="center"/>
        <w:rPr>
          <w:rFonts w:hint="default" w:ascii="Times New Roman" w:hAnsi="Times New Roman" w:eastAsia="Times New Roman" w:cs="Times New Roman"/>
          <w:b/>
          <w:color w:val="000000"/>
          <w:sz w:val="28"/>
          <w:szCs w:val="28"/>
          <w:lang w:eastAsia="ru-RU"/>
        </w:rPr>
      </w:pPr>
    </w:p>
    <w:p>
      <w:pPr>
        <w:spacing w:after="0" w:line="240" w:lineRule="auto"/>
        <w:jc w:val="center"/>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Методические рекомендации по работе с подсистемой</w:t>
      </w:r>
      <w:r>
        <w:rPr>
          <w:rFonts w:hint="default" w:ascii="Times New Roman" w:hAnsi="Times New Roman" w:eastAsia="Times New Roman" w:cs="Times New Roman"/>
          <w:b/>
          <w:color w:val="000000"/>
          <w:sz w:val="28"/>
          <w:szCs w:val="28"/>
          <w:lang w:eastAsia="ru-RU"/>
        </w:rPr>
        <w:br w:type="textWrapping"/>
      </w:r>
      <w:r>
        <w:rPr>
          <w:rFonts w:hint="default" w:ascii="Times New Roman" w:hAnsi="Times New Roman" w:eastAsia="Times New Roman" w:cs="Times New Roman"/>
          <w:b/>
          <w:color w:val="000000"/>
          <w:sz w:val="28"/>
          <w:szCs w:val="28"/>
          <w:lang w:eastAsia="ru-RU"/>
        </w:rPr>
        <w:t>досудебного обжалования</w:t>
      </w:r>
    </w:p>
    <w:p>
      <w:pPr>
        <w:spacing w:after="0" w:line="240" w:lineRule="auto"/>
        <w:jc w:val="center"/>
        <w:rPr>
          <w:rFonts w:hint="default" w:ascii="Times New Roman" w:hAnsi="Times New Roman" w:eastAsia="Times New Roman" w:cs="Times New Roman"/>
          <w:b/>
          <w:color w:val="000000"/>
          <w:sz w:val="28"/>
          <w:szCs w:val="28"/>
          <w:lang w:eastAsia="ru-RU"/>
        </w:rPr>
      </w:pPr>
    </w:p>
    <w:p>
      <w:pPr>
        <w:spacing w:after="0" w:line="240" w:lineRule="auto"/>
        <w:jc w:val="center"/>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Организация работы, назначение сотрудников, ответственных за работу</w:t>
      </w:r>
      <w:r>
        <w:rPr>
          <w:rFonts w:hint="default" w:ascii="Times New Roman" w:hAnsi="Times New Roman" w:eastAsia="Times New Roman" w:cs="Times New Roman"/>
          <w:b/>
          <w:color w:val="000000"/>
          <w:sz w:val="28"/>
          <w:szCs w:val="28"/>
          <w:lang w:eastAsia="ru-RU"/>
        </w:rPr>
        <w:br w:type="textWrapping"/>
      </w:r>
      <w:r>
        <w:rPr>
          <w:rFonts w:hint="default" w:ascii="Times New Roman" w:hAnsi="Times New Roman" w:eastAsia="Times New Roman" w:cs="Times New Roman"/>
          <w:b/>
          <w:color w:val="000000"/>
          <w:sz w:val="28"/>
          <w:szCs w:val="28"/>
          <w:lang w:eastAsia="ru-RU"/>
        </w:rPr>
        <w:t>с обращениями, с учетом ролей, предусмотренных в подсистеме досудебного обжалования ГИС ТОР КНД.</w:t>
      </w:r>
    </w:p>
    <w:p>
      <w:pPr>
        <w:spacing w:after="0" w:line="360" w:lineRule="auto"/>
        <w:ind w:firstLine="709"/>
        <w:jc w:val="both"/>
        <w:rPr>
          <w:rFonts w:hint="default" w:ascii="Times New Roman" w:hAnsi="Times New Roman" w:eastAsia="Times New Roman" w:cs="Times New Roman"/>
          <w:color w:val="000000"/>
          <w:sz w:val="28"/>
          <w:szCs w:val="28"/>
          <w:lang w:eastAsia="ru-RU"/>
        </w:rPr>
      </w:pPr>
    </w:p>
    <w:p>
      <w:pPr>
        <w:spacing w:after="0" w:line="240" w:lineRule="auto"/>
        <w:ind w:firstLine="709"/>
        <w:jc w:val="both"/>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color w:val="000000"/>
          <w:sz w:val="28"/>
          <w:szCs w:val="28"/>
          <w:lang w:eastAsia="ru-RU"/>
        </w:rPr>
        <w:t>Для работы в подсистеме досудебного обжалования (далее – подсистема ДО) необходимо ведомственным актом (соответствующие обязанности могут быть предусмотрены должностными регламентами) определить должностных лиц, ответственных за рассмотрение обращений в подсистеме ДО.</w:t>
      </w:r>
    </w:p>
    <w:p>
      <w:pPr>
        <w:spacing w:after="0" w:line="240" w:lineRule="auto"/>
        <w:ind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Подсистемой ДО предусмотрена следующая ролевая модель должностных лиц и их функционал:</w:t>
      </w:r>
    </w:p>
    <w:p>
      <w:pPr>
        <w:spacing w:after="0" w:line="240" w:lineRule="auto"/>
        <w:ind w:firstLine="709"/>
        <w:jc w:val="both"/>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Администратор:</w:t>
      </w:r>
    </w:p>
    <w:p>
      <w:pPr>
        <w:numPr>
          <w:ilvl w:val="0"/>
          <w:numId w:val="1"/>
        </w:numPr>
        <w:spacing w:after="0" w:line="240" w:lineRule="auto"/>
        <w:ind w:left="0"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Создание новой учетной записи пользователя с указанием его роли</w:t>
      </w:r>
      <w:r>
        <w:rPr>
          <w:rFonts w:hint="default" w:ascii="Times New Roman" w:hAnsi="Times New Roman" w:eastAsia="Times New Roman" w:cs="Times New Roman"/>
          <w:color w:val="000000"/>
          <w:sz w:val="28"/>
          <w:szCs w:val="28"/>
          <w:lang w:eastAsia="ru-RU"/>
        </w:rPr>
        <w:br w:type="textWrapping"/>
      </w:r>
      <w:r>
        <w:rPr>
          <w:rFonts w:hint="default" w:ascii="Times New Roman" w:hAnsi="Times New Roman" w:eastAsia="Times New Roman" w:cs="Times New Roman"/>
          <w:color w:val="000000"/>
          <w:sz w:val="28"/>
          <w:szCs w:val="28"/>
          <w:lang w:eastAsia="ru-RU"/>
        </w:rPr>
        <w:t xml:space="preserve">в рассмотрении жалоб; </w:t>
      </w:r>
    </w:p>
    <w:p>
      <w:pPr>
        <w:numPr>
          <w:ilvl w:val="0"/>
          <w:numId w:val="1"/>
        </w:numPr>
        <w:spacing w:after="0" w:line="240" w:lineRule="auto"/>
        <w:ind w:left="0"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Настройка и загрузка шаблонов документов;</w:t>
      </w:r>
    </w:p>
    <w:p>
      <w:pPr>
        <w:numPr>
          <w:ilvl w:val="0"/>
          <w:numId w:val="1"/>
        </w:numPr>
        <w:spacing w:after="0" w:line="240" w:lineRule="auto"/>
        <w:ind w:left="0"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Настройка личного кабинета контрольного (надзорного) органа;</w:t>
      </w:r>
    </w:p>
    <w:p>
      <w:pPr>
        <w:numPr>
          <w:ilvl w:val="0"/>
          <w:numId w:val="1"/>
        </w:numPr>
        <w:spacing w:after="0" w:line="240" w:lineRule="auto"/>
        <w:ind w:left="0"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Настройка информации о виде контроля (надзора), заполнение справочников для федеральной государственной информационной системы «Единая система нормативной справочной информации» (ЕСНСИ).</w:t>
      </w:r>
    </w:p>
    <w:p>
      <w:pPr>
        <w:spacing w:after="0" w:line="240" w:lineRule="auto"/>
        <w:ind w:firstLine="709"/>
        <w:jc w:val="both"/>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Секретарь:</w:t>
      </w:r>
    </w:p>
    <w:p>
      <w:pPr>
        <w:numPr>
          <w:ilvl w:val="0"/>
          <w:numId w:val="2"/>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Назначение и переназначение жалобы на исполнителя;</w:t>
      </w:r>
    </w:p>
    <w:p>
      <w:pPr>
        <w:numPr>
          <w:ilvl w:val="0"/>
          <w:numId w:val="2"/>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Обеспечивает контроль за ходом и сроками рассмотрения жалоб.</w:t>
      </w:r>
    </w:p>
    <w:p>
      <w:pPr>
        <w:spacing w:after="0" w:line="240" w:lineRule="auto"/>
        <w:ind w:firstLine="709"/>
        <w:jc w:val="both"/>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Руководитель:</w:t>
      </w:r>
    </w:p>
    <w:p>
      <w:pPr>
        <w:numPr>
          <w:ilvl w:val="0"/>
          <w:numId w:val="3"/>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Назначение жалобы на исполнителя;</w:t>
      </w:r>
    </w:p>
    <w:p>
      <w:pPr>
        <w:numPr>
          <w:ilvl w:val="0"/>
          <w:numId w:val="3"/>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Перенаправление жалобы в другое структурное подразделение;</w:t>
      </w:r>
    </w:p>
    <w:p>
      <w:pPr>
        <w:numPr>
          <w:ilvl w:val="0"/>
          <w:numId w:val="3"/>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Принятие решения об отказе в рассмотрении жалобы;</w:t>
      </w:r>
    </w:p>
    <w:p>
      <w:pPr>
        <w:numPr>
          <w:ilvl w:val="0"/>
          <w:numId w:val="3"/>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Принятие решения по ходатайству о приостановлении исполнения обжалуемого решения;</w:t>
      </w:r>
    </w:p>
    <w:p>
      <w:pPr>
        <w:numPr>
          <w:ilvl w:val="0"/>
          <w:numId w:val="3"/>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Принятие решения по ходатайству о восстановлении пропущенного срока подачи жалобы;</w:t>
      </w:r>
    </w:p>
    <w:p>
      <w:pPr>
        <w:numPr>
          <w:ilvl w:val="0"/>
          <w:numId w:val="3"/>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Запрос дополнительной информации по жалобе;</w:t>
      </w:r>
    </w:p>
    <w:p>
      <w:pPr>
        <w:numPr>
          <w:ilvl w:val="0"/>
          <w:numId w:val="3"/>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Принятие итогового решения по жалобе;</w:t>
      </w:r>
    </w:p>
    <w:p>
      <w:pPr>
        <w:numPr>
          <w:ilvl w:val="0"/>
          <w:numId w:val="3"/>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Продление срока рассмотрения жалобы.</w:t>
      </w:r>
    </w:p>
    <w:p>
      <w:pPr>
        <w:spacing w:after="0" w:line="240" w:lineRule="auto"/>
        <w:ind w:firstLine="709"/>
        <w:jc w:val="both"/>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Инспектор:</w:t>
      </w:r>
    </w:p>
    <w:p>
      <w:pPr>
        <w:numPr>
          <w:ilvl w:val="0"/>
          <w:numId w:val="4"/>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Подготовка проекта решения об отказе в рассмотрении жалобы;</w:t>
      </w:r>
    </w:p>
    <w:p>
      <w:pPr>
        <w:numPr>
          <w:ilvl w:val="0"/>
          <w:numId w:val="4"/>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Перенаправление жалобы в другое структурное подразделение;</w:t>
      </w:r>
    </w:p>
    <w:p>
      <w:pPr>
        <w:numPr>
          <w:ilvl w:val="0"/>
          <w:numId w:val="4"/>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Подготовка проекта решения по ходатайству о приостановлении исполнения обжалуемого решения;</w:t>
      </w:r>
    </w:p>
    <w:p>
      <w:pPr>
        <w:numPr>
          <w:ilvl w:val="0"/>
          <w:numId w:val="4"/>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Подготовка проекта решения по ходатайству о восстановлении пропущенного срока подачи жалобы;</w:t>
      </w:r>
    </w:p>
    <w:p>
      <w:pPr>
        <w:numPr>
          <w:ilvl w:val="0"/>
          <w:numId w:val="4"/>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Запрос дополнительной информации по жалобе;</w:t>
      </w:r>
    </w:p>
    <w:p>
      <w:pPr>
        <w:numPr>
          <w:ilvl w:val="0"/>
          <w:numId w:val="4"/>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Подготовка проекта итогового решения по жалобе;</w:t>
      </w:r>
    </w:p>
    <w:p>
      <w:pPr>
        <w:numPr>
          <w:ilvl w:val="0"/>
          <w:numId w:val="4"/>
        </w:numPr>
        <w:spacing w:after="0" w:line="240" w:lineRule="auto"/>
        <w:ind w:left="0"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Продление срока рассмотрения жалобы.</w:t>
      </w:r>
    </w:p>
    <w:p>
      <w:pPr>
        <w:spacing w:after="0" w:line="240" w:lineRule="auto"/>
        <w:ind w:firstLine="709"/>
        <w:jc w:val="both"/>
        <w:rPr>
          <w:rFonts w:hint="default" w:ascii="Times New Roman" w:hAnsi="Times New Roman" w:eastAsia="Times New Roman" w:cs="Times New Roman"/>
          <w:color w:val="000000"/>
          <w:sz w:val="28"/>
          <w:szCs w:val="28"/>
          <w:lang w:eastAsia="ru-RU"/>
        </w:rPr>
      </w:pPr>
    </w:p>
    <w:p>
      <w:pPr>
        <w:spacing w:after="0" w:line="240" w:lineRule="auto"/>
        <w:ind w:firstLine="709"/>
        <w:jc w:val="both"/>
        <w:rPr>
          <w:rFonts w:hint="default" w:ascii="Times New Roman" w:hAnsi="Times New Roman" w:eastAsia="Times New Roman" w:cs="Times New Roman"/>
          <w:color w:val="000000"/>
          <w:sz w:val="28"/>
          <w:szCs w:val="28"/>
          <w:u w:val="single"/>
          <w:lang w:eastAsia="ru-RU"/>
        </w:rPr>
      </w:pPr>
      <w:r>
        <w:rPr>
          <w:rFonts w:hint="default" w:ascii="Times New Roman" w:hAnsi="Times New Roman" w:eastAsia="Times New Roman" w:cs="Times New Roman"/>
          <w:color w:val="000000"/>
          <w:sz w:val="28"/>
          <w:szCs w:val="28"/>
          <w:u w:val="single"/>
          <w:lang w:eastAsia="ru-RU"/>
        </w:rPr>
        <w:t>С учетом ролевой модели должностных лиц и их функционала в подсистеме ДО, должностным регламентом (ведомственным актом) определяются следующие полномочия должностных лиц:</w:t>
      </w:r>
    </w:p>
    <w:p>
      <w:pPr>
        <w:numPr>
          <w:ilvl w:val="0"/>
          <w:numId w:val="5"/>
        </w:numPr>
        <w:spacing w:after="0" w:line="240" w:lineRule="auto"/>
        <w:ind w:left="0" w:firstLine="709"/>
        <w:contextualSpacing/>
        <w:jc w:val="both"/>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Координатор</w:t>
      </w:r>
      <w:r>
        <w:rPr>
          <w:rFonts w:hint="default" w:ascii="Times New Roman" w:hAnsi="Times New Roman" w:eastAsia="Times New Roman" w:cs="Times New Roman"/>
          <w:color w:val="000000"/>
          <w:sz w:val="28"/>
          <w:szCs w:val="28"/>
          <w:lang w:eastAsia="ru-RU"/>
        </w:rPr>
        <w:t xml:space="preserve"> </w:t>
      </w:r>
      <w:r>
        <w:rPr>
          <w:rFonts w:hint="default" w:ascii="Times New Roman" w:hAnsi="Times New Roman" w:eastAsia="Times New Roman" w:cs="Times New Roman"/>
          <w:b/>
          <w:color w:val="000000"/>
          <w:sz w:val="28"/>
          <w:szCs w:val="28"/>
          <w:lang w:eastAsia="ru-RU"/>
        </w:rPr>
        <w:t>(руководитель, заместитель руководителя контрольного органа):</w:t>
      </w:r>
    </w:p>
    <w:p>
      <w:pPr>
        <w:spacing w:after="0" w:line="240" w:lineRule="auto"/>
        <w:ind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обеспечивает координацию работы по досудебному обжалованию решений контрольного (надзорного) органа, действий (бездействие) его должностных лиц;</w:t>
      </w:r>
    </w:p>
    <w:p>
      <w:pPr>
        <w:spacing w:after="0" w:line="240" w:lineRule="auto"/>
        <w:ind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–обеспечивает соблюдение порядка и сроков рассмотрения жалоб контролируемых лиц на решения контрольного (надзорного) органа, действия (бездействие) его должностных лиц;</w:t>
      </w:r>
    </w:p>
    <w:p>
      <w:pPr>
        <w:spacing w:after="0" w:line="240" w:lineRule="auto"/>
        <w:ind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обеспечивает в контрольном (надзорном) органе принятие решений</w:t>
      </w:r>
      <w:r>
        <w:rPr>
          <w:rFonts w:hint="default" w:ascii="Times New Roman" w:hAnsi="Times New Roman" w:eastAsia="Times New Roman" w:cs="Times New Roman"/>
          <w:color w:val="000000"/>
          <w:sz w:val="28"/>
          <w:szCs w:val="28"/>
          <w:lang w:eastAsia="ru-RU"/>
        </w:rPr>
        <w:br w:type="textWrapping"/>
      </w:r>
      <w:r>
        <w:rPr>
          <w:rFonts w:hint="default" w:ascii="Times New Roman" w:hAnsi="Times New Roman" w:eastAsia="Times New Roman" w:cs="Times New Roman"/>
          <w:color w:val="000000"/>
          <w:sz w:val="28"/>
          <w:szCs w:val="28"/>
          <w:lang w:eastAsia="ru-RU"/>
        </w:rPr>
        <w:t>по результатам рассмотрения жалоб контролируемых лиц в рамках досудебного обжалования;</w:t>
      </w:r>
    </w:p>
    <w:p>
      <w:pPr>
        <w:numPr>
          <w:ilvl w:val="0"/>
          <w:numId w:val="5"/>
        </w:numPr>
        <w:spacing w:after="0" w:line="240" w:lineRule="auto"/>
        <w:ind w:left="0"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color w:val="000000"/>
          <w:sz w:val="28"/>
          <w:szCs w:val="28"/>
          <w:lang w:eastAsia="ru-RU"/>
        </w:rPr>
        <w:t>Руководитель</w:t>
      </w:r>
      <w:r>
        <w:rPr>
          <w:rFonts w:hint="default" w:ascii="Times New Roman" w:hAnsi="Times New Roman" w:eastAsia="Times New Roman" w:cs="Times New Roman"/>
          <w:color w:val="000000"/>
          <w:sz w:val="28"/>
          <w:szCs w:val="28"/>
          <w:lang w:eastAsia="ru-RU"/>
        </w:rPr>
        <w:t xml:space="preserve"> </w:t>
      </w:r>
      <w:r>
        <w:rPr>
          <w:rFonts w:hint="default" w:ascii="Times New Roman" w:hAnsi="Times New Roman" w:eastAsia="Times New Roman" w:cs="Times New Roman"/>
          <w:b/>
          <w:color w:val="000000"/>
          <w:sz w:val="28"/>
          <w:szCs w:val="28"/>
          <w:lang w:eastAsia="ru-RU"/>
        </w:rPr>
        <w:t>(заместитель руководителя контрольного органа, начальник структурного подразделения):</w:t>
      </w:r>
    </w:p>
    <w:p>
      <w:pPr>
        <w:spacing w:after="0" w:line="240" w:lineRule="auto"/>
        <w:ind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обеспечивает в контрольном (надзорном) органе рассмотрение</w:t>
      </w:r>
      <w:r>
        <w:rPr>
          <w:rFonts w:hint="default" w:ascii="Times New Roman" w:hAnsi="Times New Roman" w:eastAsia="Times New Roman" w:cs="Times New Roman"/>
          <w:color w:val="000000"/>
          <w:sz w:val="28"/>
          <w:szCs w:val="28"/>
          <w:lang w:eastAsia="ru-RU"/>
        </w:rPr>
        <w:br w:type="textWrapping"/>
      </w:r>
      <w:r>
        <w:rPr>
          <w:rFonts w:hint="default" w:ascii="Times New Roman" w:hAnsi="Times New Roman" w:eastAsia="Times New Roman" w:cs="Times New Roman"/>
          <w:color w:val="000000"/>
          <w:sz w:val="28"/>
          <w:szCs w:val="28"/>
          <w:lang w:eastAsia="ru-RU"/>
        </w:rPr>
        <w:t>и подписание решений по жалобе;</w:t>
      </w:r>
    </w:p>
    <w:p>
      <w:pPr>
        <w:spacing w:after="0" w:line="240" w:lineRule="auto"/>
        <w:ind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обеспечивает в контрольном (надзорном) органе назначение</w:t>
      </w:r>
      <w:r>
        <w:rPr>
          <w:rFonts w:hint="default" w:ascii="Times New Roman" w:hAnsi="Times New Roman" w:eastAsia="Times New Roman" w:cs="Times New Roman"/>
          <w:color w:val="000000"/>
          <w:sz w:val="28"/>
          <w:szCs w:val="28"/>
          <w:lang w:eastAsia="ru-RU"/>
        </w:rPr>
        <w:br w:type="textWrapping"/>
      </w:r>
      <w:r>
        <w:rPr>
          <w:rFonts w:hint="default" w:ascii="Times New Roman" w:hAnsi="Times New Roman" w:eastAsia="Times New Roman" w:cs="Times New Roman"/>
          <w:color w:val="000000"/>
          <w:sz w:val="28"/>
          <w:szCs w:val="28"/>
          <w:lang w:eastAsia="ru-RU"/>
        </w:rPr>
        <w:t>и переназначение исполнителя по жалобе;</w:t>
      </w:r>
    </w:p>
    <w:p>
      <w:pPr>
        <w:spacing w:after="0" w:line="240" w:lineRule="auto"/>
        <w:ind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обеспечивает контроль заходом и сроками рассмотрения жалоб;</w:t>
      </w:r>
    </w:p>
    <w:p>
      <w:pPr>
        <w:numPr>
          <w:ilvl w:val="0"/>
          <w:numId w:val="5"/>
        </w:numPr>
        <w:spacing w:after="0" w:line="240" w:lineRule="auto"/>
        <w:ind w:left="0" w:firstLine="709"/>
        <w:contextualSpacing/>
        <w:jc w:val="both"/>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Помощник руководителя (секретарь):</w:t>
      </w:r>
    </w:p>
    <w:p>
      <w:pPr>
        <w:spacing w:after="0" w:line="240" w:lineRule="auto"/>
        <w:ind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обеспечивает в контрольном (надзорном) органе определение должностного лица, уполномоченного на рассмотрение жалобы;</w:t>
      </w:r>
    </w:p>
    <w:p>
      <w:pPr>
        <w:spacing w:after="0" w:line="240" w:lineRule="auto"/>
        <w:ind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обеспечивает в контрольном (надзорном) органе контроль за ходом</w:t>
      </w:r>
      <w:r>
        <w:rPr>
          <w:rFonts w:hint="default" w:ascii="Times New Roman" w:hAnsi="Times New Roman" w:eastAsia="Times New Roman" w:cs="Times New Roman"/>
          <w:color w:val="000000"/>
          <w:sz w:val="28"/>
          <w:szCs w:val="28"/>
          <w:lang w:eastAsia="ru-RU"/>
        </w:rPr>
        <w:br w:type="textWrapping"/>
      </w:r>
      <w:r>
        <w:rPr>
          <w:rFonts w:hint="default" w:ascii="Times New Roman" w:hAnsi="Times New Roman" w:eastAsia="Times New Roman" w:cs="Times New Roman"/>
          <w:color w:val="000000"/>
          <w:sz w:val="28"/>
          <w:szCs w:val="28"/>
          <w:lang w:eastAsia="ru-RU"/>
        </w:rPr>
        <w:t>и сроками рассмотрения жалоб;</w:t>
      </w:r>
    </w:p>
    <w:p>
      <w:pPr>
        <w:numPr>
          <w:ilvl w:val="0"/>
          <w:numId w:val="5"/>
        </w:numPr>
        <w:spacing w:after="0" w:line="240" w:lineRule="auto"/>
        <w:ind w:left="0" w:firstLine="709"/>
        <w:contextualSpacing/>
        <w:jc w:val="both"/>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Инспектор (должностное лицо):</w:t>
      </w:r>
    </w:p>
    <w:p>
      <w:pPr>
        <w:spacing w:after="0" w:line="240" w:lineRule="auto"/>
        <w:ind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обеспечивает в контрольном (надзорном) органе рассмотрение материалов жалобы, принятие решений по ходатайствам, продление сроков рассмотрения жалоб и подготовку проектов решений по жалобам;</w:t>
      </w:r>
    </w:p>
    <w:p>
      <w:pPr>
        <w:numPr>
          <w:ilvl w:val="0"/>
          <w:numId w:val="5"/>
        </w:numPr>
        <w:spacing w:after="0" w:line="240" w:lineRule="auto"/>
        <w:ind w:left="0"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color w:val="000000"/>
          <w:sz w:val="28"/>
          <w:szCs w:val="28"/>
          <w:lang w:eastAsia="ru-RU"/>
        </w:rPr>
        <w:t>Администратор</w:t>
      </w:r>
      <w:r>
        <w:rPr>
          <w:rFonts w:hint="default" w:ascii="Times New Roman" w:hAnsi="Times New Roman" w:eastAsia="Times New Roman" w:cs="Times New Roman"/>
          <w:color w:val="000000"/>
          <w:sz w:val="28"/>
          <w:szCs w:val="28"/>
          <w:lang w:eastAsia="ru-RU"/>
        </w:rPr>
        <w:t>:</w:t>
      </w:r>
    </w:p>
    <w:p>
      <w:pPr>
        <w:spacing w:after="0" w:line="240" w:lineRule="auto"/>
        <w:ind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обеспечивает в контрольном (надзорном) органе настройку</w:t>
      </w:r>
      <w:r>
        <w:rPr>
          <w:rFonts w:hint="default" w:ascii="Times New Roman" w:hAnsi="Times New Roman" w:eastAsia="Times New Roman" w:cs="Times New Roman"/>
          <w:color w:val="000000"/>
          <w:sz w:val="28"/>
          <w:szCs w:val="28"/>
          <w:lang w:eastAsia="ru-RU"/>
        </w:rPr>
        <w:br w:type="textWrapping"/>
      </w:r>
      <w:r>
        <w:rPr>
          <w:rFonts w:hint="default" w:ascii="Times New Roman" w:hAnsi="Times New Roman" w:eastAsia="Times New Roman" w:cs="Times New Roman"/>
          <w:color w:val="000000"/>
          <w:sz w:val="28"/>
          <w:szCs w:val="28"/>
          <w:lang w:eastAsia="ru-RU"/>
        </w:rPr>
        <w:t>и предоставление доступа к личным кабинетам подсистемы досудебного обжалования;</w:t>
      </w:r>
    </w:p>
    <w:p>
      <w:pPr>
        <w:spacing w:after="0" w:line="240" w:lineRule="auto"/>
        <w:ind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обеспечивает в контрольном (надзорном) органе формирование сообщений о программно-технических ошибках функционирования подсистемы досудебного обжалования;</w:t>
      </w:r>
    </w:p>
    <w:p>
      <w:pPr>
        <w:spacing w:after="0" w:line="240" w:lineRule="auto"/>
        <w:ind w:firstLine="709"/>
        <w:contextualSpacing/>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обеспечивает в контрольном (надзорном) органе информационную</w:t>
      </w:r>
      <w:r>
        <w:rPr>
          <w:rFonts w:hint="default" w:ascii="Times New Roman" w:hAnsi="Times New Roman" w:eastAsia="Times New Roman" w:cs="Times New Roman"/>
          <w:color w:val="000000"/>
          <w:sz w:val="28"/>
          <w:szCs w:val="28"/>
          <w:lang w:eastAsia="ru-RU"/>
        </w:rPr>
        <w:br w:type="textWrapping"/>
      </w:r>
      <w:r>
        <w:rPr>
          <w:rFonts w:hint="default" w:ascii="Times New Roman" w:hAnsi="Times New Roman" w:eastAsia="Times New Roman" w:cs="Times New Roman"/>
          <w:color w:val="000000"/>
          <w:sz w:val="28"/>
          <w:szCs w:val="28"/>
          <w:lang w:eastAsia="ru-RU"/>
        </w:rPr>
        <w:t>и программно-техническую поддержку пользователей подсистемы досудебного обжалования.</w:t>
      </w:r>
    </w:p>
    <w:p>
      <w:pPr>
        <w:spacing w:after="0" w:line="240" w:lineRule="auto"/>
        <w:ind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color w:val="000000"/>
          <w:sz w:val="28"/>
          <w:szCs w:val="28"/>
          <w:u w:val="single"/>
          <w:lang w:eastAsia="ru-RU"/>
        </w:rPr>
        <w:t>Необходимо внести указанные изменения в должностные регламенты.</w:t>
      </w:r>
      <w:r>
        <w:rPr>
          <w:rFonts w:hint="default" w:ascii="Times New Roman" w:hAnsi="Times New Roman" w:eastAsia="Times New Roman" w:cs="Times New Roman"/>
          <w:color w:val="000000"/>
          <w:sz w:val="28"/>
          <w:szCs w:val="28"/>
          <w:lang w:eastAsia="ru-RU"/>
        </w:rPr>
        <w:t xml:space="preserve"> </w:t>
      </w:r>
    </w:p>
    <w:p>
      <w:pPr>
        <w:spacing w:after="0" w:line="240" w:lineRule="auto"/>
        <w:ind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Организация работы по подключению к подсистеме досудебного обжалования на федеральном уровне и региональном уровне различается.</w:t>
      </w:r>
    </w:p>
    <w:p>
      <w:pPr>
        <w:spacing w:after="0" w:line="240" w:lineRule="auto"/>
        <w:ind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Координатором внедрения на федеральном уровне является должностное лицо центрального аппарата федерального органа исполнительной власти. Координатор внедрения может совмещать роль администратора внедрения. Администратором внедрения является должностное лицо центрального аппарата федерального органа исполнительной власти. </w:t>
      </w:r>
    </w:p>
    <w:p>
      <w:pPr>
        <w:spacing w:after="0" w:line="240" w:lineRule="auto"/>
        <w:ind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Координатор внедрения в ФОИВ осуществляет полномочия</w:t>
      </w:r>
      <w:r>
        <w:rPr>
          <w:rFonts w:hint="default" w:ascii="Times New Roman" w:hAnsi="Times New Roman" w:eastAsia="Times New Roman" w:cs="Times New Roman"/>
          <w:color w:val="000000"/>
          <w:sz w:val="28"/>
          <w:szCs w:val="28"/>
          <w:lang w:eastAsia="ru-RU"/>
        </w:rPr>
        <w:br w:type="textWrapping"/>
      </w:r>
      <w:r>
        <w:rPr>
          <w:rFonts w:hint="default" w:ascii="Times New Roman" w:hAnsi="Times New Roman" w:eastAsia="Times New Roman" w:cs="Times New Roman"/>
          <w:color w:val="000000"/>
          <w:sz w:val="28"/>
          <w:szCs w:val="28"/>
          <w:lang w:eastAsia="ru-RU"/>
        </w:rPr>
        <w:t>по организации внедрения подсистемы ДО в органе контроля</w:t>
      </w:r>
      <w:r>
        <w:rPr>
          <w:rFonts w:hint="default" w:ascii="Times New Roman" w:hAnsi="Times New Roman" w:eastAsia="Times New Roman" w:cs="Times New Roman"/>
          <w:color w:val="000000"/>
          <w:sz w:val="28"/>
          <w:szCs w:val="28"/>
          <w:lang w:eastAsia="ru-RU"/>
        </w:rPr>
        <w:br w:type="textWrapping"/>
      </w:r>
      <w:r>
        <w:rPr>
          <w:rFonts w:hint="default" w:ascii="Times New Roman" w:hAnsi="Times New Roman" w:eastAsia="Times New Roman" w:cs="Times New Roman"/>
          <w:color w:val="000000"/>
          <w:sz w:val="28"/>
          <w:szCs w:val="28"/>
          <w:lang w:eastAsia="ru-RU"/>
        </w:rPr>
        <w:t>и взаимодействию с Минэкономразвития России, Минцифры России</w:t>
      </w:r>
      <w:r>
        <w:rPr>
          <w:rFonts w:hint="default" w:ascii="Times New Roman" w:hAnsi="Times New Roman" w:eastAsia="Times New Roman" w:cs="Times New Roman"/>
          <w:color w:val="000000"/>
          <w:sz w:val="28"/>
          <w:szCs w:val="28"/>
          <w:lang w:eastAsia="ru-RU"/>
        </w:rPr>
        <w:br w:type="textWrapping"/>
      </w:r>
      <w:r>
        <w:rPr>
          <w:rFonts w:hint="default" w:ascii="Times New Roman" w:hAnsi="Times New Roman" w:eastAsia="Times New Roman" w:cs="Times New Roman"/>
          <w:color w:val="000000"/>
          <w:sz w:val="28"/>
          <w:szCs w:val="28"/>
          <w:lang w:eastAsia="ru-RU"/>
        </w:rPr>
        <w:t>и Аналитическим центром при Правительстве Российской Федерации. Администратор внедрения в ФОИВ осуществляет заведение в личном кабинете органа контроля пользователей – сотрудников центрального аппарата ФОИВ</w:t>
      </w:r>
      <w:r>
        <w:rPr>
          <w:rFonts w:hint="default" w:ascii="Times New Roman" w:hAnsi="Times New Roman" w:eastAsia="Times New Roman" w:cs="Times New Roman"/>
          <w:color w:val="000000"/>
          <w:sz w:val="28"/>
          <w:szCs w:val="28"/>
          <w:lang w:eastAsia="ru-RU"/>
        </w:rPr>
        <w:br w:type="textWrapping"/>
      </w:r>
      <w:r>
        <w:rPr>
          <w:rFonts w:hint="default" w:ascii="Times New Roman" w:hAnsi="Times New Roman" w:eastAsia="Times New Roman" w:cs="Times New Roman"/>
          <w:color w:val="000000"/>
          <w:sz w:val="28"/>
          <w:szCs w:val="28"/>
          <w:lang w:eastAsia="ru-RU"/>
        </w:rPr>
        <w:t>и администраторов территориальных органов ФОИВ (при их наличии).</w:t>
      </w:r>
    </w:p>
    <w:p>
      <w:pPr>
        <w:spacing w:after="0" w:line="240" w:lineRule="auto"/>
        <w:ind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u w:val="single"/>
          <w:lang w:eastAsia="ru-RU"/>
        </w:rPr>
        <w:t>Координатором</w:t>
      </w:r>
      <w:r>
        <w:rPr>
          <w:rFonts w:hint="default" w:ascii="Times New Roman" w:hAnsi="Times New Roman" w:eastAsia="Times New Roman" w:cs="Times New Roman"/>
          <w:color w:val="000000"/>
          <w:sz w:val="28"/>
          <w:szCs w:val="28"/>
          <w:lang w:eastAsia="ru-RU"/>
        </w:rPr>
        <w:t xml:space="preserve"> внедрения на региональном/муниципальном уровне, как правило, является должностное лицо Министерства экономики субъекта Российской Федерации. </w:t>
      </w:r>
    </w:p>
    <w:p>
      <w:pPr>
        <w:spacing w:after="0" w:line="240" w:lineRule="auto"/>
        <w:ind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u w:val="single"/>
          <w:lang w:eastAsia="ru-RU"/>
        </w:rPr>
        <w:t>Администратором</w:t>
      </w:r>
      <w:r>
        <w:rPr>
          <w:rFonts w:hint="default" w:ascii="Times New Roman" w:hAnsi="Times New Roman" w:eastAsia="Times New Roman" w:cs="Times New Roman"/>
          <w:color w:val="000000"/>
          <w:sz w:val="28"/>
          <w:szCs w:val="28"/>
          <w:lang w:eastAsia="ru-RU"/>
        </w:rPr>
        <w:t xml:space="preserve"> внедрения на региональном, муниципальном уровне является должностное лицо Министерства цифрового развития субъекта Российской Федерации. На уровне субъекта Российской Федерации координация внедрения должна быть закреплена за Министерством экономики субъекта РФ, администрирование личных кабинетов – за Министерством цифрового развития субъекта РФ.</w:t>
      </w:r>
    </w:p>
    <w:p>
      <w:pPr>
        <w:spacing w:after="0" w:line="240" w:lineRule="auto"/>
        <w:ind w:firstLine="709"/>
        <w:jc w:val="both"/>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Координатор внедрения в субъекте РФ:</w:t>
      </w:r>
    </w:p>
    <w:p>
      <w:pPr>
        <w:spacing w:after="0" w:line="240" w:lineRule="auto"/>
        <w:ind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осуществляет сбор, систематизацию и проверку справочников, заполненных ответственными лицами органа контроля;</w:t>
      </w:r>
    </w:p>
    <w:p>
      <w:pPr>
        <w:spacing w:after="0" w:line="240" w:lineRule="auto"/>
        <w:ind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передает справочники сотрудников администратору внедрения подсистемы ДО в субъекте РФ;</w:t>
      </w:r>
    </w:p>
    <w:p>
      <w:pPr>
        <w:spacing w:after="0" w:line="240" w:lineRule="auto"/>
        <w:ind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направляет информацию о необходимости создания личного кабинета органа контроля в адрес Минэкономразвития России и Минцифры России.</w:t>
      </w:r>
    </w:p>
    <w:p>
      <w:pPr>
        <w:spacing w:after="0" w:line="240" w:lineRule="auto"/>
        <w:ind w:firstLine="709"/>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color w:val="000000"/>
          <w:sz w:val="28"/>
          <w:szCs w:val="28"/>
          <w:lang w:eastAsia="ru-RU"/>
        </w:rPr>
        <w:t>Администратор</w:t>
      </w:r>
      <w:r>
        <w:rPr>
          <w:rFonts w:hint="default" w:ascii="Times New Roman" w:hAnsi="Times New Roman" w:eastAsia="Times New Roman" w:cs="Times New Roman"/>
          <w:color w:val="000000"/>
          <w:sz w:val="28"/>
          <w:szCs w:val="28"/>
          <w:lang w:eastAsia="ru-RU"/>
        </w:rPr>
        <w:t xml:space="preserve"> </w:t>
      </w:r>
      <w:r>
        <w:rPr>
          <w:rFonts w:hint="default" w:ascii="Times New Roman" w:hAnsi="Times New Roman" w:eastAsia="Times New Roman" w:cs="Times New Roman"/>
          <w:b/>
          <w:color w:val="000000"/>
          <w:sz w:val="28"/>
          <w:szCs w:val="28"/>
          <w:lang w:eastAsia="ru-RU"/>
        </w:rPr>
        <w:t>внедрения в субъекте РФ</w:t>
      </w:r>
      <w:r>
        <w:rPr>
          <w:rFonts w:hint="default" w:ascii="Times New Roman" w:hAnsi="Times New Roman" w:eastAsia="Times New Roman" w:cs="Times New Roman"/>
          <w:color w:val="000000"/>
          <w:sz w:val="28"/>
          <w:szCs w:val="28"/>
          <w:lang w:eastAsia="ru-RU"/>
        </w:rPr>
        <w:t xml:space="preserve"> осуществляет заведение администраторов органа контроля в личном кабинете органа контроля подсистемы ДО.</w:t>
      </w:r>
    </w:p>
    <w:p>
      <w:pPr>
        <w:autoSpaceDE w:val="0"/>
        <w:autoSpaceDN w:val="0"/>
        <w:adjustRightInd w:val="0"/>
        <w:spacing w:after="0" w:line="240" w:lineRule="auto"/>
        <w:ind w:firstLine="709"/>
        <w:jc w:val="both"/>
        <w:rPr>
          <w:rFonts w:hint="default" w:ascii="Times New Roman" w:hAnsi="Times New Roman" w:cs="Times New Roman"/>
          <w:sz w:val="28"/>
          <w:szCs w:val="28"/>
        </w:rPr>
      </w:pPr>
    </w:p>
    <w:sectPr>
      <w:pgSz w:w="11906" w:h="16838"/>
      <w:pgMar w:top="567" w:right="850" w:bottom="851"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12" w:space="0"/>
      </w:pBdr>
      <w:spacing w:beforeLines="0" w:afterLines="0"/>
      <w:jc w:val="center"/>
      <w:rPr>
        <w:rFonts w:hint="default"/>
        <w:sz w:val="2"/>
        <w:szCs w:val="2"/>
      </w:rPr>
    </w:pPr>
  </w:p>
  <w:p>
    <w:pPr>
      <w:pStyle w:val="31"/>
      <w:spacing w:beforeLines="0" w:afterLines="0"/>
      <w:rPr>
        <w:rFonts w:hint="default"/>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12" w:space="0"/>
      </w:pBdr>
      <w:spacing w:beforeLines="0" w:afterLines="0"/>
      <w:jc w:val="center"/>
      <w:rPr>
        <w:rFonts w:hint="default"/>
        <w:sz w:val="2"/>
        <w:szCs w:val="2"/>
      </w:rPr>
    </w:pPr>
  </w:p>
  <w:p>
    <w:pPr>
      <w:pStyle w:val="31"/>
      <w:spacing w:beforeLines="0" w:afterLines="0"/>
      <w:rPr>
        <w:rFonts w:hint="default"/>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12" w:space="0"/>
      </w:pBdr>
      <w:spacing w:beforeLines="0" w:afterLines="0"/>
      <w:jc w:val="center"/>
      <w:rPr>
        <w:rFonts w:hint="default"/>
        <w:sz w:val="2"/>
        <w:szCs w:val="2"/>
      </w:rPr>
    </w:pPr>
  </w:p>
  <w:p>
    <w:pPr>
      <w:pStyle w:val="31"/>
      <w:spacing w:beforeLines="0" w:afterLines="0"/>
      <w:rPr>
        <w:rFonts w:hint="default"/>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separate"/>
    </w:r>
    <w:r>
      <w:t>4</w:t>
    </w:r>
    <w:r>
      <w:fldChar w:fldCharType="end"/>
    </w:r>
  </w:p>
  <w:p>
    <w:pPr>
      <w:pStyle w:val="9"/>
      <w:jc w:val="center"/>
      <w:rPr>
        <w:rFonts w:ascii="Times New Roman" w:hAnsi="Times New Roman"/>
      </w:rPr>
    </w:pPr>
  </w:p>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442C2"/>
    <w:multiLevelType w:val="multilevel"/>
    <w:tmpl w:val="1DA442C2"/>
    <w:lvl w:ilvl="0" w:tentative="0">
      <w:start w:val="1"/>
      <w:numFmt w:val="bullet"/>
      <w:lvlText w:val=""/>
      <w:lvlJc w:val="left"/>
      <w:pPr>
        <w:ind w:left="720" w:hanging="360"/>
      </w:pPr>
      <w:rPr>
        <w:rFonts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26E1C80"/>
    <w:multiLevelType w:val="multilevel"/>
    <w:tmpl w:val="226E1C80"/>
    <w:lvl w:ilvl="0" w:tentative="0">
      <w:start w:val="1"/>
      <w:numFmt w:val="bullet"/>
      <w:lvlText w:val=""/>
      <w:lvlJc w:val="left"/>
      <w:pPr>
        <w:ind w:left="1365" w:hanging="360"/>
      </w:pPr>
      <w:rPr>
        <w:rFonts w:ascii="Symbol" w:hAnsi="Symbol"/>
      </w:rPr>
    </w:lvl>
    <w:lvl w:ilvl="1" w:tentative="0">
      <w:start w:val="1"/>
      <w:numFmt w:val="lowerLetter"/>
      <w:lvlText w:val="%2."/>
      <w:lvlJc w:val="left"/>
      <w:pPr>
        <w:ind w:left="2085" w:hanging="360"/>
      </w:pPr>
    </w:lvl>
    <w:lvl w:ilvl="2" w:tentative="0">
      <w:start w:val="1"/>
      <w:numFmt w:val="lowerRoman"/>
      <w:lvlText w:val="%3."/>
      <w:lvlJc w:val="right"/>
      <w:pPr>
        <w:ind w:left="2805" w:hanging="180"/>
      </w:pPr>
    </w:lvl>
    <w:lvl w:ilvl="3" w:tentative="0">
      <w:start w:val="1"/>
      <w:numFmt w:val="decimal"/>
      <w:lvlText w:val="%4."/>
      <w:lvlJc w:val="left"/>
      <w:pPr>
        <w:ind w:left="3525" w:hanging="360"/>
      </w:pPr>
    </w:lvl>
    <w:lvl w:ilvl="4" w:tentative="0">
      <w:start w:val="1"/>
      <w:numFmt w:val="lowerLetter"/>
      <w:lvlText w:val="%5."/>
      <w:lvlJc w:val="left"/>
      <w:pPr>
        <w:ind w:left="4245" w:hanging="360"/>
      </w:pPr>
    </w:lvl>
    <w:lvl w:ilvl="5" w:tentative="0">
      <w:start w:val="1"/>
      <w:numFmt w:val="lowerRoman"/>
      <w:lvlText w:val="%6."/>
      <w:lvlJc w:val="right"/>
      <w:pPr>
        <w:ind w:left="4965" w:hanging="180"/>
      </w:pPr>
    </w:lvl>
    <w:lvl w:ilvl="6" w:tentative="0">
      <w:start w:val="1"/>
      <w:numFmt w:val="decimal"/>
      <w:lvlText w:val="%7."/>
      <w:lvlJc w:val="left"/>
      <w:pPr>
        <w:ind w:left="5685" w:hanging="360"/>
      </w:pPr>
    </w:lvl>
    <w:lvl w:ilvl="7" w:tentative="0">
      <w:start w:val="1"/>
      <w:numFmt w:val="lowerLetter"/>
      <w:lvlText w:val="%8."/>
      <w:lvlJc w:val="left"/>
      <w:pPr>
        <w:ind w:left="6405" w:hanging="360"/>
      </w:pPr>
    </w:lvl>
    <w:lvl w:ilvl="8" w:tentative="0">
      <w:start w:val="1"/>
      <w:numFmt w:val="lowerRoman"/>
      <w:lvlText w:val="%9."/>
      <w:lvlJc w:val="right"/>
      <w:pPr>
        <w:ind w:left="7125" w:hanging="180"/>
      </w:pPr>
    </w:lvl>
  </w:abstractNum>
  <w:abstractNum w:abstractNumId="2">
    <w:nsid w:val="4C3D0815"/>
    <w:multiLevelType w:val="multilevel"/>
    <w:tmpl w:val="4C3D0815"/>
    <w:lvl w:ilvl="0" w:tentative="0">
      <w:start w:val="1"/>
      <w:numFmt w:val="bullet"/>
      <w:lvlText w:val=""/>
      <w:lvlJc w:val="left"/>
      <w:pPr>
        <w:ind w:left="720" w:hanging="360"/>
      </w:pPr>
      <w:rPr>
        <w:rFonts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C465C3C"/>
    <w:multiLevelType w:val="multilevel"/>
    <w:tmpl w:val="4C465C3C"/>
    <w:lvl w:ilvl="0" w:tentative="0">
      <w:start w:val="1"/>
      <w:numFmt w:val="bullet"/>
      <w:lvlText w:val=""/>
      <w:lvlJc w:val="left"/>
      <w:pPr>
        <w:ind w:left="720" w:hanging="360"/>
      </w:pPr>
      <w:rPr>
        <w:rFonts w:ascii="Symbol" w:hAnsi="Symbol"/>
      </w:rPr>
    </w:lvl>
    <w:lvl w:ilvl="1" w:tentative="0">
      <w:start w:val="1"/>
      <w:numFmt w:val="bullet"/>
      <w:lvlText w:val="o"/>
      <w:lvlJc w:val="left"/>
      <w:pPr>
        <w:ind w:left="1440" w:hanging="360"/>
      </w:pPr>
      <w:rPr>
        <w:rFonts w:ascii="Courier New" w:hAnsi="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rPr>
    </w:lvl>
    <w:lvl w:ilvl="8" w:tentative="0">
      <w:start w:val="1"/>
      <w:numFmt w:val="bullet"/>
      <w:lvlText w:val=""/>
      <w:lvlJc w:val="left"/>
      <w:pPr>
        <w:ind w:left="6480" w:hanging="360"/>
      </w:pPr>
      <w:rPr>
        <w:rFonts w:ascii="Wingdings" w:hAnsi="Wingdings"/>
      </w:rPr>
    </w:lvl>
  </w:abstractNum>
  <w:abstractNum w:abstractNumId="4">
    <w:nsid w:val="6CFD0520"/>
    <w:multiLevelType w:val="multilevel"/>
    <w:tmpl w:val="6CFD0520"/>
    <w:lvl w:ilvl="0" w:tentative="0">
      <w:start w:val="1"/>
      <w:numFmt w:val="bullet"/>
      <w:lvlText w:val=""/>
      <w:lvlJc w:val="left"/>
      <w:pPr>
        <w:ind w:left="3196" w:hanging="360"/>
      </w:pPr>
      <w:rPr>
        <w:rFonts w:ascii="Symbol" w:hAnsi="Symbol"/>
      </w:rPr>
    </w:lvl>
    <w:lvl w:ilvl="1" w:tentative="0">
      <w:start w:val="1"/>
      <w:numFmt w:val="bullet"/>
      <w:lvlText w:val="o"/>
      <w:lvlJc w:val="left"/>
      <w:pPr>
        <w:ind w:left="1440" w:hanging="360"/>
      </w:pPr>
      <w:rPr>
        <w:rFonts w:ascii="Courier New" w:hAnsi="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rPr>
    </w:lvl>
    <w:lvl w:ilvl="8" w:tentative="0">
      <w:start w:val="1"/>
      <w:numFmt w:val="bullet"/>
      <w:lvlText w:val=""/>
      <w:lvlJc w:val="left"/>
      <w:pPr>
        <w:ind w:left="6480" w:hanging="360"/>
      </w:pPr>
      <w:rPr>
        <w:rFonts w:ascii="Wingdings" w:hAnsi="Wingdings"/>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343"/>
    <w:rsid w:val="00004A04"/>
    <w:rsid w:val="000330B4"/>
    <w:rsid w:val="00035E51"/>
    <w:rsid w:val="000425B4"/>
    <w:rsid w:val="00057F24"/>
    <w:rsid w:val="000676B5"/>
    <w:rsid w:val="00071CF1"/>
    <w:rsid w:val="000C001B"/>
    <w:rsid w:val="0011714B"/>
    <w:rsid w:val="001233FA"/>
    <w:rsid w:val="00134DDF"/>
    <w:rsid w:val="0019144B"/>
    <w:rsid w:val="001B374B"/>
    <w:rsid w:val="001B48EA"/>
    <w:rsid w:val="001E71F1"/>
    <w:rsid w:val="00214A6B"/>
    <w:rsid w:val="00271FDA"/>
    <w:rsid w:val="002D5EC7"/>
    <w:rsid w:val="002E6598"/>
    <w:rsid w:val="002F4476"/>
    <w:rsid w:val="0030333F"/>
    <w:rsid w:val="00330E98"/>
    <w:rsid w:val="003426F2"/>
    <w:rsid w:val="0035027E"/>
    <w:rsid w:val="003A243C"/>
    <w:rsid w:val="003B089E"/>
    <w:rsid w:val="003B0AFC"/>
    <w:rsid w:val="003C7641"/>
    <w:rsid w:val="003E2DCD"/>
    <w:rsid w:val="0046641C"/>
    <w:rsid w:val="00492972"/>
    <w:rsid w:val="004C094C"/>
    <w:rsid w:val="004D2CB1"/>
    <w:rsid w:val="004D2D68"/>
    <w:rsid w:val="00503912"/>
    <w:rsid w:val="00516B21"/>
    <w:rsid w:val="00520C86"/>
    <w:rsid w:val="005359A3"/>
    <w:rsid w:val="00537866"/>
    <w:rsid w:val="0058053F"/>
    <w:rsid w:val="005960C4"/>
    <w:rsid w:val="0059717B"/>
    <w:rsid w:val="006013BB"/>
    <w:rsid w:val="0060777D"/>
    <w:rsid w:val="00614B0A"/>
    <w:rsid w:val="006154D4"/>
    <w:rsid w:val="006244DE"/>
    <w:rsid w:val="006262FE"/>
    <w:rsid w:val="00631A06"/>
    <w:rsid w:val="00665582"/>
    <w:rsid w:val="00665708"/>
    <w:rsid w:val="00696674"/>
    <w:rsid w:val="006D45BA"/>
    <w:rsid w:val="00731191"/>
    <w:rsid w:val="0075736B"/>
    <w:rsid w:val="00775639"/>
    <w:rsid w:val="007822E3"/>
    <w:rsid w:val="00784791"/>
    <w:rsid w:val="007B3D44"/>
    <w:rsid w:val="007D486F"/>
    <w:rsid w:val="00842C6A"/>
    <w:rsid w:val="00873498"/>
    <w:rsid w:val="008B3D2A"/>
    <w:rsid w:val="008D2196"/>
    <w:rsid w:val="008E711E"/>
    <w:rsid w:val="0091767A"/>
    <w:rsid w:val="00932E29"/>
    <w:rsid w:val="0096573B"/>
    <w:rsid w:val="009B22C0"/>
    <w:rsid w:val="009B5FAF"/>
    <w:rsid w:val="009F3517"/>
    <w:rsid w:val="00A21044"/>
    <w:rsid w:val="00A63E0D"/>
    <w:rsid w:val="00A874C3"/>
    <w:rsid w:val="00AC6AC0"/>
    <w:rsid w:val="00AD1630"/>
    <w:rsid w:val="00AF7C94"/>
    <w:rsid w:val="00B00F1C"/>
    <w:rsid w:val="00B052A4"/>
    <w:rsid w:val="00B13B17"/>
    <w:rsid w:val="00B20241"/>
    <w:rsid w:val="00B27F60"/>
    <w:rsid w:val="00B540D5"/>
    <w:rsid w:val="00B72522"/>
    <w:rsid w:val="00B75BEA"/>
    <w:rsid w:val="00B95DF7"/>
    <w:rsid w:val="00BB5DB5"/>
    <w:rsid w:val="00BC402B"/>
    <w:rsid w:val="00BD776E"/>
    <w:rsid w:val="00BF0673"/>
    <w:rsid w:val="00CD35B0"/>
    <w:rsid w:val="00D23E2A"/>
    <w:rsid w:val="00D344A5"/>
    <w:rsid w:val="00D62795"/>
    <w:rsid w:val="00D946CD"/>
    <w:rsid w:val="00D95AE7"/>
    <w:rsid w:val="00DC5022"/>
    <w:rsid w:val="00E11A56"/>
    <w:rsid w:val="00E32343"/>
    <w:rsid w:val="00E50548"/>
    <w:rsid w:val="00E61FC3"/>
    <w:rsid w:val="00E74FA0"/>
    <w:rsid w:val="00E864FC"/>
    <w:rsid w:val="00ED56DF"/>
    <w:rsid w:val="00F006B2"/>
    <w:rsid w:val="00F53FD2"/>
    <w:rsid w:val="00F54D75"/>
    <w:rsid w:val="00F663E8"/>
    <w:rsid w:val="00F749B7"/>
    <w:rsid w:val="10C27C62"/>
    <w:rsid w:val="1D4702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6"/>
    <w:qFormat/>
    <w:uiPriority w:val="0"/>
    <w:pPr>
      <w:keepNext/>
      <w:spacing w:after="0" w:line="240" w:lineRule="auto"/>
      <w:jc w:val="center"/>
      <w:outlineLvl w:val="0"/>
    </w:pPr>
    <w:rPr>
      <w:rFonts w:ascii="Times New Roman" w:hAnsi="Times New Roman" w:eastAsia="Times New Roman" w:cs="Times New Roman"/>
      <w:b/>
      <w:bCs/>
      <w:sz w:val="24"/>
      <w:szCs w:val="24"/>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Balloon Text"/>
    <w:basedOn w:val="1"/>
    <w:link w:val="35"/>
    <w:semiHidden/>
    <w:unhideWhenUsed/>
    <w:qFormat/>
    <w:uiPriority w:val="99"/>
    <w:pPr>
      <w:spacing w:after="0" w:line="240" w:lineRule="auto"/>
    </w:pPr>
    <w:rPr>
      <w:rFonts w:ascii="Tahoma" w:hAnsi="Tahoma" w:cs="Tahoma"/>
      <w:sz w:val="16"/>
      <w:szCs w:val="16"/>
    </w:rPr>
  </w:style>
  <w:style w:type="paragraph" w:styleId="7">
    <w:name w:val="Body Text 2"/>
    <w:basedOn w:val="1"/>
    <w:link w:val="20"/>
    <w:semiHidden/>
    <w:unhideWhenUsed/>
    <w:uiPriority w:val="99"/>
    <w:pPr>
      <w:spacing w:after="0" w:line="240" w:lineRule="auto"/>
      <w:jc w:val="center"/>
    </w:pPr>
    <w:rPr>
      <w:rFonts w:ascii="Times New Roman" w:hAnsi="Times New Roman" w:eastAsia="Times New Roman" w:cs="Times New Roman"/>
      <w:b/>
      <w:bCs/>
      <w:sz w:val="24"/>
      <w:szCs w:val="24"/>
      <w:lang w:eastAsia="ru-RU"/>
    </w:rPr>
  </w:style>
  <w:style w:type="paragraph" w:styleId="8">
    <w:name w:val="Body Text Indent 3"/>
    <w:basedOn w:val="1"/>
    <w:link w:val="21"/>
    <w:semiHidden/>
    <w:unhideWhenUsed/>
    <w:uiPriority w:val="99"/>
    <w:pPr>
      <w:spacing w:after="120"/>
      <w:ind w:left="283"/>
    </w:pPr>
    <w:rPr>
      <w:sz w:val="16"/>
      <w:szCs w:val="16"/>
    </w:rPr>
  </w:style>
  <w:style w:type="paragraph" w:styleId="9">
    <w:name w:val="header"/>
    <w:basedOn w:val="1"/>
    <w:link w:val="36"/>
    <w:uiPriority w:val="0"/>
    <w:pPr>
      <w:tabs>
        <w:tab w:val="center" w:pos="4677"/>
        <w:tab w:val="right" w:pos="9355"/>
      </w:tabs>
      <w:spacing w:after="0" w:line="240" w:lineRule="auto"/>
    </w:pPr>
    <w:rPr>
      <w:rFonts w:eastAsia="Times New Roman" w:cs="Times New Roman"/>
      <w:color w:val="000000"/>
      <w:szCs w:val="20"/>
      <w:lang w:eastAsia="ru-RU"/>
    </w:rPr>
  </w:style>
  <w:style w:type="paragraph" w:styleId="10">
    <w:name w:val="Body Text"/>
    <w:basedOn w:val="1"/>
    <w:link w:val="18"/>
    <w:semiHidden/>
    <w:unhideWhenUsed/>
    <w:uiPriority w:val="99"/>
    <w:pPr>
      <w:spacing w:after="120"/>
    </w:pPr>
  </w:style>
  <w:style w:type="paragraph" w:styleId="11">
    <w:name w:val="Body Text Indent"/>
    <w:basedOn w:val="1"/>
    <w:link w:val="19"/>
    <w:unhideWhenUsed/>
    <w:uiPriority w:val="99"/>
    <w:pPr>
      <w:spacing w:after="120"/>
      <w:ind w:left="283"/>
    </w:pPr>
  </w:style>
  <w:style w:type="paragraph" w:styleId="12">
    <w:name w:val="footer"/>
    <w:basedOn w:val="1"/>
    <w:link w:val="17"/>
    <w:semiHidden/>
    <w:unhideWhenUsed/>
    <w:uiPriority w:val="99"/>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13">
    <w:name w:val="Normal (Web)"/>
    <w:basedOn w:val="1"/>
    <w:unhideWhenUsed/>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4">
    <w:name w:val="HTML Preformatted"/>
    <w:basedOn w:val="1"/>
    <w:link w:val="34"/>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sz w:val="20"/>
      <w:szCs w:val="20"/>
      <w:lang w:val="zh-CN" w:eastAsia="ru-RU"/>
    </w:rPr>
  </w:style>
  <w:style w:type="table" w:styleId="15">
    <w:name w:val="Table Grid"/>
    <w:basedOn w:val="4"/>
    <w:qFormat/>
    <w:uiPriority w:val="0"/>
    <w:pPr>
      <w:spacing w:after="0" w:line="240" w:lineRule="auto"/>
    </w:pPr>
    <w:rPr>
      <w:rFonts w:eastAsia="Times New Roman" w:cs="Times New Roman"/>
      <w:color w:val="00000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6">
    <w:name w:val="Заголовок 1 Знак"/>
    <w:basedOn w:val="3"/>
    <w:link w:val="2"/>
    <w:qFormat/>
    <w:uiPriority w:val="0"/>
    <w:rPr>
      <w:rFonts w:ascii="Times New Roman" w:hAnsi="Times New Roman" w:eastAsia="Times New Roman" w:cs="Times New Roman"/>
      <w:b/>
      <w:bCs/>
      <w:sz w:val="24"/>
      <w:szCs w:val="24"/>
      <w:lang w:eastAsia="ru-RU"/>
    </w:rPr>
  </w:style>
  <w:style w:type="character" w:customStyle="1" w:styleId="17">
    <w:name w:val="Нижний колонтитул Знак"/>
    <w:basedOn w:val="3"/>
    <w:link w:val="12"/>
    <w:semiHidden/>
    <w:uiPriority w:val="99"/>
    <w:rPr>
      <w:rFonts w:ascii="Times New Roman" w:hAnsi="Times New Roman" w:eastAsia="Times New Roman" w:cs="Times New Roman"/>
      <w:sz w:val="24"/>
      <w:szCs w:val="24"/>
      <w:lang w:eastAsia="ru-RU"/>
    </w:rPr>
  </w:style>
  <w:style w:type="character" w:customStyle="1" w:styleId="18">
    <w:name w:val="Основной текст Знак"/>
    <w:basedOn w:val="3"/>
    <w:link w:val="10"/>
    <w:semiHidden/>
    <w:uiPriority w:val="99"/>
  </w:style>
  <w:style w:type="character" w:customStyle="1" w:styleId="19">
    <w:name w:val="Основной текст с отступом Знак"/>
    <w:basedOn w:val="3"/>
    <w:link w:val="11"/>
    <w:uiPriority w:val="99"/>
  </w:style>
  <w:style w:type="character" w:customStyle="1" w:styleId="20">
    <w:name w:val="Основной текст 2 Знак"/>
    <w:basedOn w:val="3"/>
    <w:link w:val="7"/>
    <w:semiHidden/>
    <w:uiPriority w:val="99"/>
    <w:rPr>
      <w:rFonts w:ascii="Times New Roman" w:hAnsi="Times New Roman" w:eastAsia="Times New Roman" w:cs="Times New Roman"/>
      <w:b/>
      <w:bCs/>
      <w:sz w:val="24"/>
      <w:szCs w:val="24"/>
      <w:lang w:eastAsia="ru-RU"/>
    </w:rPr>
  </w:style>
  <w:style w:type="character" w:customStyle="1" w:styleId="21">
    <w:name w:val="Основной текст с отступом 3 Знак"/>
    <w:basedOn w:val="3"/>
    <w:link w:val="8"/>
    <w:semiHidden/>
    <w:qFormat/>
    <w:uiPriority w:val="99"/>
    <w:rPr>
      <w:sz w:val="16"/>
      <w:szCs w:val="16"/>
    </w:rPr>
  </w:style>
  <w:style w:type="paragraph" w:styleId="22">
    <w:name w:val="No Spacing"/>
    <w:qFormat/>
    <w:uiPriority w:val="99"/>
    <w:pPr>
      <w:spacing w:after="0" w:line="240" w:lineRule="auto"/>
    </w:pPr>
    <w:rPr>
      <w:rFonts w:ascii="Times New Roman" w:hAnsi="Times New Roman" w:eastAsia="Calibri" w:cs="Times New Roman"/>
      <w:sz w:val="24"/>
      <w:szCs w:val="22"/>
      <w:lang w:val="ru-RU" w:eastAsia="en-US" w:bidi="ar-SA"/>
    </w:rPr>
  </w:style>
  <w:style w:type="paragraph" w:styleId="23">
    <w:name w:val="List Paragraph"/>
    <w:basedOn w:val="1"/>
    <w:qFormat/>
    <w:uiPriority w:val="34"/>
    <w:pPr>
      <w:ind w:left="720"/>
      <w:contextualSpacing/>
    </w:pPr>
  </w:style>
  <w:style w:type="paragraph" w:customStyle="1" w:styleId="24">
    <w:name w:val="Style1"/>
    <w:basedOn w:val="1"/>
    <w:qFormat/>
    <w:uiPriority w:val="99"/>
    <w:pPr>
      <w:widowControl w:val="0"/>
      <w:autoSpaceDE w:val="0"/>
      <w:autoSpaceDN w:val="0"/>
      <w:adjustRightInd w:val="0"/>
      <w:spacing w:after="0" w:line="278" w:lineRule="exact"/>
      <w:jc w:val="center"/>
    </w:pPr>
    <w:rPr>
      <w:rFonts w:ascii="Calibri" w:hAnsi="Calibri" w:eastAsia="Calibri" w:cs="Times New Roman"/>
      <w:sz w:val="24"/>
      <w:szCs w:val="24"/>
      <w:lang w:eastAsia="ru-RU"/>
    </w:rPr>
  </w:style>
  <w:style w:type="paragraph" w:customStyle="1" w:styleId="25">
    <w:name w:val="Style2"/>
    <w:basedOn w:val="1"/>
    <w:uiPriority w:val="99"/>
    <w:pPr>
      <w:widowControl w:val="0"/>
      <w:autoSpaceDE w:val="0"/>
      <w:autoSpaceDN w:val="0"/>
      <w:adjustRightInd w:val="0"/>
      <w:spacing w:after="0" w:line="240" w:lineRule="auto"/>
    </w:pPr>
    <w:rPr>
      <w:rFonts w:ascii="Calibri" w:hAnsi="Calibri" w:eastAsia="Calibri" w:cs="Times New Roman"/>
      <w:sz w:val="24"/>
      <w:szCs w:val="24"/>
      <w:lang w:eastAsia="ru-RU"/>
    </w:rPr>
  </w:style>
  <w:style w:type="paragraph" w:customStyle="1" w:styleId="26">
    <w:name w:val="Style3"/>
    <w:basedOn w:val="1"/>
    <w:uiPriority w:val="99"/>
    <w:pPr>
      <w:widowControl w:val="0"/>
      <w:autoSpaceDE w:val="0"/>
      <w:autoSpaceDN w:val="0"/>
      <w:adjustRightInd w:val="0"/>
      <w:spacing w:after="0" w:line="240" w:lineRule="auto"/>
    </w:pPr>
    <w:rPr>
      <w:rFonts w:ascii="Calibri" w:hAnsi="Calibri" w:eastAsia="Calibri" w:cs="Times New Roman"/>
      <w:sz w:val="24"/>
      <w:szCs w:val="24"/>
      <w:lang w:eastAsia="ru-RU"/>
    </w:rPr>
  </w:style>
  <w:style w:type="paragraph" w:customStyle="1" w:styleId="27">
    <w:name w:val="Preformat"/>
    <w:qFormat/>
    <w:uiPriority w:val="99"/>
    <w:pPr>
      <w:spacing w:after="0" w:line="240" w:lineRule="auto"/>
    </w:pPr>
    <w:rPr>
      <w:rFonts w:ascii="Courier New" w:hAnsi="Courier New" w:eastAsia="Times New Roman" w:cs="Times New Roman"/>
      <w:sz w:val="20"/>
      <w:szCs w:val="20"/>
      <w:lang w:val="ru-RU" w:eastAsia="ru-RU" w:bidi="ar-SA"/>
    </w:rPr>
  </w:style>
  <w:style w:type="paragraph" w:customStyle="1" w:styleId="28">
    <w:name w:val="Знак1 Знак Знак Знак"/>
    <w:basedOn w:val="1"/>
    <w:uiPriority w:val="99"/>
    <w:pPr>
      <w:spacing w:after="0" w:line="240" w:lineRule="auto"/>
    </w:pPr>
    <w:rPr>
      <w:rFonts w:ascii="Verdana" w:hAnsi="Verdana" w:eastAsia="Times New Roman" w:cs="Verdana"/>
      <w:sz w:val="20"/>
      <w:szCs w:val="20"/>
      <w:lang w:val="en-US"/>
    </w:rPr>
  </w:style>
  <w:style w:type="character" w:customStyle="1" w:styleId="29">
    <w:name w:val="Font Style12"/>
    <w:uiPriority w:val="99"/>
    <w:rPr>
      <w:rFonts w:hint="default" w:ascii="Times New Roman" w:hAnsi="Times New Roman" w:cs="Times New Roman"/>
      <w:b/>
      <w:bCs/>
      <w:sz w:val="22"/>
      <w:szCs w:val="22"/>
    </w:rPr>
  </w:style>
  <w:style w:type="character" w:customStyle="1" w:styleId="30">
    <w:name w:val="Font Style13"/>
    <w:qFormat/>
    <w:uiPriority w:val="99"/>
    <w:rPr>
      <w:rFonts w:hint="default" w:ascii="Times New Roman" w:hAnsi="Times New Roman" w:cs="Times New Roman"/>
      <w:b/>
      <w:bCs/>
      <w:sz w:val="30"/>
      <w:szCs w:val="30"/>
    </w:rPr>
  </w:style>
  <w:style w:type="paragraph" w:customStyle="1" w:styleId="31">
    <w:name w:val="ConsPlusNormal"/>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32">
    <w:name w:val="Без интервала1"/>
    <w:uiPriority w:val="0"/>
    <w:pPr>
      <w:spacing w:after="0" w:line="240" w:lineRule="auto"/>
    </w:pPr>
    <w:rPr>
      <w:rFonts w:ascii="Calibri" w:hAnsi="Calibri" w:eastAsia="Times New Roman" w:cs="Times New Roman"/>
      <w:sz w:val="22"/>
      <w:szCs w:val="22"/>
      <w:lang w:val="ru-RU" w:eastAsia="en-US" w:bidi="ar-SA"/>
    </w:rPr>
  </w:style>
  <w:style w:type="character" w:customStyle="1" w:styleId="33">
    <w:name w:val="apple-converted-space"/>
    <w:qFormat/>
    <w:uiPriority w:val="0"/>
  </w:style>
  <w:style w:type="character" w:customStyle="1" w:styleId="34">
    <w:name w:val="Стандартный HTML Знак"/>
    <w:basedOn w:val="3"/>
    <w:link w:val="14"/>
    <w:semiHidden/>
    <w:uiPriority w:val="99"/>
    <w:rPr>
      <w:rFonts w:ascii="Courier New" w:hAnsi="Courier New" w:eastAsia="Times New Roman" w:cs="Times New Roman"/>
      <w:sz w:val="20"/>
      <w:szCs w:val="20"/>
      <w:lang w:val="zh-CN" w:eastAsia="ru-RU"/>
    </w:rPr>
  </w:style>
  <w:style w:type="character" w:customStyle="1" w:styleId="35">
    <w:name w:val="Текст выноски Знак"/>
    <w:basedOn w:val="3"/>
    <w:link w:val="6"/>
    <w:semiHidden/>
    <w:qFormat/>
    <w:uiPriority w:val="99"/>
    <w:rPr>
      <w:rFonts w:ascii="Tahoma" w:hAnsi="Tahoma" w:cs="Tahoma"/>
      <w:sz w:val="16"/>
      <w:szCs w:val="16"/>
    </w:rPr>
  </w:style>
  <w:style w:type="character" w:customStyle="1" w:styleId="36">
    <w:name w:val="Верхний колонтитул Знак"/>
    <w:basedOn w:val="3"/>
    <w:link w:val="9"/>
    <w:uiPriority w:val="0"/>
    <w:rPr>
      <w:rFonts w:eastAsia="Times New Roman" w:cs="Times New Roman"/>
      <w:color w:val="000000"/>
      <w:szCs w:val="20"/>
      <w:lang w:eastAsia="ru-RU"/>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CF3AD-BC04-4C00-818C-9FE06C8FA90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1434</Words>
  <Characters>8179</Characters>
  <Lines>68</Lines>
  <Paragraphs>19</Paragraphs>
  <TotalTime>4</TotalTime>
  <ScaleCrop>false</ScaleCrop>
  <LinksUpToDate>false</LinksUpToDate>
  <CharactersWithSpaces>9594</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2023-10-31T08:11:00Z</dcterms:created>
  <dc:creator>User1</dc:creator>
  <cp:lastModifiedBy>Пользователь</cp:lastModifiedBy>
  <cp:lastPrinted>2020-11-30T07:16:00Z</cp:lastPrinted>
  <dcterms:modified xsi:type="dcterms:W3CDTF">2023-12-25T11:05:47Z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F475F5DF8BA046648F41EE0073ED6DE5_13</vt:lpwstr>
  </property>
</Properties>
</file>