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B4C15">
      <w:pPr>
        <w:tabs>
          <w:tab w:val="left" w:pos="5670"/>
        </w:tabs>
        <w:jc w:val="center"/>
        <w:rPr>
          <w:rFonts w:hint="default" w:ascii="Times New Roman" w:hAnsi="Times New Roman" w:cs="Times New Roman"/>
          <w:bCs/>
          <w:sz w:val="28"/>
          <w:szCs w:val="28"/>
        </w:rPr>
      </w:pPr>
      <w:r>
        <w:rPr>
          <w:rFonts w:hint="default" w:ascii="Times New Roman" w:hAnsi="Times New Roman" w:cs="Times New Roman"/>
          <w:bCs/>
          <w:sz w:val="28"/>
          <w:szCs w:val="28"/>
        </w:rPr>
        <w:t>РОССИЙСКАЯ ФЕДЕРАЦИЯ</w:t>
      </w:r>
    </w:p>
    <w:p w14:paraId="08337153">
      <w:pPr>
        <w:tabs>
          <w:tab w:val="left" w:pos="5670"/>
        </w:tabs>
        <w:jc w:val="center"/>
        <w:rPr>
          <w:rFonts w:hint="default" w:ascii="Times New Roman" w:hAnsi="Times New Roman" w:cs="Times New Roman"/>
          <w:bCs/>
          <w:sz w:val="28"/>
          <w:szCs w:val="28"/>
        </w:rPr>
      </w:pPr>
      <w:r>
        <w:rPr>
          <w:rFonts w:hint="default" w:ascii="Times New Roman" w:hAnsi="Times New Roman" w:cs="Times New Roman"/>
          <w:bCs/>
          <w:sz w:val="28"/>
          <w:szCs w:val="28"/>
        </w:rPr>
        <w:t>РОСТОВСКАЯ ОБЛАСТЬ</w:t>
      </w:r>
    </w:p>
    <w:p w14:paraId="4EDC7F11">
      <w:pPr>
        <w:tabs>
          <w:tab w:val="left" w:pos="5670"/>
        </w:tabs>
        <w:jc w:val="center"/>
        <w:rPr>
          <w:rFonts w:hint="default" w:ascii="Times New Roman" w:hAnsi="Times New Roman" w:cs="Times New Roman"/>
          <w:bCs/>
          <w:sz w:val="28"/>
          <w:szCs w:val="28"/>
          <w:lang w:val="ru-RU"/>
        </w:rPr>
      </w:pPr>
      <w:r>
        <w:rPr>
          <w:rFonts w:hint="default" w:ascii="Times New Roman" w:hAnsi="Times New Roman" w:cs="Times New Roman"/>
          <w:bCs/>
          <w:sz w:val="28"/>
          <w:szCs w:val="28"/>
          <w:lang w:val="ru-RU"/>
        </w:rPr>
        <w:t>МОРОЗОВСКИЙ</w:t>
      </w:r>
      <w:r>
        <w:rPr>
          <w:rFonts w:hint="default" w:ascii="Times New Roman" w:hAnsi="Times New Roman" w:cs="Times New Roman"/>
          <w:bCs/>
          <w:sz w:val="28"/>
          <w:szCs w:val="28"/>
          <w:lang w:val="ru-RU"/>
        </w:rPr>
        <w:t xml:space="preserve"> РАЙОН</w:t>
      </w:r>
    </w:p>
    <w:p w14:paraId="3F0A6BB0">
      <w:pPr>
        <w:tabs>
          <w:tab w:val="left" w:pos="5670"/>
        </w:tabs>
        <w:jc w:val="center"/>
        <w:rPr>
          <w:rFonts w:hint="default" w:ascii="Times New Roman" w:hAnsi="Times New Roman" w:cs="Times New Roman"/>
          <w:bCs/>
          <w:sz w:val="28"/>
          <w:szCs w:val="28"/>
        </w:rPr>
      </w:pPr>
      <w:r>
        <w:rPr>
          <w:rFonts w:hint="default" w:ascii="Times New Roman" w:hAnsi="Times New Roman" w:cs="Times New Roman"/>
          <w:bCs/>
          <w:sz w:val="28"/>
          <w:szCs w:val="28"/>
        </w:rPr>
        <w:t>МУНИЦИПАЛЬНОЕ ОБРАЗОВАНИЕ</w:t>
      </w:r>
    </w:p>
    <w:p w14:paraId="5297276B">
      <w:pPr>
        <w:tabs>
          <w:tab w:val="left" w:pos="5670"/>
        </w:tabs>
        <w:jc w:val="center"/>
        <w:rPr>
          <w:rFonts w:hint="default" w:ascii="Times New Roman" w:hAnsi="Times New Roman" w:cs="Times New Roman"/>
          <w:bCs/>
          <w:sz w:val="28"/>
          <w:szCs w:val="28"/>
        </w:rPr>
      </w:pPr>
      <w:r>
        <w:rPr>
          <w:rFonts w:hint="default" w:ascii="Times New Roman" w:hAnsi="Times New Roman" w:cs="Times New Roman"/>
          <w:bCs/>
          <w:sz w:val="28"/>
          <w:szCs w:val="28"/>
        </w:rPr>
        <w:t>«</w:t>
      </w:r>
      <w:r>
        <w:rPr>
          <w:rFonts w:hint="default" w:ascii="Times New Roman" w:hAnsi="Times New Roman" w:cs="Times New Roman"/>
          <w:bCs/>
          <w:sz w:val="28"/>
          <w:szCs w:val="28"/>
          <w:lang w:val="ru-RU"/>
        </w:rPr>
        <w:t>ВОЛЬНО</w:t>
      </w:r>
      <w:r>
        <w:rPr>
          <w:rFonts w:hint="default" w:ascii="Times New Roman" w:hAnsi="Times New Roman" w:cs="Times New Roman"/>
          <w:bCs/>
          <w:sz w:val="28"/>
          <w:szCs w:val="28"/>
          <w:lang w:val="ru-RU"/>
        </w:rPr>
        <w:t>-ДОНСКОЕ</w:t>
      </w:r>
      <w:r>
        <w:rPr>
          <w:rFonts w:hint="default" w:ascii="Times New Roman" w:hAnsi="Times New Roman" w:cs="Times New Roman"/>
          <w:bCs/>
          <w:sz w:val="28"/>
          <w:szCs w:val="28"/>
        </w:rPr>
        <w:t xml:space="preserve"> СЕЛЬСКОЕ ПОСЕЛЕНИЕ»</w:t>
      </w:r>
    </w:p>
    <w:p w14:paraId="74A2331A">
      <w:pPr>
        <w:tabs>
          <w:tab w:val="left" w:pos="5670"/>
        </w:tabs>
        <w:jc w:val="center"/>
        <w:rPr>
          <w:rFonts w:hint="default" w:ascii="Times New Roman" w:hAnsi="Times New Roman" w:cs="Times New Roman"/>
          <w:bCs/>
          <w:sz w:val="28"/>
          <w:szCs w:val="28"/>
        </w:rPr>
      </w:pPr>
      <w:r>
        <w:rPr>
          <w:rFonts w:hint="default" w:ascii="Times New Roman" w:hAnsi="Times New Roman" w:cs="Times New Roman"/>
          <w:bCs/>
          <w:sz w:val="28"/>
          <w:szCs w:val="28"/>
        </w:rPr>
        <w:t xml:space="preserve">АДМИНИСТРАЦИЯ </w:t>
      </w:r>
      <w:r>
        <w:rPr>
          <w:rFonts w:hint="default" w:ascii="Times New Roman" w:hAnsi="Times New Roman" w:cs="Times New Roman"/>
          <w:bCs/>
          <w:sz w:val="28"/>
          <w:szCs w:val="28"/>
          <w:lang w:val="ru-RU"/>
        </w:rPr>
        <w:t>ВОЛЬНО</w:t>
      </w:r>
      <w:r>
        <w:rPr>
          <w:rFonts w:hint="default" w:ascii="Times New Roman" w:hAnsi="Times New Roman" w:cs="Times New Roman"/>
          <w:bCs/>
          <w:sz w:val="28"/>
          <w:szCs w:val="28"/>
          <w:lang w:val="ru-RU"/>
        </w:rPr>
        <w:t xml:space="preserve">-ДОНСКОГО </w:t>
      </w:r>
      <w:r>
        <w:rPr>
          <w:rFonts w:hint="default" w:ascii="Times New Roman" w:hAnsi="Times New Roman" w:cs="Times New Roman"/>
          <w:bCs/>
          <w:sz w:val="28"/>
          <w:szCs w:val="28"/>
        </w:rPr>
        <w:t xml:space="preserve"> СЕЛЬСКОГО ПОСЕЛЕНИЯ</w:t>
      </w:r>
    </w:p>
    <w:p w14:paraId="5981C030">
      <w:pPr>
        <w:tabs>
          <w:tab w:val="left" w:pos="5670"/>
        </w:tabs>
        <w:contextualSpacing/>
        <w:jc w:val="center"/>
        <w:rPr>
          <w:rFonts w:hint="default" w:ascii="Times New Roman" w:hAnsi="Times New Roman" w:cs="Times New Roman"/>
          <w:bCs/>
          <w:spacing w:val="40"/>
          <w:sz w:val="28"/>
          <w:szCs w:val="28"/>
        </w:rPr>
      </w:pPr>
    </w:p>
    <w:p w14:paraId="4BF92B43">
      <w:pPr>
        <w:shd w:val="clear" w:color="auto" w:fill="FFFFFF"/>
        <w:spacing w:before="48" w:line="276" w:lineRule="auto"/>
        <w:contextualSpacing/>
        <w:jc w:val="center"/>
        <w:rPr>
          <w:rFonts w:hint="default" w:ascii="Times New Roman" w:hAnsi="Times New Roman" w:cs="Times New Roman"/>
          <w:b/>
          <w:bCs/>
          <w:color w:val="000000"/>
          <w:spacing w:val="-20"/>
          <w:position w:val="6"/>
          <w:sz w:val="28"/>
          <w:szCs w:val="28"/>
        </w:rPr>
      </w:pPr>
      <w:r>
        <w:rPr>
          <w:rFonts w:hint="default" w:ascii="Times New Roman" w:hAnsi="Times New Roman" w:cs="Times New Roman"/>
          <w:b/>
          <w:bCs/>
          <w:color w:val="000000"/>
          <w:spacing w:val="-20"/>
          <w:position w:val="6"/>
          <w:sz w:val="28"/>
          <w:szCs w:val="28"/>
        </w:rPr>
        <w:t>ПОСТАНОВЛЕНИЕ</w:t>
      </w:r>
    </w:p>
    <w:p w14:paraId="5705D0D0">
      <w:pPr>
        <w:spacing w:line="276" w:lineRule="auto"/>
        <w:contextualSpacing/>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о</w:t>
      </w:r>
      <w:r>
        <w:rPr>
          <w:rFonts w:hint="default" w:ascii="Times New Roman" w:hAnsi="Times New Roman" w:cs="Times New Roman"/>
          <w:sz w:val="28"/>
          <w:szCs w:val="28"/>
        </w:rPr>
        <w:t>т</w:t>
      </w:r>
      <w:r>
        <w:rPr>
          <w:rFonts w:hint="default" w:ascii="Times New Roman" w:hAnsi="Times New Roman" w:cs="Times New Roman"/>
          <w:sz w:val="28"/>
          <w:szCs w:val="28"/>
          <w:lang w:val="ru-RU"/>
        </w:rPr>
        <w:t xml:space="preserve"> 29.11.2024 г.</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 xml:space="preserve"> 50</w:t>
      </w:r>
      <w:r>
        <w:rPr>
          <w:rFonts w:hint="default" w:ascii="Times New Roman" w:hAnsi="Times New Roman" w:cs="Times New Roman"/>
          <w:sz w:val="28"/>
          <w:szCs w:val="28"/>
        </w:rPr>
        <w:t xml:space="preserve"> </w:t>
      </w:r>
    </w:p>
    <w:p w14:paraId="7ADDDC7E">
      <w:pPr>
        <w:keepNext w:val="0"/>
        <w:keepLines w:val="0"/>
        <w:pageBreakBefore w:val="0"/>
        <w:widowControl/>
        <w:tabs>
          <w:tab w:val="left" w:pos="4678"/>
          <w:tab w:val="center" w:pos="4890"/>
          <w:tab w:val="left" w:pos="5670"/>
          <w:tab w:val="left" w:pos="8145"/>
        </w:tabs>
        <w:kinsoku/>
        <w:wordWrap/>
        <w:overflowPunct/>
        <w:topLinePunct w:val="0"/>
        <w:autoSpaceDE/>
        <w:autoSpaceDN/>
        <w:bidi w:val="0"/>
        <w:adjustRightInd/>
        <w:snapToGrid/>
        <w:spacing w:line="120" w:lineRule="auto"/>
        <w:contextualSpacing/>
        <w:jc w:val="center"/>
        <w:textAlignment w:val="auto"/>
        <w:rPr>
          <w:rFonts w:hint="default" w:ascii="Times New Roman" w:hAnsi="Times New Roman" w:cs="Times New Roman"/>
          <w:bCs/>
          <w:spacing w:val="40"/>
          <w:sz w:val="28"/>
          <w:szCs w:val="28"/>
          <w:lang w:val="ru-RU"/>
        </w:rPr>
      </w:pPr>
      <w:r>
        <w:rPr>
          <w:rFonts w:hint="default" w:ascii="Times New Roman" w:hAnsi="Times New Roman" w:cs="Times New Roman"/>
          <w:bCs/>
          <w:spacing w:val="40"/>
          <w:sz w:val="28"/>
          <w:szCs w:val="28"/>
          <w:lang w:val="ru-RU"/>
        </w:rPr>
        <w:t>ст-ца Вольно-Донская</w:t>
      </w:r>
    </w:p>
    <w:p w14:paraId="71C2620F">
      <w:pPr>
        <w:tabs>
          <w:tab w:val="left" w:pos="4678"/>
          <w:tab w:val="center" w:pos="4890"/>
          <w:tab w:val="left" w:pos="5670"/>
          <w:tab w:val="left" w:pos="8145"/>
        </w:tabs>
        <w:contextualSpacing/>
        <w:jc w:val="center"/>
        <w:rPr>
          <w:rFonts w:hint="default" w:ascii="Times New Roman" w:hAnsi="Times New Roman" w:cs="Times New Roman"/>
          <w:bCs/>
          <w:spacing w:val="40"/>
          <w:sz w:val="28"/>
          <w:szCs w:val="28"/>
        </w:rPr>
      </w:pPr>
      <w:r>
        <w:rPr>
          <w:rFonts w:hint="default" w:ascii="Times New Roman" w:hAnsi="Times New Roman" w:cs="Times New Roman"/>
          <w:bCs/>
          <w:spacing w:val="40"/>
          <w:sz w:val="28"/>
          <w:szCs w:val="28"/>
        </w:rPr>
        <w:t xml:space="preserve">                      </w:t>
      </w:r>
    </w:p>
    <w:p w14:paraId="3D0E3A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line="240" w:lineRule="auto"/>
        <w:ind w:left="870" w:right="870" w:firstLine="0"/>
        <w:jc w:val="left"/>
        <w:rPr>
          <w:rFonts w:hint="default" w:ascii="Times New Roman" w:hAnsi="Times New Roman" w:cs="Times New Roman"/>
          <w:i w:val="0"/>
          <w:iCs w:val="0"/>
          <w:caps w:val="0"/>
          <w:color w:val="000000"/>
          <w:spacing w:val="0"/>
          <w:sz w:val="28"/>
          <w:szCs w:val="28"/>
        </w:rPr>
      </w:pPr>
      <w:bookmarkStart w:id="0" w:name="_GoBack"/>
      <w:r>
        <w:rPr>
          <w:rFonts w:hint="default" w:ascii="Times New Roman" w:hAnsi="Times New Roman" w:cs="Times New Roman"/>
          <w:b/>
          <w:bCs/>
          <w:i w:val="0"/>
          <w:iCs w:val="0"/>
          <w:caps w:val="0"/>
          <w:color w:val="000000"/>
          <w:spacing w:val="0"/>
          <w:sz w:val="28"/>
          <w:szCs w:val="28"/>
          <w:shd w:val="clear" w:fill="FFFFFF"/>
        </w:rPr>
        <w:t>Об утверждении Правил заключения оператором</w:t>
      </w:r>
    </w:p>
    <w:p w14:paraId="47A3BA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line="240" w:lineRule="auto"/>
        <w:ind w:left="870" w:right="87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b/>
          <w:bCs/>
          <w:i w:val="0"/>
          <w:iCs w:val="0"/>
          <w:caps w:val="0"/>
          <w:color w:val="000000"/>
          <w:spacing w:val="0"/>
          <w:sz w:val="28"/>
          <w:szCs w:val="28"/>
          <w:shd w:val="clear" w:fill="FFFFFF"/>
        </w:rPr>
        <w:t>комплексного развития территории соглашения</w:t>
      </w:r>
    </w:p>
    <w:p w14:paraId="307770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line="240" w:lineRule="auto"/>
        <w:ind w:left="870" w:right="870" w:firstLine="0"/>
        <w:jc w:val="left"/>
        <w:rPr>
          <w:rFonts w:hint="default" w:ascii="Times New Roman" w:hAnsi="Times New Roman" w:cs="Times New Roman"/>
          <w:i w:val="0"/>
          <w:iCs w:val="0"/>
          <w:caps w:val="0"/>
          <w:color w:val="000000"/>
          <w:spacing w:val="0"/>
          <w:sz w:val="28"/>
          <w:szCs w:val="28"/>
          <w:lang w:val="ru-RU"/>
        </w:rPr>
      </w:pPr>
      <w:r>
        <w:rPr>
          <w:rFonts w:hint="default" w:ascii="Times New Roman" w:hAnsi="Times New Roman" w:cs="Times New Roman"/>
          <w:b/>
          <w:bCs/>
          <w:i w:val="0"/>
          <w:iCs w:val="0"/>
          <w:caps w:val="0"/>
          <w:color w:val="000000"/>
          <w:spacing w:val="0"/>
          <w:sz w:val="28"/>
          <w:szCs w:val="28"/>
          <w:shd w:val="clear" w:fill="FFFFFF"/>
        </w:rPr>
        <w:t xml:space="preserve">с </w:t>
      </w:r>
      <w:r>
        <w:rPr>
          <w:rFonts w:hint="default" w:ascii="Times New Roman" w:hAnsi="Times New Roman" w:cs="Times New Roman"/>
          <w:b/>
          <w:bCs/>
          <w:i w:val="0"/>
          <w:iCs w:val="0"/>
          <w:caps w:val="0"/>
          <w:color w:val="000000"/>
          <w:spacing w:val="0"/>
          <w:sz w:val="28"/>
          <w:szCs w:val="28"/>
          <w:shd w:val="clear" w:fill="FFFFFF"/>
          <w:lang w:val="ru-RU"/>
        </w:rPr>
        <w:t xml:space="preserve">муниципальным образованием Вольно-Донское сельское поселение </w:t>
      </w:r>
      <w:r>
        <w:rPr>
          <w:rFonts w:hint="default" w:ascii="Times New Roman" w:hAnsi="Times New Roman" w:cs="Times New Roman"/>
          <w:b/>
          <w:bCs/>
          <w:i w:val="0"/>
          <w:iCs w:val="0"/>
          <w:caps w:val="0"/>
          <w:color w:val="000000"/>
          <w:spacing w:val="0"/>
          <w:sz w:val="28"/>
          <w:szCs w:val="28"/>
          <w:shd w:val="clear" w:fill="FFFFFF"/>
        </w:rPr>
        <w:t xml:space="preserve"> в целях реализации решения о комплексном</w:t>
      </w:r>
      <w:r>
        <w:rPr>
          <w:rFonts w:hint="default" w:ascii="Times New Roman" w:hAnsi="Times New Roman" w:cs="Times New Roman"/>
          <w:b/>
          <w:bCs/>
          <w:i w:val="0"/>
          <w:iCs w:val="0"/>
          <w:caps w:val="0"/>
          <w:color w:val="000000"/>
          <w:spacing w:val="0"/>
          <w:sz w:val="28"/>
          <w:szCs w:val="28"/>
          <w:shd w:val="clear" w:fill="FFFFFF"/>
          <w:lang w:val="ru-RU"/>
        </w:rPr>
        <w:t xml:space="preserve"> </w:t>
      </w:r>
      <w:r>
        <w:rPr>
          <w:rFonts w:hint="default" w:ascii="Times New Roman" w:hAnsi="Times New Roman" w:cs="Times New Roman"/>
          <w:b/>
          <w:bCs/>
          <w:i w:val="0"/>
          <w:iCs w:val="0"/>
          <w:caps w:val="0"/>
          <w:color w:val="000000"/>
          <w:spacing w:val="0"/>
          <w:sz w:val="28"/>
          <w:szCs w:val="28"/>
          <w:shd w:val="clear" w:fill="FFFFFF"/>
        </w:rPr>
        <w:t>развитии территории</w:t>
      </w:r>
      <w:r>
        <w:rPr>
          <w:rFonts w:hint="default" w:ascii="Times New Roman" w:hAnsi="Times New Roman" w:cs="Times New Roman"/>
          <w:b/>
          <w:bCs/>
          <w:i w:val="0"/>
          <w:iCs w:val="0"/>
          <w:caps w:val="0"/>
          <w:color w:val="000000"/>
          <w:spacing w:val="0"/>
          <w:sz w:val="28"/>
          <w:szCs w:val="28"/>
          <w:shd w:val="clear" w:fill="FFFFFF"/>
          <w:lang w:val="ru-RU"/>
        </w:rPr>
        <w:t>.</w:t>
      </w:r>
    </w:p>
    <w:bookmarkEnd w:id="0"/>
    <w:p w14:paraId="70EBE9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870" w:right="870" w:firstLine="0"/>
        <w:jc w:val="center"/>
        <w:rPr>
          <w:rFonts w:hint="default" w:ascii="Times New Roman" w:hAnsi="Times New Roman" w:cs="Times New Roman"/>
          <w:i w:val="0"/>
          <w:iCs w:val="0"/>
          <w:caps w:val="0"/>
          <w:color w:val="000000"/>
          <w:spacing w:val="0"/>
          <w:sz w:val="28"/>
          <w:szCs w:val="28"/>
        </w:rPr>
      </w:pPr>
    </w:p>
    <w:p w14:paraId="2DFF19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bdr w:val="none" w:color="auto" w:sz="0" w:space="0"/>
          <w:shd w:val="clear" w:fill="FFFFFF"/>
        </w:rPr>
      </w:pPr>
      <w:r>
        <w:rPr>
          <w:rFonts w:hint="default" w:ascii="Times New Roman" w:hAnsi="Times New Roman" w:cs="Times New Roman"/>
          <w:i w:val="0"/>
          <w:iCs w:val="0"/>
          <w:caps w:val="0"/>
          <w:color w:val="000000"/>
          <w:spacing w:val="0"/>
          <w:sz w:val="28"/>
          <w:szCs w:val="28"/>
          <w:bdr w:val="none" w:color="auto" w:sz="0" w:space="0"/>
          <w:shd w:val="clear" w:fill="FFFFFF"/>
        </w:rPr>
        <w:t>В соответствии с частью 7 статьи 71 Градостроительного кодекса Российской Федерации,</w:t>
      </w:r>
      <w:r>
        <w:rPr>
          <w:rFonts w:hint="default" w:ascii="Times New Roman" w:hAnsi="Times New Roman" w:cs="Times New Roman"/>
          <w:i w:val="0"/>
          <w:iCs w:val="0"/>
          <w:caps w:val="0"/>
          <w:color w:val="000000"/>
          <w:spacing w:val="0"/>
          <w:sz w:val="28"/>
          <w:szCs w:val="28"/>
          <w:bdr w:val="none" w:color="auto" w:sz="0" w:space="0"/>
          <w:shd w:val="clear" w:fill="FFFFFF"/>
          <w:lang w:val="ru-RU"/>
        </w:rPr>
        <w:t xml:space="preserve"> </w:t>
      </w:r>
      <w:r>
        <w:rPr>
          <w:rFonts w:hint="default"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w:t>
      </w:r>
      <w:r>
        <w:rPr>
          <w:rFonts w:hint="default" w:ascii="Times New Roman" w:hAnsi="Times New Roman" w:cs="Times New Roman"/>
          <w:i w:val="0"/>
          <w:iCs w:val="0"/>
          <w:caps w:val="0"/>
          <w:color w:val="000000"/>
          <w:spacing w:val="0"/>
          <w:sz w:val="28"/>
          <w:szCs w:val="28"/>
          <w:bdr w:val="none" w:color="auto" w:sz="0" w:space="0"/>
          <w:shd w:val="clear" w:fill="FFFFFF"/>
        </w:rPr>
        <w:t xml:space="preserve"> пунктом 13 части 1 статьи 4 Областного закона от 21.06.2021 N 492-ЗС «О регулировании отдельных отношений в сфере комплексного развития территорий в Ростовской области» </w:t>
      </w:r>
    </w:p>
    <w:p w14:paraId="3ACE670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 </w:t>
      </w:r>
      <w:r>
        <w:rPr>
          <w:rFonts w:hint="default" w:ascii="Times New Roman" w:hAnsi="Times New Roman" w:cs="Times New Roman"/>
          <w:b/>
          <w:bCs/>
          <w:i w:val="0"/>
          <w:iCs w:val="0"/>
          <w:caps w:val="0"/>
          <w:color w:val="000000"/>
          <w:spacing w:val="0"/>
          <w:sz w:val="28"/>
          <w:szCs w:val="28"/>
          <w:bdr w:val="none" w:color="auto" w:sz="0" w:space="0"/>
          <w:shd w:val="clear" w:fill="FFFFFF"/>
        </w:rPr>
        <w:t>постановля</w:t>
      </w:r>
      <w:r>
        <w:rPr>
          <w:rFonts w:hint="default" w:ascii="Times New Roman" w:hAnsi="Times New Roman" w:cs="Times New Roman"/>
          <w:b/>
          <w:bCs/>
          <w:i w:val="0"/>
          <w:iCs w:val="0"/>
          <w:caps w:val="0"/>
          <w:color w:val="000000"/>
          <w:spacing w:val="0"/>
          <w:sz w:val="28"/>
          <w:szCs w:val="28"/>
          <w:bdr w:val="none" w:color="auto" w:sz="0" w:space="0"/>
          <w:shd w:val="clear" w:fill="FFFFFF"/>
          <w:lang w:val="ru-RU"/>
        </w:rPr>
        <w:t>ю</w:t>
      </w:r>
      <w:r>
        <w:rPr>
          <w:rFonts w:hint="default" w:ascii="Times New Roman" w:hAnsi="Times New Roman" w:cs="Times New Roman"/>
          <w:i w:val="0"/>
          <w:iCs w:val="0"/>
          <w:caps w:val="0"/>
          <w:color w:val="000000"/>
          <w:spacing w:val="0"/>
          <w:sz w:val="28"/>
          <w:szCs w:val="28"/>
          <w:bdr w:val="none" w:color="auto" w:sz="0" w:space="0"/>
          <w:shd w:val="clear" w:fill="FFFFFF"/>
        </w:rPr>
        <w:t>:</w:t>
      </w:r>
    </w:p>
    <w:p w14:paraId="6ACDFD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 xml:space="preserve"> 1. Утвердить Правила заключения оператором комплексного развития территории соглашения с </w:t>
      </w:r>
      <w:r>
        <w:rPr>
          <w:rFonts w:hint="default" w:ascii="Times New Roman" w:hAnsi="Times New Roman" w:cs="Times New Roman"/>
          <w:i w:val="0"/>
          <w:iCs w:val="0"/>
          <w:caps w:val="0"/>
          <w:color w:val="000000"/>
          <w:spacing w:val="0"/>
          <w:sz w:val="28"/>
          <w:szCs w:val="28"/>
          <w:bdr w:val="none" w:color="auto" w:sz="0" w:space="0"/>
          <w:shd w:val="clear" w:fill="FFFFFF"/>
          <w:lang w:val="ru-RU"/>
        </w:rPr>
        <w:t>муниципальным образованием Вольно-Донское сельское поселение</w:t>
      </w:r>
      <w:r>
        <w:rPr>
          <w:rFonts w:hint="default" w:ascii="Times New Roman" w:hAnsi="Times New Roman" w:cs="Times New Roman"/>
          <w:i w:val="0"/>
          <w:iCs w:val="0"/>
          <w:caps w:val="0"/>
          <w:color w:val="000000"/>
          <w:spacing w:val="0"/>
          <w:sz w:val="28"/>
          <w:szCs w:val="28"/>
          <w:bdr w:val="none" w:color="auto" w:sz="0" w:space="0"/>
          <w:shd w:val="clear" w:fill="FFFFFF"/>
        </w:rPr>
        <w:t xml:space="preserve"> в целях реализации решения о комплексном развитии территории, принимаемого  главой  администрации</w:t>
      </w:r>
      <w:r>
        <w:rPr>
          <w:rFonts w:hint="default" w:ascii="Times New Roman" w:hAnsi="Times New Roman" w:cs="Times New Roman"/>
          <w:i w:val="0"/>
          <w:iCs w:val="0"/>
          <w:caps w:val="0"/>
          <w:color w:val="000000"/>
          <w:spacing w:val="0"/>
          <w:sz w:val="28"/>
          <w:szCs w:val="28"/>
          <w:bdr w:val="none" w:color="auto" w:sz="0" w:space="0"/>
          <w:shd w:val="clear" w:fill="FFFFFF"/>
          <w:lang w:val="ru-RU"/>
        </w:rPr>
        <w:t xml:space="preserve"> Вольно-Донского сельского поселения</w:t>
      </w:r>
      <w:r>
        <w:rPr>
          <w:rFonts w:hint="default" w:ascii="Times New Roman" w:hAnsi="Times New Roman" w:cs="Times New Roman"/>
          <w:i w:val="0"/>
          <w:iCs w:val="0"/>
          <w:caps w:val="0"/>
          <w:color w:val="000000"/>
          <w:spacing w:val="0"/>
          <w:sz w:val="28"/>
          <w:szCs w:val="28"/>
          <w:bdr w:val="none" w:color="auto" w:sz="0" w:space="0"/>
          <w:shd w:val="clear" w:fill="FFFFFF"/>
        </w:rPr>
        <w:t>, согласно приложению.</w:t>
      </w:r>
    </w:p>
    <w:p w14:paraId="7C82DA6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2. Настоящее постановление вступает в силу со дня его официального опубликования.</w:t>
      </w:r>
    </w:p>
    <w:p w14:paraId="46FA78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 xml:space="preserve">3. Контроль за выполнением настоящего постановления </w:t>
      </w:r>
      <w:r>
        <w:rPr>
          <w:rFonts w:hint="default" w:ascii="Times New Roman" w:hAnsi="Times New Roman" w:cs="Times New Roman"/>
          <w:i w:val="0"/>
          <w:iCs w:val="0"/>
          <w:caps w:val="0"/>
          <w:color w:val="000000"/>
          <w:spacing w:val="0"/>
          <w:sz w:val="28"/>
          <w:szCs w:val="28"/>
          <w:bdr w:val="none" w:color="auto" w:sz="0" w:space="0"/>
          <w:shd w:val="clear" w:fill="FFFFFF"/>
          <w:lang w:val="ru-RU"/>
        </w:rPr>
        <w:t>оставляю за собой</w:t>
      </w:r>
      <w:r>
        <w:rPr>
          <w:rFonts w:hint="default" w:ascii="Times New Roman" w:hAnsi="Times New Roman" w:cs="Times New Roman"/>
          <w:i w:val="0"/>
          <w:iCs w:val="0"/>
          <w:caps w:val="0"/>
          <w:color w:val="000000"/>
          <w:spacing w:val="0"/>
          <w:sz w:val="28"/>
          <w:szCs w:val="28"/>
          <w:bdr w:val="none" w:color="auto" w:sz="0" w:space="0"/>
          <w:shd w:val="clear" w:fill="FFFFFF"/>
        </w:rPr>
        <w:t> </w:t>
      </w:r>
    </w:p>
    <w:p w14:paraId="28CDA03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 </w:t>
      </w:r>
    </w:p>
    <w:tbl>
      <w:tblPr>
        <w:tblW w:w="9180" w:type="dxa"/>
        <w:tblInd w:w="0" w:type="dxa"/>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960"/>
        <w:gridCol w:w="4220"/>
      </w:tblGrid>
      <w:tr w14:paraId="6B7AD705">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tblCellMar>
            <w:top w:w="0" w:type="dxa"/>
            <w:left w:w="0" w:type="dxa"/>
            <w:bottom w:w="0" w:type="dxa"/>
            <w:right w:w="0" w:type="dxa"/>
          </w:tblCellMar>
        </w:tblPrEx>
        <w:tc>
          <w:tcPr>
            <w:tcW w:w="4960" w:type="dxa"/>
            <w:tcBorders>
              <w:top w:val="nil"/>
              <w:left w:val="nil"/>
              <w:bottom w:val="nil"/>
              <w:right w:val="nil"/>
            </w:tcBorders>
            <w:shd w:val="clear" w:color="auto" w:fill="FFFFFF"/>
            <w:tcMar>
              <w:left w:w="100" w:type="dxa"/>
              <w:right w:w="100" w:type="dxa"/>
            </w:tcMar>
            <w:vAlign w:val="top"/>
          </w:tcPr>
          <w:p w14:paraId="4FABA0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sz w:val="28"/>
                <w:szCs w:val="28"/>
                <w:lang w:val="ru-RU"/>
              </w:rPr>
            </w:pPr>
            <w:r>
              <w:rPr>
                <w:rFonts w:hint="default" w:ascii="Times New Roman" w:hAnsi="Times New Roman" w:cs="Times New Roman"/>
                <w:i w:val="0"/>
                <w:iCs w:val="0"/>
                <w:caps w:val="0"/>
                <w:color w:val="000000"/>
                <w:spacing w:val="0"/>
                <w:sz w:val="28"/>
                <w:szCs w:val="28"/>
                <w:bdr w:val="none" w:color="auto" w:sz="0" w:space="0"/>
                <w:lang w:val="ru-RU"/>
              </w:rPr>
              <w:t>Глава Администрации Вольно-Донского сельского поселения</w:t>
            </w:r>
          </w:p>
        </w:tc>
        <w:tc>
          <w:tcPr>
            <w:tcW w:w="4220" w:type="dxa"/>
            <w:tcBorders>
              <w:top w:val="nil"/>
              <w:left w:val="nil"/>
              <w:bottom w:val="nil"/>
              <w:right w:val="nil"/>
            </w:tcBorders>
            <w:shd w:val="clear" w:color="auto" w:fill="FFFFFF"/>
            <w:tcMar>
              <w:left w:w="100" w:type="dxa"/>
              <w:right w:w="100" w:type="dxa"/>
            </w:tcMar>
            <w:vAlign w:val="top"/>
          </w:tcPr>
          <w:p w14:paraId="20C5FF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right"/>
              <w:rPr>
                <w:rFonts w:hint="default" w:ascii="Times New Roman" w:hAnsi="Times New Roman" w:cs="Times New Roman"/>
                <w:sz w:val="28"/>
                <w:szCs w:val="28"/>
                <w:lang w:val="ru-RU"/>
              </w:rPr>
            </w:pPr>
            <w:r>
              <w:rPr>
                <w:rFonts w:hint="default" w:ascii="Times New Roman" w:hAnsi="Times New Roman" w:cs="Times New Roman"/>
                <w:sz w:val="28"/>
                <w:szCs w:val="28"/>
                <w:lang w:val="ru-RU"/>
              </w:rPr>
              <w:t>А.П. Кореньков</w:t>
            </w:r>
          </w:p>
        </w:tc>
      </w:tr>
    </w:tbl>
    <w:p w14:paraId="4363BA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 </w:t>
      </w:r>
      <w:r>
        <w:rPr>
          <w:rFonts w:hint="default" w:ascii="Times New Roman" w:hAnsi="Times New Roman" w:cs="Times New Roman"/>
          <w:i w:val="0"/>
          <w:iCs w:val="0"/>
          <w:caps w:val="0"/>
          <w:color w:val="000000"/>
          <w:spacing w:val="0"/>
          <w:sz w:val="28"/>
          <w:szCs w:val="28"/>
          <w:bdr w:val="none" w:color="auto" w:sz="0" w:space="0"/>
          <w:shd w:val="clear" w:fill="FFFFFF"/>
          <w:lang w:val="ru-RU"/>
        </w:rPr>
        <w:t xml:space="preserve">                                                                                       </w:t>
      </w:r>
      <w:r>
        <w:rPr>
          <w:rFonts w:hint="default" w:ascii="Times New Roman" w:hAnsi="Times New Roman" w:cs="Times New Roman"/>
          <w:i w:val="0"/>
          <w:iCs w:val="0"/>
          <w:caps w:val="0"/>
          <w:color w:val="000000"/>
          <w:spacing w:val="0"/>
          <w:sz w:val="28"/>
          <w:szCs w:val="28"/>
          <w:bdr w:val="none" w:color="auto" w:sz="0" w:space="0"/>
          <w:shd w:val="clear" w:fill="FFFFFF"/>
        </w:rPr>
        <w:t>Приложение</w:t>
      </w:r>
    </w:p>
    <w:p w14:paraId="4519CF6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870" w:right="-894" w:rightChars="0" w:firstLine="0"/>
        <w:jc w:val="center"/>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ru-RU"/>
        </w:rPr>
        <w:t xml:space="preserve">                                                                      </w:t>
      </w:r>
      <w:r>
        <w:rPr>
          <w:rFonts w:hint="default" w:ascii="Times New Roman" w:hAnsi="Times New Roman" w:cs="Times New Roman"/>
          <w:i w:val="0"/>
          <w:iCs w:val="0"/>
          <w:caps w:val="0"/>
          <w:color w:val="000000"/>
          <w:spacing w:val="0"/>
          <w:sz w:val="28"/>
          <w:szCs w:val="28"/>
          <w:bdr w:val="none" w:color="auto" w:sz="0" w:space="0"/>
          <w:shd w:val="clear" w:fill="FFFFFF"/>
        </w:rPr>
        <w:t>к постановлению</w:t>
      </w:r>
    </w:p>
    <w:p w14:paraId="1A680B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870" w:right="870" w:firstLine="0"/>
        <w:jc w:val="center"/>
        <w:rPr>
          <w:rFonts w:hint="default" w:ascii="Times New Roman" w:hAnsi="Times New Roman" w:cs="Times New Roman"/>
          <w:b/>
          <w:bCs/>
          <w:i w:val="0"/>
          <w:iCs w:val="0"/>
          <w:caps w:val="0"/>
          <w:color w:val="000000"/>
          <w:spacing w:val="0"/>
          <w:sz w:val="28"/>
          <w:szCs w:val="28"/>
        </w:rPr>
      </w:pPr>
      <w:r>
        <w:rPr>
          <w:rFonts w:hint="default" w:ascii="Times New Roman" w:hAnsi="Times New Roman" w:cs="Times New Roman"/>
          <w:b/>
          <w:bCs/>
          <w:i w:val="0"/>
          <w:iCs w:val="0"/>
          <w:caps w:val="0"/>
          <w:color w:val="000000"/>
          <w:spacing w:val="0"/>
          <w:sz w:val="28"/>
          <w:szCs w:val="28"/>
          <w:shd w:val="clear" w:fill="FFFFFF"/>
        </w:rPr>
        <w:t xml:space="preserve">Правила заключения оператором комплексного развития территории соглашения с </w:t>
      </w:r>
      <w:r>
        <w:rPr>
          <w:rFonts w:hint="default" w:ascii="Times New Roman" w:hAnsi="Times New Roman" w:cs="Times New Roman"/>
          <w:b/>
          <w:bCs/>
          <w:i w:val="0"/>
          <w:iCs w:val="0"/>
          <w:caps w:val="0"/>
          <w:color w:val="000000"/>
          <w:spacing w:val="0"/>
          <w:sz w:val="28"/>
          <w:szCs w:val="28"/>
          <w:shd w:val="clear" w:fill="FFFFFF"/>
          <w:lang w:val="ru-RU"/>
        </w:rPr>
        <w:t>муниципальным образованием Вольно-Донское сельское поселение</w:t>
      </w:r>
      <w:r>
        <w:rPr>
          <w:rFonts w:hint="default" w:ascii="Times New Roman" w:hAnsi="Times New Roman" w:cs="Times New Roman"/>
          <w:b/>
          <w:bCs/>
          <w:i w:val="0"/>
          <w:iCs w:val="0"/>
          <w:caps w:val="0"/>
          <w:color w:val="000000"/>
          <w:spacing w:val="0"/>
          <w:sz w:val="28"/>
          <w:szCs w:val="28"/>
          <w:shd w:val="clear" w:fill="FFFFFF"/>
        </w:rPr>
        <w:t xml:space="preserve"> в целях реализации решения о комплексном развитии территории</w:t>
      </w:r>
      <w:r>
        <w:rPr>
          <w:rFonts w:hint="default" w:ascii="Times New Roman" w:hAnsi="Times New Roman" w:cs="Times New Roman"/>
          <w:b/>
          <w:bCs/>
          <w:i w:val="0"/>
          <w:iCs w:val="0"/>
          <w:caps w:val="0"/>
          <w:color w:val="000000"/>
          <w:spacing w:val="0"/>
          <w:sz w:val="28"/>
          <w:szCs w:val="28"/>
          <w:bdr w:val="none" w:color="auto" w:sz="0" w:space="0"/>
          <w:shd w:val="clear" w:fill="FFFFFF"/>
        </w:rPr>
        <w:t> </w:t>
      </w:r>
    </w:p>
    <w:p w14:paraId="77686E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870" w:right="870" w:firstLine="0"/>
        <w:jc w:val="center"/>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 </w:t>
      </w:r>
    </w:p>
    <w:p w14:paraId="26034C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 xml:space="preserve">1. Настоящие Правила устанавливают случаи, содержание, порядок заключения и реализации соглашения, заключаемого оператором комплексного развития территории, указанным в части 2 статьи 71 Градостроительного кодекса Российской Федерации (далее – оператор), с </w:t>
      </w:r>
      <w:r>
        <w:rPr>
          <w:rFonts w:hint="default" w:ascii="Times New Roman" w:hAnsi="Times New Roman" w:cs="Times New Roman"/>
          <w:i w:val="0"/>
          <w:iCs w:val="0"/>
          <w:caps w:val="0"/>
          <w:color w:val="000000"/>
          <w:spacing w:val="0"/>
          <w:sz w:val="28"/>
          <w:szCs w:val="28"/>
          <w:bdr w:val="none" w:color="auto" w:sz="0" w:space="0"/>
          <w:shd w:val="clear" w:fill="FFFFFF"/>
          <w:lang w:val="ru-RU"/>
        </w:rPr>
        <w:t>муниципальным образованием Вольно-Донское сельское поселение</w:t>
      </w:r>
      <w:r>
        <w:rPr>
          <w:rFonts w:hint="default" w:ascii="Times New Roman" w:hAnsi="Times New Roman" w:cs="Times New Roman"/>
          <w:i w:val="0"/>
          <w:iCs w:val="0"/>
          <w:caps w:val="0"/>
          <w:color w:val="000000"/>
          <w:spacing w:val="0"/>
          <w:sz w:val="28"/>
          <w:szCs w:val="28"/>
          <w:bdr w:val="none" w:color="auto" w:sz="0" w:space="0"/>
          <w:shd w:val="clear" w:fill="FFFFFF"/>
        </w:rPr>
        <w:t xml:space="preserve"> в целях реализации решения о комплексном развитии территории,  главой  администрации </w:t>
      </w:r>
      <w:r>
        <w:rPr>
          <w:rFonts w:hint="default" w:ascii="Times New Roman" w:hAnsi="Times New Roman" w:cs="Times New Roman"/>
          <w:i w:val="0"/>
          <w:iCs w:val="0"/>
          <w:caps w:val="0"/>
          <w:color w:val="000000"/>
          <w:spacing w:val="0"/>
          <w:sz w:val="28"/>
          <w:szCs w:val="28"/>
          <w:bdr w:val="none" w:color="auto" w:sz="0" w:space="0"/>
          <w:shd w:val="clear" w:fill="FFFFFF"/>
          <w:lang w:val="ru-RU"/>
        </w:rPr>
        <w:t xml:space="preserve">Вольно-Донского сельского поселения </w:t>
      </w:r>
      <w:r>
        <w:rPr>
          <w:rFonts w:hint="default" w:ascii="Times New Roman" w:hAnsi="Times New Roman" w:cs="Times New Roman"/>
          <w:i w:val="0"/>
          <w:iCs w:val="0"/>
          <w:caps w:val="0"/>
          <w:color w:val="000000"/>
          <w:spacing w:val="0"/>
          <w:sz w:val="28"/>
          <w:szCs w:val="28"/>
          <w:bdr w:val="none" w:color="auto" w:sz="0" w:space="0"/>
          <w:shd w:val="clear" w:fill="FFFFFF"/>
        </w:rPr>
        <w:t>(далее – соглашение).</w:t>
      </w:r>
    </w:p>
    <w:p w14:paraId="3B083D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 xml:space="preserve">2. Соглашение заключается в случае, если реализацию принимаемого  </w:t>
      </w:r>
      <w:r>
        <w:rPr>
          <w:rFonts w:hint="default" w:ascii="Times New Roman" w:hAnsi="Times New Roman" w:cs="Times New Roman"/>
          <w:i w:val="0"/>
          <w:iCs w:val="0"/>
          <w:caps w:val="0"/>
          <w:color w:val="000000"/>
          <w:spacing w:val="0"/>
          <w:sz w:val="28"/>
          <w:szCs w:val="28"/>
          <w:shd w:val="clear" w:fill="FFFFFF"/>
        </w:rPr>
        <w:t xml:space="preserve">главой  администрации </w:t>
      </w:r>
      <w:r>
        <w:rPr>
          <w:rFonts w:hint="default" w:ascii="Times New Roman" w:hAnsi="Times New Roman" w:cs="Times New Roman"/>
          <w:i w:val="0"/>
          <w:iCs w:val="0"/>
          <w:caps w:val="0"/>
          <w:color w:val="000000"/>
          <w:spacing w:val="0"/>
          <w:sz w:val="28"/>
          <w:szCs w:val="28"/>
          <w:shd w:val="clear" w:fill="FFFFFF"/>
          <w:lang w:val="ru-RU"/>
        </w:rPr>
        <w:t xml:space="preserve">Вольно-Донского сельского поселения </w:t>
      </w:r>
      <w:r>
        <w:rPr>
          <w:rFonts w:hint="default" w:ascii="Times New Roman" w:hAnsi="Times New Roman" w:cs="Times New Roman"/>
          <w:i w:val="0"/>
          <w:iCs w:val="0"/>
          <w:caps w:val="0"/>
          <w:color w:val="000000"/>
          <w:spacing w:val="0"/>
          <w:sz w:val="28"/>
          <w:szCs w:val="28"/>
          <w:bdr w:val="none" w:color="auto" w:sz="0" w:space="0"/>
          <w:shd w:val="clear" w:fill="FFFFFF"/>
        </w:rPr>
        <w:t xml:space="preserve"> в соответствии с Градостроительным кодексом Российской Федерации решения о комплексном развитии территории обеспечивает оператор.</w:t>
      </w:r>
    </w:p>
    <w:p w14:paraId="501113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3. В соглашение включаются:</w:t>
      </w:r>
    </w:p>
    <w:p w14:paraId="79032C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3.1. Сведения о местоположении, площади и границах территории комплексного развития.</w:t>
      </w:r>
    </w:p>
    <w:p w14:paraId="3B8C38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3.2. Перечень расположенных в границах территории комплексного развития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w:t>
      </w:r>
    </w:p>
    <w:p w14:paraId="21906A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3.3. Соотношение общей площади жилых и нежилых помещений в многоквартирных домах, подлежащих строительству или реконструкции в соответствии с соглашением, а также условие о размещении на первых этажах указанных домов нежилых помещений.</w:t>
      </w:r>
    </w:p>
    <w:p w14:paraId="21EE4E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3.4. Перечень видов работ по благоустройству территории, срок их выполнения.</w:t>
      </w:r>
    </w:p>
    <w:p w14:paraId="3396BE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3.5. Обязательство оператора, по подготовке и представлению на утверждение  органу местного самоуправления в определенный соглашением срок документации по планировке территории комплексного развития в части, составляющей предмет соглашения, за исключением случая, предусмотренного частью 10 статьи 66 Градостроительного кодекса Российской Федерации.</w:t>
      </w:r>
    </w:p>
    <w:p w14:paraId="5A77D3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3.6. Обязательство оператора обеспечить строительство, реконструкцию объектов капитального строительства на территории, в отношении которой принято решение о комплексном развитии, в соответствии с утвержденной документацией по планировке территории, определенные на основании этой документации этапы и максимальные сроки осуществления строительства, реконструкции объектов капитального строительства, а также очередность (этапность) осуществления мероприятий по комплексному развитию такой территории в отношении двух и более таких несмежных территорий или их частей в случае заключения соглашения в отношении таких несмежных территорий или их частей.</w:t>
      </w:r>
    </w:p>
    <w:p w14:paraId="6935B4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3.7. Обязательство  органа местного самоуправления обеспечить утверждение документации по планировке территории, подлежащей комплексному развитию, срок его исполнения.</w:t>
      </w:r>
    </w:p>
    <w:p w14:paraId="0D2FE2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3.8. Обязательство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p w14:paraId="0F67BD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3.9. Обязательство оператора,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статьей 32</w:t>
      </w:r>
      <w:r>
        <w:rPr>
          <w:rFonts w:hint="default" w:ascii="Times New Roman" w:hAnsi="Times New Roman" w:cs="Times New Roman"/>
          <w:i w:val="0"/>
          <w:iCs w:val="0"/>
          <w:caps w:val="0"/>
          <w:color w:val="000000"/>
          <w:spacing w:val="0"/>
          <w:sz w:val="28"/>
          <w:szCs w:val="28"/>
          <w:bdr w:val="none" w:color="auto" w:sz="0" w:space="0"/>
          <w:shd w:val="clear" w:fill="FFFFFF"/>
          <w:vertAlign w:val="baseline"/>
        </w:rPr>
        <w:t>1</w:t>
      </w:r>
      <w:r>
        <w:rPr>
          <w:rFonts w:hint="default" w:ascii="Times New Roman" w:hAnsi="Times New Roman" w:cs="Times New Roman"/>
          <w:i w:val="0"/>
          <w:iCs w:val="0"/>
          <w:caps w:val="0"/>
          <w:color w:val="000000"/>
          <w:spacing w:val="0"/>
          <w:sz w:val="28"/>
          <w:szCs w:val="28"/>
          <w:bdr w:val="none" w:color="auto" w:sz="0" w:space="0"/>
          <w:shd w:val="clear" w:fill="FFFFFF"/>
        </w:rPr>
        <w:t> Жилищного кодекса Российской Федерации.</w:t>
      </w:r>
    </w:p>
    <w:p w14:paraId="76B215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3.10. Обязательство  органа местного самоуправления после выполнения оператором обязательства, предусмотренного подпунктом 3.5 настоящего пункта, предоставить оператору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p w14:paraId="525A26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3.11. Льготы (при наличии) и меры государственной поддержки (при наличии), которые предоставляются оператору в соответствии с  муниципальными правовыми актами.</w:t>
      </w:r>
    </w:p>
    <w:p w14:paraId="21EEA1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3.12. Ответственность сторон за неисполнение или ненадлежащее исполнение соглашения.</w:t>
      </w:r>
    </w:p>
    <w:p w14:paraId="30EE2E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3.13. Срок действия соглашения, который не может превышать предельный срок реализации решения о комплексном развитии территории, предусмотренный таким решением.</w:t>
      </w:r>
    </w:p>
    <w:p w14:paraId="6C8397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3.14. Обязательство оператора в целях реализации решения о комплексном развитии территории жилой застройки:</w:t>
      </w:r>
    </w:p>
    <w:p w14:paraId="57F627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обеспечить создание жилых помещений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14:paraId="70A8B4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уплатить или предоставить  </w:t>
      </w:r>
      <w:r>
        <w:rPr>
          <w:rFonts w:hint="default" w:ascii="Times New Roman" w:hAnsi="Times New Roman" w:cs="Times New Roman"/>
          <w:i w:val="0"/>
          <w:iCs w:val="0"/>
          <w:caps w:val="0"/>
          <w:color w:val="000000"/>
          <w:spacing w:val="0"/>
          <w:sz w:val="28"/>
          <w:szCs w:val="28"/>
          <w:bdr w:val="none" w:color="auto" w:sz="0" w:space="0"/>
          <w:shd w:val="clear" w:fill="FFFFFF"/>
          <w:lang w:val="ru-RU"/>
        </w:rPr>
        <w:t xml:space="preserve">муниципальному образованию Вольно-Донское сельское поселение </w:t>
      </w:r>
      <w:r>
        <w:rPr>
          <w:rFonts w:hint="default" w:ascii="Times New Roman" w:hAnsi="Times New Roman" w:cs="Times New Roman"/>
          <w:i w:val="0"/>
          <w:iCs w:val="0"/>
          <w:caps w:val="0"/>
          <w:color w:val="000000"/>
          <w:spacing w:val="0"/>
          <w:sz w:val="28"/>
          <w:szCs w:val="28"/>
          <w:bdr w:val="none" w:color="auto" w:sz="0" w:space="0"/>
          <w:shd w:val="clear" w:fill="FFFFFF"/>
        </w:rPr>
        <w:t>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муниципальных нужд в соответствии с земельным законодательством земельные участки и (или) расположенные на них объекты недвижимого имущества, максимальные сроки выполнения указанного обязательства.</w:t>
      </w:r>
    </w:p>
    <w:p w14:paraId="3330254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3.15. Порядок и сроки предоставления отчетности о реализации соглашения.</w:t>
      </w:r>
    </w:p>
    <w:p w14:paraId="1C4F53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4. В соглашение наряду со сведениями и условиями, предусмотренными пунктом 3 настоящих Правил, могут включаться:</w:t>
      </w:r>
    </w:p>
    <w:p w14:paraId="5CF2A8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4.1. Обязательства оператора безвозмездно передать в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оператора, помещения в таких объектах, а также перечень таких объектов (помещений в них) и условия их передачи.</w:t>
      </w:r>
    </w:p>
    <w:p w14:paraId="169000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4.2. Обязательства оператора представить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заявление о государственной регистрации права  муниципальной собственности на объекты недвижимости, предусмотренные подпунктом 4.1 настоящего пункта (в таком случае осуществление государственной регистрации права государственной собственности оператора на указанные объекты недвижимости не осуществляется, заявление о государственной регистрации права муниципальной собственности подается без доверенности).</w:t>
      </w:r>
    </w:p>
    <w:p w14:paraId="4AB132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 xml:space="preserve">4.3. Обязанность  </w:t>
      </w:r>
      <w:r>
        <w:rPr>
          <w:rFonts w:hint="default" w:ascii="Times New Roman" w:hAnsi="Times New Roman" w:cs="Times New Roman"/>
          <w:i w:val="0"/>
          <w:iCs w:val="0"/>
          <w:caps w:val="0"/>
          <w:color w:val="000000"/>
          <w:spacing w:val="0"/>
          <w:sz w:val="28"/>
          <w:szCs w:val="28"/>
          <w:shd w:val="clear" w:fill="FFFFFF"/>
          <w:lang w:val="ru-RU"/>
        </w:rPr>
        <w:t>муниципального образования Вольно-Донское сельское поселение</w:t>
      </w:r>
      <w:r>
        <w:rPr>
          <w:rFonts w:hint="default" w:ascii="Times New Roman" w:hAnsi="Times New Roman" w:cs="Times New Roman"/>
          <w:i w:val="0"/>
          <w:iCs w:val="0"/>
          <w:caps w:val="0"/>
          <w:color w:val="000000"/>
          <w:spacing w:val="0"/>
          <w:sz w:val="28"/>
          <w:szCs w:val="28"/>
          <w:bdr w:val="none" w:color="auto" w:sz="0" w:space="0"/>
          <w:shd w:val="clear" w:fill="FFFFFF"/>
        </w:rPr>
        <w:t xml:space="preserve"> за свой счет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соглашения,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w:t>
      </w:r>
    </w:p>
    <w:p w14:paraId="63E1EF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4.4. Необходимость включения оператором в договор о комплексном развитии территории, предусмотренный частью 3 статьи 71 Градостроительного кодекса Российской Федерации, обязательства лица, заключившего такой договор, уплатить или предоставить денежные средства для возмещения расходов по подготовке территории, подлежащей комплексному развитию, включая выплату возмещения за изымаемые для  муниципальных нужд земельные участки и (или) расположенные на них объекты недвижимого имущества, а также по строительству, реконструкции, капитальному ремонту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w:t>
      </w:r>
    </w:p>
    <w:p w14:paraId="620E4A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4.5. Способ реализации оператором всех или части своих обязательств по соглашению:</w:t>
      </w:r>
    </w:p>
    <w:p w14:paraId="127231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самостоятельно;</w:t>
      </w:r>
    </w:p>
    <w:p w14:paraId="38795E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с привлечением юридических лиц по итогам проведения торгов в соответствии со статьей 69 Градостроительного кодекса Российской Федерации и заключением с победителем торгов договора о комплексном развитии территории в соответствии с частью 3 статьи 71 Градостроительного кодекса Российской Федерации;</w:t>
      </w:r>
    </w:p>
    <w:p w14:paraId="1B50A7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с привлечением к реализации решения о комплексном развитии территории дочернего общества (дочерних обществ) оператора в соответствии с частью 4 статьи 71 Градостроительного кодекса Российской Федерации.</w:t>
      </w:r>
    </w:p>
    <w:p w14:paraId="651DC2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lang w:val="ru-RU"/>
        </w:rPr>
      </w:pPr>
      <w:r>
        <w:rPr>
          <w:rFonts w:hint="default" w:ascii="Times New Roman" w:hAnsi="Times New Roman" w:cs="Times New Roman"/>
          <w:i w:val="0"/>
          <w:iCs w:val="0"/>
          <w:caps w:val="0"/>
          <w:color w:val="000000"/>
          <w:spacing w:val="0"/>
          <w:sz w:val="28"/>
          <w:szCs w:val="28"/>
          <w:bdr w:val="none" w:color="auto" w:sz="0" w:space="0"/>
          <w:shd w:val="clear" w:fill="FFFFFF"/>
        </w:rPr>
        <w:t xml:space="preserve">4.6. Обязательство оператора в случае, если в целях реализации решения о комплексном развитии территории потребуется внесение изменений в генеральный план муниципального образования, правила землепользования и застройки муниципального образования, обеспечить мероприятия по подготовке соответствующих предложений и их направлению в </w:t>
      </w:r>
      <w:r>
        <w:rPr>
          <w:rFonts w:hint="default" w:ascii="Times New Roman" w:hAnsi="Times New Roman" w:cs="Times New Roman"/>
          <w:i w:val="0"/>
          <w:iCs w:val="0"/>
          <w:caps w:val="0"/>
          <w:color w:val="000000"/>
          <w:spacing w:val="0"/>
          <w:sz w:val="28"/>
          <w:szCs w:val="28"/>
          <w:shd w:val="clear" w:fill="FFFFFF"/>
          <w:lang w:val="ru-RU"/>
        </w:rPr>
        <w:t>муниципальное образование Вольно-Донское сельское поселение.</w:t>
      </w:r>
    </w:p>
    <w:p w14:paraId="11B2CE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4.7. Обязательство оператора обеспечить выполнение кадастровых работ в отношении земельных участков, образуемых на основании документации по планировке территории.</w:t>
      </w:r>
    </w:p>
    <w:p w14:paraId="5127518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4.8. Обязательство оператора по подготовке технического задания на проектирование объектов социальной инфраструктуры и представлению технического задания   </w:t>
      </w:r>
      <w:r>
        <w:rPr>
          <w:rFonts w:hint="default" w:ascii="Times New Roman" w:hAnsi="Times New Roman" w:cs="Times New Roman"/>
          <w:i w:val="0"/>
          <w:iCs w:val="0"/>
          <w:caps w:val="0"/>
          <w:color w:val="000000"/>
          <w:spacing w:val="0"/>
          <w:sz w:val="28"/>
          <w:szCs w:val="28"/>
          <w:shd w:val="clear" w:fill="FFFFFF"/>
          <w:lang w:val="ru-RU"/>
        </w:rPr>
        <w:t>муниципальному образованию Вольно-Донское сельское поселение</w:t>
      </w:r>
      <w:r>
        <w:rPr>
          <w:rFonts w:hint="default" w:ascii="Times New Roman" w:hAnsi="Times New Roman" w:cs="Times New Roman"/>
          <w:i w:val="0"/>
          <w:iCs w:val="0"/>
          <w:caps w:val="0"/>
          <w:color w:val="000000"/>
          <w:spacing w:val="0"/>
          <w:sz w:val="28"/>
          <w:szCs w:val="28"/>
          <w:bdr w:val="none" w:color="auto" w:sz="0" w:space="0"/>
          <w:shd w:val="clear" w:fill="FFFFFF"/>
        </w:rPr>
        <w:t xml:space="preserve">  в ведении котор</w:t>
      </w:r>
      <w:r>
        <w:rPr>
          <w:rFonts w:hint="default" w:ascii="Times New Roman" w:hAnsi="Times New Roman" w:cs="Times New Roman"/>
          <w:i w:val="0"/>
          <w:iCs w:val="0"/>
          <w:caps w:val="0"/>
          <w:color w:val="000000"/>
          <w:spacing w:val="0"/>
          <w:sz w:val="28"/>
          <w:szCs w:val="28"/>
          <w:bdr w:val="none" w:color="auto" w:sz="0" w:space="0"/>
          <w:shd w:val="clear" w:fill="FFFFFF"/>
          <w:lang w:val="ru-RU"/>
        </w:rPr>
        <w:t>ого</w:t>
      </w:r>
      <w:r>
        <w:rPr>
          <w:rFonts w:hint="default" w:ascii="Times New Roman" w:hAnsi="Times New Roman" w:cs="Times New Roman"/>
          <w:i w:val="0"/>
          <w:iCs w:val="0"/>
          <w:caps w:val="0"/>
          <w:color w:val="000000"/>
          <w:spacing w:val="0"/>
          <w:sz w:val="28"/>
          <w:szCs w:val="28"/>
          <w:bdr w:val="none" w:color="auto" w:sz="0" w:space="0"/>
          <w:shd w:val="clear" w:fill="FFFFFF"/>
        </w:rPr>
        <w:t xml:space="preserve"> находится реализация отдельных обязательств по проекту соглашения (далее – отраслевые органы),  для согласования условий технического задания (в случае, если в соответствии с соглашением в обязательства оператора включены мероприятия по проектированию и (или) строительству объектов социальной инфраструктуры).</w:t>
      </w:r>
    </w:p>
    <w:p w14:paraId="614A30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Порядок и сроки согласования условий технического задания определяются соглашением.</w:t>
      </w:r>
    </w:p>
    <w:p w14:paraId="15D308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5. Обязательным приложением к соглашению являются:</w:t>
      </w:r>
    </w:p>
    <w:p w14:paraId="5D88DB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5.1.  План (график) реализации решения о комплексном развитии территории.</w:t>
      </w:r>
    </w:p>
    <w:p w14:paraId="5A1F49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5.2. Схема планировочной организации территории по результатам реализации решения о комплексном развитии территории.</w:t>
      </w:r>
    </w:p>
    <w:p w14:paraId="653437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6. В целях заключения соглашения оператор в течение 30 рабочих дней со дня принятия решения о комплексном развитии территории обеспечивает подготовку проекта соглашения и направляет обращение о его подписании с приложением проекта соглашения, подписанного оператором, в количестве экземпляров, равном количеству сторон соглашения (далее – обращение):</w:t>
      </w:r>
    </w:p>
    <w:p w14:paraId="7923D8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 xml:space="preserve">в </w:t>
      </w:r>
      <w:r>
        <w:rPr>
          <w:rFonts w:hint="default" w:ascii="Times New Roman" w:hAnsi="Times New Roman" w:cs="Times New Roman"/>
          <w:i w:val="0"/>
          <w:iCs w:val="0"/>
          <w:caps w:val="0"/>
          <w:color w:val="000000"/>
          <w:spacing w:val="0"/>
          <w:sz w:val="28"/>
          <w:szCs w:val="28"/>
          <w:shd w:val="clear" w:fill="FFFFFF"/>
          <w:lang w:val="ru-RU"/>
        </w:rPr>
        <w:t>муниципальное образование Вольно-Донское сельское поселение</w:t>
      </w:r>
      <w:r>
        <w:rPr>
          <w:rFonts w:hint="default" w:ascii="Times New Roman" w:hAnsi="Times New Roman" w:cs="Times New Roman"/>
          <w:i w:val="0"/>
          <w:iCs w:val="0"/>
          <w:caps w:val="0"/>
          <w:color w:val="000000"/>
          <w:spacing w:val="0"/>
          <w:sz w:val="28"/>
          <w:szCs w:val="28"/>
          <w:bdr w:val="none" w:color="auto" w:sz="0" w:space="0"/>
          <w:shd w:val="clear" w:fill="FFFFFF"/>
        </w:rPr>
        <w:t xml:space="preserve"> – в случае, если соглашение заключается в целях реализации решения о комплексном развитии территории, принятого главой местной администрации.</w:t>
      </w:r>
    </w:p>
    <w:p w14:paraId="585B643F">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right="0" w:rightChars="0"/>
        <w:jc w:val="both"/>
        <w:rPr>
          <w:rFonts w:hint="default" w:ascii="Times New Roman" w:hAnsi="Times New Roman" w:cs="Times New Roman"/>
          <w:i w:val="0"/>
          <w:iCs w:val="0"/>
          <w:caps w:val="0"/>
          <w:color w:val="000000"/>
          <w:spacing w:val="0"/>
          <w:sz w:val="28"/>
          <w:szCs w:val="28"/>
          <w:shd w:val="clear" w:fill="FFFFFF"/>
          <w:lang w:val="ru-RU"/>
        </w:rPr>
      </w:pPr>
      <w:r>
        <w:rPr>
          <w:rFonts w:hint="default" w:ascii="Times New Roman" w:hAnsi="Times New Roman" w:cs="Times New Roman"/>
          <w:i w:val="0"/>
          <w:iCs w:val="0"/>
          <w:caps w:val="0"/>
          <w:color w:val="000000"/>
          <w:spacing w:val="0"/>
          <w:sz w:val="28"/>
          <w:szCs w:val="28"/>
          <w:bdr w:val="none" w:color="auto" w:sz="0" w:space="0"/>
          <w:shd w:val="clear" w:fill="FFFFFF"/>
          <w:lang w:val="ru-RU"/>
        </w:rPr>
        <w:t>7.</w:t>
      </w:r>
      <w:r>
        <w:rPr>
          <w:rFonts w:hint="default" w:ascii="Times New Roman" w:hAnsi="Times New Roman" w:cs="Times New Roman"/>
          <w:i w:val="0"/>
          <w:iCs w:val="0"/>
          <w:caps w:val="0"/>
          <w:color w:val="000000"/>
          <w:spacing w:val="0"/>
          <w:sz w:val="28"/>
          <w:szCs w:val="28"/>
          <w:bdr w:val="none" w:color="auto" w:sz="0" w:space="0"/>
          <w:shd w:val="clear" w:fill="FFFFFF"/>
        </w:rPr>
        <w:t xml:space="preserve"> Порядок рассмотрения обращения, направленного оператором в адрес органа местного самоуправления, и принятия решения о подписании проекта соглашения либо о его направлении на доработку устанавливается муниципальным правовым актом </w:t>
      </w:r>
      <w:r>
        <w:rPr>
          <w:rFonts w:hint="default" w:ascii="Times New Roman" w:hAnsi="Times New Roman" w:cs="Times New Roman"/>
          <w:i w:val="0"/>
          <w:iCs w:val="0"/>
          <w:caps w:val="0"/>
          <w:color w:val="000000"/>
          <w:spacing w:val="0"/>
          <w:sz w:val="28"/>
          <w:szCs w:val="28"/>
          <w:shd w:val="clear" w:fill="FFFFFF"/>
          <w:lang w:val="ru-RU"/>
        </w:rPr>
        <w:t>муниципального образования Вольно-Донское сельское поселение</w:t>
      </w:r>
    </w:p>
    <w:p w14:paraId="05BAB264">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right="0" w:rightChars="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ru-RU"/>
        </w:rPr>
        <w:t xml:space="preserve">8. </w:t>
      </w:r>
      <w:r>
        <w:rPr>
          <w:rFonts w:hint="default" w:ascii="Times New Roman" w:hAnsi="Times New Roman" w:cs="Times New Roman"/>
          <w:i w:val="0"/>
          <w:iCs w:val="0"/>
          <w:caps w:val="0"/>
          <w:color w:val="000000"/>
          <w:spacing w:val="0"/>
          <w:sz w:val="28"/>
          <w:szCs w:val="28"/>
          <w:bdr w:val="none" w:color="auto" w:sz="0" w:space="0"/>
          <w:shd w:val="clear" w:fill="FFFFFF"/>
        </w:rPr>
        <w:t>Срок рассмотрения обращения и принятия решения о подписании проекта соглашения либо о направлении его на доработку не может превышать 35 рабочих дней со дня его регистрации в системе «Дело».</w:t>
      </w:r>
    </w:p>
    <w:p w14:paraId="213A1CB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right="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ru-RU"/>
        </w:rPr>
        <w:t xml:space="preserve">9. </w:t>
      </w:r>
      <w:r>
        <w:rPr>
          <w:rFonts w:hint="default" w:ascii="Times New Roman" w:hAnsi="Times New Roman" w:cs="Times New Roman"/>
          <w:i w:val="0"/>
          <w:iCs w:val="0"/>
          <w:caps w:val="0"/>
          <w:color w:val="000000"/>
          <w:spacing w:val="0"/>
          <w:sz w:val="28"/>
          <w:szCs w:val="28"/>
          <w:bdr w:val="none" w:color="auto" w:sz="0" w:space="0"/>
          <w:shd w:val="clear" w:fill="FFFFFF"/>
        </w:rPr>
        <w:t>Основанием для направления проекта соглашения на доработку является несоответствие проекта соглашения решению о комплексном развитии территории,  главой администрации</w:t>
      </w:r>
      <w:r>
        <w:rPr>
          <w:rFonts w:hint="default" w:ascii="Times New Roman" w:hAnsi="Times New Roman" w:cs="Times New Roman"/>
          <w:i w:val="0"/>
          <w:iCs w:val="0"/>
          <w:caps w:val="0"/>
          <w:color w:val="000000"/>
          <w:spacing w:val="0"/>
          <w:sz w:val="28"/>
          <w:szCs w:val="28"/>
          <w:bdr w:val="none" w:color="auto" w:sz="0" w:space="0"/>
          <w:shd w:val="clear" w:fill="FFFFFF"/>
          <w:lang w:val="ru-RU"/>
        </w:rPr>
        <w:t xml:space="preserve"> Вольно-Донского сельского поселения</w:t>
      </w:r>
      <w:r>
        <w:rPr>
          <w:rFonts w:hint="default" w:ascii="Times New Roman" w:hAnsi="Times New Roman" w:cs="Times New Roman"/>
          <w:i w:val="0"/>
          <w:iCs w:val="0"/>
          <w:caps w:val="0"/>
          <w:color w:val="000000"/>
          <w:spacing w:val="0"/>
          <w:sz w:val="28"/>
          <w:szCs w:val="28"/>
          <w:bdr w:val="none" w:color="auto" w:sz="0" w:space="0"/>
          <w:shd w:val="clear" w:fill="FFFFFF"/>
        </w:rPr>
        <w:t>, требованиям, установленным пунктами 3 – 5 настоящих Правил.</w:t>
      </w:r>
    </w:p>
    <w:p w14:paraId="4E6CD16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right="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ru-RU"/>
        </w:rPr>
        <w:t xml:space="preserve">10. </w:t>
      </w:r>
      <w:r>
        <w:rPr>
          <w:rFonts w:hint="default" w:ascii="Times New Roman" w:hAnsi="Times New Roman" w:cs="Times New Roman"/>
          <w:i w:val="0"/>
          <w:iCs w:val="0"/>
          <w:caps w:val="0"/>
          <w:color w:val="000000"/>
          <w:spacing w:val="0"/>
          <w:sz w:val="28"/>
          <w:szCs w:val="28"/>
          <w:bdr w:val="none" w:color="auto" w:sz="0" w:space="0"/>
          <w:shd w:val="clear" w:fill="FFFFFF"/>
        </w:rPr>
        <w:t xml:space="preserve">Оператор после устранения причин, послуживших основанием для направления проекта соглашения на доработку, повторно направляет в  </w:t>
      </w:r>
      <w:r>
        <w:rPr>
          <w:rFonts w:hint="default" w:ascii="Times New Roman" w:hAnsi="Times New Roman" w:cs="Times New Roman"/>
          <w:i w:val="0"/>
          <w:iCs w:val="0"/>
          <w:caps w:val="0"/>
          <w:color w:val="000000"/>
          <w:spacing w:val="0"/>
          <w:sz w:val="28"/>
          <w:szCs w:val="28"/>
          <w:shd w:val="clear" w:fill="FFFFFF"/>
          <w:lang w:val="ru-RU"/>
        </w:rPr>
        <w:t>муниципальное образование Вольно-Донское сельское поселение</w:t>
      </w:r>
      <w:r>
        <w:rPr>
          <w:rFonts w:hint="default" w:ascii="Times New Roman" w:hAnsi="Times New Roman" w:cs="Times New Roman"/>
          <w:i w:val="0"/>
          <w:iCs w:val="0"/>
          <w:caps w:val="0"/>
          <w:color w:val="000000"/>
          <w:spacing w:val="0"/>
          <w:sz w:val="28"/>
          <w:szCs w:val="28"/>
          <w:bdr w:val="none" w:color="auto" w:sz="0" w:space="0"/>
          <w:shd w:val="clear" w:fill="FFFFFF"/>
        </w:rPr>
        <w:t xml:space="preserve"> доработанный проект соглашения в течение 30 календарных дней с даты получения уведомления о направлении проекта соглашения на доработку.</w:t>
      </w:r>
    </w:p>
    <w:p w14:paraId="7DE24E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Доработанный проект соглашения рассматривается в порядке, аналогичном порядку, установленному для рассмотрения обращения.</w:t>
      </w:r>
    </w:p>
    <w:p w14:paraId="10888C55">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right="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Внесение изменений в соглашение осуществляется путем заключения дополнительных соглашений к соглашению в порядке, установленном соглашением.</w:t>
      </w:r>
    </w:p>
    <w:p w14:paraId="76AEAD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Соглашение должно соответствовать решению о комплексном развитии территории, для реализации которого было заключено соглашение.</w:t>
      </w:r>
    </w:p>
    <w:p w14:paraId="5B2D239F">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leftChars="0" w:right="0" w:firstLine="0" w:firstLineChars="0"/>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 xml:space="preserve">В целях осуществления взаимодействия оператора и  </w:t>
      </w:r>
      <w:r>
        <w:rPr>
          <w:rFonts w:hint="default" w:ascii="Times New Roman" w:hAnsi="Times New Roman" w:cs="Times New Roman"/>
          <w:i w:val="0"/>
          <w:iCs w:val="0"/>
          <w:caps w:val="0"/>
          <w:color w:val="000000"/>
          <w:spacing w:val="0"/>
          <w:sz w:val="28"/>
          <w:szCs w:val="28"/>
          <w:shd w:val="clear" w:fill="FFFFFF"/>
          <w:lang w:val="ru-RU"/>
        </w:rPr>
        <w:t>муниципального образования Вольно-Донское сельское поселение</w:t>
      </w:r>
      <w:r>
        <w:rPr>
          <w:rFonts w:hint="default" w:ascii="Times New Roman" w:hAnsi="Times New Roman" w:cs="Times New Roman"/>
          <w:i w:val="0"/>
          <w:iCs w:val="0"/>
          <w:caps w:val="0"/>
          <w:color w:val="000000"/>
          <w:spacing w:val="0"/>
          <w:sz w:val="28"/>
          <w:szCs w:val="28"/>
          <w:bdr w:val="none" w:color="auto" w:sz="0" w:space="0"/>
          <w:shd w:val="clear" w:fill="FFFFFF"/>
        </w:rPr>
        <w:t xml:space="preserve">  при реализации соглашения </w:t>
      </w:r>
      <w:r>
        <w:rPr>
          <w:rFonts w:hint="default" w:ascii="Times New Roman" w:hAnsi="Times New Roman" w:cs="Times New Roman"/>
          <w:i w:val="0"/>
          <w:iCs w:val="0"/>
          <w:caps w:val="0"/>
          <w:color w:val="000000"/>
          <w:spacing w:val="0"/>
          <w:sz w:val="28"/>
          <w:szCs w:val="28"/>
          <w:shd w:val="clear" w:fill="FFFFFF"/>
          <w:lang w:val="ru-RU"/>
        </w:rPr>
        <w:t>муниципальное образование Вольно-Донское сельское поселение</w:t>
      </w:r>
      <w:r>
        <w:rPr>
          <w:rFonts w:hint="default" w:ascii="Times New Roman" w:hAnsi="Times New Roman" w:cs="Times New Roman"/>
          <w:i w:val="0"/>
          <w:iCs w:val="0"/>
          <w:caps w:val="0"/>
          <w:color w:val="000000"/>
          <w:spacing w:val="0"/>
          <w:sz w:val="28"/>
          <w:szCs w:val="28"/>
          <w:bdr w:val="none" w:color="auto" w:sz="0" w:space="0"/>
          <w:shd w:val="clear" w:fill="FFFFFF"/>
        </w:rPr>
        <w:t xml:space="preserve"> вправе создавать рабочие группы, определять их состав и порядок деятельности.</w:t>
      </w:r>
    </w:p>
    <w:p w14:paraId="4D4770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612"/>
        <w:jc w:val="both"/>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 </w:t>
      </w:r>
    </w:p>
    <w:p w14:paraId="0413D9FD">
      <w:pPr>
        <w:rPr>
          <w:rFonts w:hint="default" w:ascii="Times New Roman" w:hAnsi="Times New Roman" w:cs="Times New Roman"/>
          <w:sz w:val="28"/>
          <w:szCs w:val="28"/>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0FD86"/>
    <w:multiLevelType w:val="singleLevel"/>
    <w:tmpl w:val="D2D0FD86"/>
    <w:lvl w:ilvl="0" w:tentative="0">
      <w:start w:val="1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CB0D85"/>
    <w:rsid w:val="7FBB5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uppressAutoHyphens/>
    </w:pPr>
    <w:rPr>
      <w:rFonts w:ascii="Times New Roman" w:hAnsi="Times New Roman" w:eastAsia="Times New Roman" w:cs="Times New Roman"/>
      <w:color w:val="00000A"/>
      <w:lang w:val="ru-RU"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43</TotalTime>
  <ScaleCrop>false</ScaleCrop>
  <LinksUpToDate>false</LinksUpToDate>
  <CharactersWithSpaces>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2024-12-04T11:53:09Z</dcterms:created>
  <dc:creator>Пользователь</dc:creator>
  <cp:lastModifiedBy>Пользователь</cp:lastModifiedBy>
  <dcterms:modified xsi:type="dcterms:W3CDTF">2024-12-04T12:56:56Z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C0CD6AC5B11148F78E6A843211FFF726_12</vt:lpwstr>
  </property>
</Properties>
</file>