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Российская  Федерация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  сельского поселения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jc w:val="center"/>
        <w:rPr>
          <w:b/>
          <w:sz w:val="28"/>
          <w:szCs w:val="28"/>
        </w:rPr>
      </w:pPr>
    </w:p>
    <w:p>
      <w:pPr>
        <w:tabs>
          <w:tab w:val="left" w:pos="8360"/>
        </w:tabs>
        <w:jc w:val="center"/>
        <w:rPr>
          <w:b/>
          <w:sz w:val="28"/>
          <w:szCs w:val="28"/>
        </w:rPr>
      </w:pPr>
    </w:p>
    <w:p>
      <w:pPr>
        <w:tabs>
          <w:tab w:val="center" w:pos="4884"/>
          <w:tab w:val="left" w:pos="7900"/>
        </w:tabs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02.03.2022</w:t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</w:rPr>
        <w:t>ст. Вольно-Донская</w:t>
      </w:r>
      <w:r>
        <w:rPr>
          <w:rFonts w:hint="default"/>
          <w:sz w:val="28"/>
          <w:szCs w:val="28"/>
          <w:lang w:val="ru-RU"/>
        </w:rPr>
        <w:t xml:space="preserve">                                </w:t>
      </w: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ru-RU"/>
        </w:rPr>
        <w:t>2</w:t>
      </w:r>
    </w:p>
    <w:p>
      <w:pPr>
        <w:jc w:val="center"/>
        <w:rPr>
          <w:b/>
          <w:sz w:val="28"/>
          <w:szCs w:val="28"/>
        </w:rPr>
      </w:pPr>
    </w:p>
    <w:p>
      <w:pPr>
        <w:pStyle w:val="4"/>
        <w:widowControl/>
        <w:tabs>
          <w:tab w:val="left" w:pos="427"/>
        </w:tabs>
        <w:spacing w:line="240" w:lineRule="auto"/>
        <w:jc w:val="left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 xml:space="preserve">О признании,  утратившим силу </w:t>
      </w:r>
    </w:p>
    <w:p>
      <w:pPr>
        <w:pStyle w:val="4"/>
        <w:widowControl/>
        <w:tabs>
          <w:tab w:val="left" w:pos="427"/>
        </w:tabs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Style w:val="5"/>
          <w:sz w:val="28"/>
          <w:szCs w:val="28"/>
        </w:rPr>
        <w:t xml:space="preserve">постановления от </w:t>
      </w:r>
      <w:r>
        <w:rPr>
          <w:rFonts w:hint="default"/>
          <w:sz w:val="28"/>
          <w:szCs w:val="28"/>
          <w:lang w:val="ru-RU"/>
        </w:rPr>
        <w:t>28.12.2018</w:t>
      </w:r>
      <w:r>
        <w:rPr>
          <w:sz w:val="28"/>
          <w:szCs w:val="28"/>
        </w:rPr>
        <w:t xml:space="preserve"> г. № </w:t>
      </w:r>
      <w:r>
        <w:rPr>
          <w:rFonts w:hint="default"/>
          <w:sz w:val="28"/>
          <w:szCs w:val="28"/>
          <w:lang w:val="ru-RU"/>
        </w:rPr>
        <w:t>96</w:t>
      </w:r>
      <w:r>
        <w:rPr>
          <w:spacing w:val="-1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</w:t>
      </w:r>
    </w:p>
    <w:p>
      <w:pPr>
        <w:pStyle w:val="4"/>
        <w:widowControl/>
        <w:tabs>
          <w:tab w:val="left" w:pos="427"/>
        </w:tabs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регламента исполнения муниципальной</w:t>
      </w:r>
    </w:p>
    <w:p>
      <w:pPr>
        <w:pStyle w:val="4"/>
        <w:widowControl/>
        <w:tabs>
          <w:tab w:val="left" w:pos="427"/>
        </w:tabs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по контролю за обеспечением</w:t>
      </w:r>
    </w:p>
    <w:p>
      <w:pPr>
        <w:pStyle w:val="4"/>
        <w:widowControl/>
        <w:tabs>
          <w:tab w:val="left" w:pos="427"/>
        </w:tabs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сохранности автомобильных дорог </w:t>
      </w:r>
    </w:p>
    <w:p>
      <w:pPr>
        <w:pStyle w:val="4"/>
        <w:widowControl/>
        <w:tabs>
          <w:tab w:val="left" w:pos="427"/>
        </w:tabs>
        <w:spacing w:line="240" w:lineRule="auto"/>
        <w:jc w:val="lef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местного значения в границах населенных пунктов. </w:t>
      </w:r>
      <w:r>
        <w:rPr>
          <w:sz w:val="28"/>
          <w:szCs w:val="28"/>
        </w:rPr>
        <w:t xml:space="preserve">» </w:t>
      </w:r>
    </w:p>
    <w:p>
      <w:pPr>
        <w:pStyle w:val="6"/>
        <w:widowControl/>
        <w:spacing w:line="240" w:lineRule="auto"/>
        <w:jc w:val="left"/>
        <w:rPr>
          <w:rStyle w:val="7"/>
          <w:sz w:val="28"/>
          <w:szCs w:val="28"/>
        </w:rPr>
      </w:pPr>
    </w:p>
    <w:p>
      <w:pPr>
        <w:pStyle w:val="6"/>
        <w:widowControl/>
        <w:spacing w:line="240" w:lineRule="auto"/>
        <w:ind w:firstLine="567"/>
        <w:rPr>
          <w:rStyle w:val="7"/>
          <w:rFonts w:hint="default"/>
          <w:sz w:val="28"/>
          <w:szCs w:val="28"/>
          <w:lang w:val="ru-RU"/>
        </w:rPr>
      </w:pPr>
      <w:r>
        <w:rPr>
          <w:rStyle w:val="7"/>
          <w:sz w:val="28"/>
          <w:szCs w:val="28"/>
        </w:rPr>
        <w:t>В</w:t>
      </w:r>
      <w:r>
        <w:rPr>
          <w:rStyle w:val="7"/>
          <w:rFonts w:hint="default"/>
          <w:sz w:val="28"/>
          <w:szCs w:val="28"/>
          <w:lang w:val="ru-RU"/>
        </w:rPr>
        <w:t xml:space="preserve"> соответствии с федеральным законом  от 06.10.2003 г. № 131 - ФЗ « Об общих принципах организации местного самоуправления в РФ», на основании Федерального закона от 31.07.2020 г. № 248 - ФЗ «О государственном контроле (надзоре_ и муниципальном контроле в РФ»</w:t>
      </w:r>
    </w:p>
    <w:p>
      <w:pPr>
        <w:pStyle w:val="6"/>
        <w:widowControl/>
        <w:spacing w:line="240" w:lineRule="auto"/>
        <w:jc w:val="center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>ПОСТАНОВЛЯЮ:</w:t>
      </w:r>
    </w:p>
    <w:p>
      <w:pPr>
        <w:pStyle w:val="6"/>
        <w:widowControl/>
        <w:spacing w:line="240" w:lineRule="auto"/>
        <w:rPr>
          <w:rStyle w:val="7"/>
          <w:sz w:val="28"/>
          <w:szCs w:val="28"/>
        </w:rPr>
      </w:pPr>
    </w:p>
    <w:p>
      <w:pPr>
        <w:pStyle w:val="4"/>
        <w:widowControl/>
        <w:numPr>
          <w:ilvl w:val="0"/>
          <w:numId w:val="1"/>
        </w:numPr>
        <w:tabs>
          <w:tab w:val="left" w:pos="427"/>
        </w:tabs>
        <w:spacing w:line="240" w:lineRule="auto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Признать  утратившими силу постановление </w:t>
      </w:r>
      <w:r>
        <w:rPr>
          <w:rStyle w:val="5"/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28.12.2018</w:t>
      </w:r>
      <w:r>
        <w:rPr>
          <w:sz w:val="28"/>
          <w:szCs w:val="28"/>
        </w:rPr>
        <w:t xml:space="preserve"> г. № </w:t>
      </w:r>
      <w:r>
        <w:rPr>
          <w:rFonts w:hint="default"/>
          <w:sz w:val="28"/>
          <w:szCs w:val="28"/>
          <w:lang w:val="ru-RU"/>
        </w:rPr>
        <w:t>96</w:t>
      </w:r>
      <w:r>
        <w:rPr>
          <w:spacing w:val="-1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>Об утверждении Административного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регламента исполнения муниципальной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функции по контролю за обеспечением</w:t>
      </w:r>
    </w:p>
    <w:p>
      <w:pPr>
        <w:pStyle w:val="4"/>
        <w:widowControl/>
        <w:tabs>
          <w:tab w:val="left" w:pos="427"/>
        </w:tabs>
        <w:spacing w:line="240" w:lineRule="auto"/>
        <w:jc w:val="left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сохранности автомобильных дорог местного значения в границах населенных пунктов. </w:t>
      </w:r>
      <w:r>
        <w:rPr>
          <w:sz w:val="28"/>
          <w:szCs w:val="28"/>
        </w:rPr>
        <w:t xml:space="preserve">» </w:t>
      </w:r>
    </w:p>
    <w:p>
      <w:pPr>
        <w:pStyle w:val="4"/>
        <w:widowControl/>
        <w:numPr>
          <w:ilvl w:val="0"/>
          <w:numId w:val="1"/>
        </w:numPr>
        <w:tabs>
          <w:tab w:val="left" w:pos="427"/>
        </w:tabs>
        <w:spacing w:line="240" w:lineRule="auto"/>
        <w:ind w:left="0" w:leftChars="0" w:firstLine="0" w:firstLineChars="0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 xml:space="preserve">Настоящее постановление вступает в силу со дня подписания и подлежит  обнародованию. </w:t>
      </w:r>
    </w:p>
    <w:p>
      <w:pPr>
        <w:pStyle w:val="4"/>
        <w:widowControl/>
        <w:numPr>
          <w:ilvl w:val="0"/>
          <w:numId w:val="1"/>
        </w:numPr>
        <w:tabs>
          <w:tab w:val="left" w:pos="427"/>
        </w:tabs>
        <w:spacing w:line="240" w:lineRule="auto"/>
        <w:ind w:left="0" w:leftChars="0" w:firstLine="0" w:firstLineChars="0"/>
        <w:rPr>
          <w:rStyle w:val="5"/>
          <w:sz w:val="28"/>
          <w:szCs w:val="28"/>
        </w:rPr>
      </w:pPr>
      <w:r>
        <w:rPr>
          <w:rStyle w:val="5"/>
          <w:sz w:val="28"/>
          <w:szCs w:val="28"/>
        </w:rPr>
        <w:t xml:space="preserve"> Контроль  исполнения настоящего постановления оставляю за собой.</w:t>
      </w:r>
    </w:p>
    <w:p>
      <w:pPr>
        <w:jc w:val="both"/>
        <w:rPr>
          <w:sz w:val="28"/>
          <w:szCs w:val="28"/>
        </w:rPr>
      </w:pPr>
    </w:p>
    <w:p>
      <w:pPr>
        <w:widowControl/>
        <w:jc w:val="both"/>
        <w:rPr>
          <w:rStyle w:val="7"/>
          <w:sz w:val="28"/>
          <w:szCs w:val="28"/>
        </w:rPr>
      </w:pPr>
    </w:p>
    <w:p>
      <w:pPr>
        <w:widowControl/>
        <w:jc w:val="both"/>
        <w:rPr>
          <w:rStyle w:val="7"/>
          <w:sz w:val="28"/>
          <w:szCs w:val="28"/>
        </w:rPr>
      </w:pPr>
    </w:p>
    <w:p>
      <w:pPr>
        <w:widowControl/>
        <w:jc w:val="both"/>
        <w:rPr>
          <w:rStyle w:val="7"/>
          <w:rFonts w:hint="default"/>
          <w:sz w:val="28"/>
          <w:szCs w:val="28"/>
          <w:lang w:val="ru-RU"/>
        </w:rPr>
      </w:pPr>
      <w:r>
        <w:rPr>
          <w:rStyle w:val="7"/>
          <w:sz w:val="28"/>
          <w:szCs w:val="28"/>
        </w:rPr>
        <w:t xml:space="preserve">Глава </w:t>
      </w:r>
      <w:r>
        <w:rPr>
          <w:rStyle w:val="7"/>
          <w:sz w:val="28"/>
          <w:szCs w:val="28"/>
          <w:lang w:val="ru-RU"/>
        </w:rPr>
        <w:t>Администрации</w:t>
      </w:r>
      <w:r>
        <w:rPr>
          <w:rStyle w:val="7"/>
          <w:rFonts w:hint="default"/>
          <w:sz w:val="28"/>
          <w:szCs w:val="28"/>
          <w:lang w:val="ru-RU"/>
        </w:rPr>
        <w:t xml:space="preserve"> </w:t>
      </w:r>
    </w:p>
    <w:p>
      <w:pPr>
        <w:widowControl/>
        <w:jc w:val="both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>Вольно-Донского</w:t>
      </w:r>
    </w:p>
    <w:p>
      <w:pPr>
        <w:widowControl/>
        <w:jc w:val="both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>сельского поселения</w:t>
      </w:r>
      <w:r>
        <w:rPr>
          <w:rStyle w:val="7"/>
          <w:sz w:val="28"/>
          <w:szCs w:val="28"/>
        </w:rPr>
        <w:tab/>
      </w:r>
      <w:r>
        <w:rPr>
          <w:rStyle w:val="7"/>
          <w:sz w:val="28"/>
          <w:szCs w:val="28"/>
        </w:rPr>
        <w:tab/>
      </w:r>
      <w:r>
        <w:rPr>
          <w:rStyle w:val="7"/>
          <w:sz w:val="28"/>
          <w:szCs w:val="28"/>
        </w:rPr>
        <w:tab/>
      </w:r>
      <w:r>
        <w:rPr>
          <w:rStyle w:val="7"/>
          <w:sz w:val="28"/>
          <w:szCs w:val="28"/>
        </w:rPr>
        <w:tab/>
      </w:r>
      <w:r>
        <w:rPr>
          <w:rStyle w:val="7"/>
          <w:rFonts w:hint="default"/>
          <w:sz w:val="28"/>
          <w:szCs w:val="28"/>
          <w:lang w:val="ru-RU"/>
        </w:rPr>
        <w:t xml:space="preserve">         </w:t>
      </w:r>
      <w:r>
        <w:rPr>
          <w:rStyle w:val="7"/>
          <w:sz w:val="28"/>
          <w:szCs w:val="28"/>
        </w:rPr>
        <w:t xml:space="preserve">       </w:t>
      </w:r>
      <w:r>
        <w:rPr>
          <w:rStyle w:val="7"/>
          <w:rFonts w:hint="default"/>
          <w:sz w:val="28"/>
          <w:szCs w:val="28"/>
          <w:lang w:val="ru-RU"/>
        </w:rPr>
        <w:t xml:space="preserve">  </w:t>
      </w:r>
      <w:r>
        <w:rPr>
          <w:rStyle w:val="7"/>
          <w:sz w:val="28"/>
          <w:szCs w:val="28"/>
        </w:rPr>
        <w:t xml:space="preserve"> А.П. Кореньков</w:t>
      </w:r>
    </w:p>
    <w:p>
      <w:pPr>
        <w:widowControl/>
        <w:ind w:left="6237"/>
        <w:jc w:val="both"/>
        <w:rPr>
          <w:rStyle w:val="7"/>
          <w:sz w:val="28"/>
          <w:szCs w:val="28"/>
        </w:rPr>
      </w:pPr>
    </w:p>
    <w:p>
      <w:pPr>
        <w:widowControl/>
        <w:ind w:left="6237"/>
        <w:jc w:val="both"/>
        <w:rPr>
          <w:rStyle w:val="7"/>
          <w:sz w:val="28"/>
          <w:szCs w:val="28"/>
        </w:rPr>
      </w:pPr>
    </w:p>
    <w:p>
      <w:pPr>
        <w:widowControl/>
        <w:ind w:left="6237"/>
        <w:jc w:val="both"/>
        <w:rPr>
          <w:rStyle w:val="7"/>
          <w:sz w:val="28"/>
          <w:szCs w:val="28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11884"/>
    <w:multiLevelType w:val="singleLevel"/>
    <w:tmpl w:val="2331188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C4B5D"/>
    <w:rsid w:val="6E03299F"/>
    <w:rsid w:val="76C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yle19"/>
    <w:basedOn w:val="1"/>
    <w:uiPriority w:val="0"/>
    <w:pPr>
      <w:spacing w:line="279" w:lineRule="exact"/>
      <w:jc w:val="both"/>
    </w:pPr>
  </w:style>
  <w:style w:type="character" w:customStyle="1" w:styleId="5">
    <w:name w:val="Font Style29"/>
    <w:basedOn w:val="2"/>
    <w:qFormat/>
    <w:uiPriority w:val="0"/>
    <w:rPr>
      <w:rFonts w:ascii="Times New Roman" w:hAnsi="Times New Roman" w:cs="Times New Roman"/>
      <w:sz w:val="22"/>
      <w:szCs w:val="22"/>
    </w:rPr>
  </w:style>
  <w:style w:type="paragraph" w:customStyle="1" w:styleId="6">
    <w:name w:val="Style6"/>
    <w:basedOn w:val="1"/>
    <w:qFormat/>
    <w:uiPriority w:val="0"/>
    <w:pPr>
      <w:spacing w:line="275" w:lineRule="exact"/>
      <w:jc w:val="both"/>
    </w:pPr>
  </w:style>
  <w:style w:type="character" w:customStyle="1" w:styleId="7">
    <w:name w:val="Font Style11"/>
    <w:basedOn w:val="2"/>
    <w:uiPriority w:val="0"/>
    <w:rPr>
      <w:rFonts w:ascii="Times New Roman" w:hAnsi="Times New Roman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2022-03-02T12:15:00Z</dcterms:created>
  <dc:creator>Пользователь</dc:creator>
  <cp:lastModifiedBy>Пользователь</cp:lastModifiedBy>
  <cp:lastPrinted>2022-03-02T12:37:00Z</cp:lastPrinted>
  <dcterms:modified xsi:type="dcterms:W3CDTF">2022-03-03T10:47:55Z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C29BCD0EBD5B492D81605CC0288695DE</vt:lpwstr>
  </property>
</Properties>
</file>