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416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953"/>
        <w:gridCol w:w="284"/>
        <w:gridCol w:w="996"/>
      </w:tblGrid>
      <w:tr w:rsidR="0071031C" w:rsidRPr="007D3F39" w:rsidTr="0071031C">
        <w:tc>
          <w:tcPr>
            <w:tcW w:w="2197" w:type="dxa"/>
          </w:tcPr>
          <w:p w:rsidR="0071031C" w:rsidRPr="007D3F39" w:rsidRDefault="0071031C" w:rsidP="0071031C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71031C" w:rsidRDefault="0071031C" w:rsidP="0071031C">
            <w:pPr>
              <w:tabs>
                <w:tab w:val="left" w:pos="49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</w:p>
          <w:p w:rsidR="0071031C" w:rsidRPr="0071031C" w:rsidRDefault="0071031C" w:rsidP="0071031C">
            <w:pPr>
              <w:tabs>
                <w:tab w:val="left" w:pos="4911"/>
              </w:tabs>
              <w:jc w:val="right"/>
              <w:rPr>
                <w:sz w:val="28"/>
                <w:szCs w:val="28"/>
                <w:u w:val="single"/>
              </w:rPr>
            </w:pPr>
            <w:r w:rsidRPr="0071031C">
              <w:rPr>
                <w:sz w:val="28"/>
                <w:szCs w:val="28"/>
                <w:u w:val="single"/>
              </w:rPr>
              <w:t xml:space="preserve">           </w:t>
            </w:r>
          </w:p>
          <w:p w:rsidR="0071031C" w:rsidRPr="003D1B8D" w:rsidRDefault="0071031C" w:rsidP="0071031C">
            <w:pPr>
              <w:jc w:val="center"/>
              <w:rPr>
                <w:sz w:val="28"/>
                <w:szCs w:val="28"/>
              </w:rPr>
            </w:pPr>
            <w:r w:rsidRPr="003D1B8D">
              <w:rPr>
                <w:sz w:val="28"/>
                <w:szCs w:val="28"/>
              </w:rPr>
              <w:t>РОССИЙСКАЯ ФЕДЕРАЦИЯ</w:t>
            </w:r>
          </w:p>
          <w:p w:rsidR="0071031C" w:rsidRPr="003D1B8D" w:rsidRDefault="0071031C" w:rsidP="0071031C">
            <w:pPr>
              <w:jc w:val="center"/>
              <w:rPr>
                <w:sz w:val="28"/>
                <w:szCs w:val="28"/>
                <w:lang w:eastAsia="en-US"/>
              </w:rPr>
            </w:pPr>
            <w:r w:rsidRPr="003D1B8D">
              <w:rPr>
                <w:sz w:val="28"/>
                <w:szCs w:val="28"/>
                <w:lang w:eastAsia="en-US"/>
              </w:rPr>
              <w:t xml:space="preserve">РОСТОВСКАЯ ОБЛАСТЬ       МОРОЗОВСКИЙ РАЙОН  АДМИНИСТРАЦИЯ </w:t>
            </w:r>
            <w:r w:rsidR="000D30A2">
              <w:rPr>
                <w:sz w:val="28"/>
                <w:szCs w:val="28"/>
                <w:lang w:eastAsia="en-US"/>
              </w:rPr>
              <w:t>ВОЛЬНО-ДОНСКОГО</w:t>
            </w:r>
            <w:r w:rsidRPr="003D1B8D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71031C" w:rsidRPr="007D3F39" w:rsidRDefault="0071031C" w:rsidP="0071031C">
            <w:pPr>
              <w:jc w:val="center"/>
              <w:rPr>
                <w:b/>
                <w:sz w:val="32"/>
                <w:szCs w:val="24"/>
              </w:rPr>
            </w:pPr>
          </w:p>
          <w:p w:rsidR="0071031C" w:rsidRPr="007D3F39" w:rsidRDefault="0071031C" w:rsidP="0071031C">
            <w:pPr>
              <w:jc w:val="center"/>
              <w:rPr>
                <w:b/>
                <w:sz w:val="40"/>
                <w:szCs w:val="24"/>
              </w:rPr>
            </w:pPr>
            <w:r w:rsidRPr="007D3F39">
              <w:rPr>
                <w:b/>
                <w:sz w:val="40"/>
                <w:szCs w:val="24"/>
              </w:rPr>
              <w:t>ПОСТАНОВЛЕНИЕ</w:t>
            </w:r>
          </w:p>
          <w:p w:rsidR="0071031C" w:rsidRPr="007D3F39" w:rsidRDefault="0071031C" w:rsidP="0071031C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84" w:type="dxa"/>
          </w:tcPr>
          <w:p w:rsidR="0071031C" w:rsidRPr="007D3F39" w:rsidRDefault="0071031C" w:rsidP="0071031C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71031C" w:rsidRPr="007D3F39" w:rsidRDefault="0071031C" w:rsidP="0071031C">
            <w:pPr>
              <w:rPr>
                <w:sz w:val="28"/>
                <w:szCs w:val="24"/>
              </w:rPr>
            </w:pPr>
          </w:p>
        </w:tc>
      </w:tr>
      <w:tr w:rsidR="0071031C" w:rsidRPr="007D3F39" w:rsidTr="0071031C">
        <w:tc>
          <w:tcPr>
            <w:tcW w:w="8150" w:type="dxa"/>
            <w:gridSpan w:val="2"/>
          </w:tcPr>
          <w:p w:rsidR="0071031C" w:rsidRPr="007D3F39" w:rsidRDefault="00C86622" w:rsidP="0071031C">
            <w:pPr>
              <w:rPr>
                <w:sz w:val="28"/>
                <w:szCs w:val="24"/>
                <w:u w:val="single"/>
              </w:rPr>
            </w:pPr>
            <w:r>
              <w:rPr>
                <w:sz w:val="28"/>
                <w:szCs w:val="24"/>
                <w:u w:val="single"/>
              </w:rPr>
              <w:t>2</w:t>
            </w:r>
            <w:r w:rsidR="000D30A2">
              <w:rPr>
                <w:sz w:val="28"/>
                <w:szCs w:val="24"/>
                <w:u w:val="single"/>
              </w:rPr>
              <w:t>4</w:t>
            </w:r>
            <w:r>
              <w:rPr>
                <w:sz w:val="28"/>
                <w:szCs w:val="24"/>
                <w:u w:val="single"/>
              </w:rPr>
              <w:t xml:space="preserve"> декабря </w:t>
            </w:r>
            <w:r w:rsidR="0071031C">
              <w:rPr>
                <w:sz w:val="28"/>
                <w:szCs w:val="24"/>
                <w:u w:val="single"/>
              </w:rPr>
              <w:t>2019</w:t>
            </w:r>
            <w:r w:rsidR="0071031C" w:rsidRPr="007D3F39">
              <w:rPr>
                <w:sz w:val="28"/>
                <w:szCs w:val="24"/>
                <w:u w:val="single"/>
              </w:rPr>
              <w:t xml:space="preserve"> года</w:t>
            </w:r>
          </w:p>
        </w:tc>
        <w:tc>
          <w:tcPr>
            <w:tcW w:w="1280" w:type="dxa"/>
            <w:gridSpan w:val="2"/>
          </w:tcPr>
          <w:p w:rsidR="0071031C" w:rsidRDefault="0071031C" w:rsidP="0071031C">
            <w:pPr>
              <w:rPr>
                <w:sz w:val="28"/>
                <w:szCs w:val="24"/>
                <w:u w:val="single"/>
              </w:rPr>
            </w:pPr>
            <w:r w:rsidRPr="007D3F39">
              <w:rPr>
                <w:sz w:val="28"/>
                <w:szCs w:val="24"/>
                <w:u w:val="single"/>
              </w:rPr>
              <w:t xml:space="preserve">№ </w:t>
            </w:r>
            <w:r w:rsidR="00C86622">
              <w:rPr>
                <w:sz w:val="28"/>
                <w:szCs w:val="24"/>
                <w:u w:val="single"/>
              </w:rPr>
              <w:t>6</w:t>
            </w:r>
            <w:r w:rsidR="000D30A2">
              <w:rPr>
                <w:sz w:val="28"/>
                <w:szCs w:val="24"/>
                <w:u w:val="single"/>
              </w:rPr>
              <w:t>4</w:t>
            </w:r>
          </w:p>
          <w:p w:rsidR="0071031C" w:rsidRPr="007D3F39" w:rsidRDefault="0071031C" w:rsidP="0071031C">
            <w:pPr>
              <w:rPr>
                <w:sz w:val="28"/>
                <w:szCs w:val="24"/>
                <w:u w:val="single"/>
              </w:rPr>
            </w:pPr>
          </w:p>
        </w:tc>
      </w:tr>
    </w:tbl>
    <w:p w:rsidR="00BF3BF2" w:rsidRDefault="00BF3BF2"/>
    <w:p w:rsidR="00BF3BF2" w:rsidRDefault="00BF3BF2" w:rsidP="007D3F39"/>
    <w:p w:rsidR="00C64B09" w:rsidRPr="00C64B09" w:rsidRDefault="00C64B09" w:rsidP="00C64B09">
      <w:pPr>
        <w:rPr>
          <w:vanish/>
        </w:rPr>
      </w:pPr>
    </w:p>
    <w:p w:rsidR="00E00780" w:rsidRPr="00E00780" w:rsidRDefault="00E00780" w:rsidP="00E00780">
      <w:pPr>
        <w:rPr>
          <w:rFonts w:eastAsia="Calibri"/>
          <w:sz w:val="28"/>
          <w:szCs w:val="28"/>
          <w:lang w:eastAsia="en-US"/>
        </w:rPr>
      </w:pPr>
      <w:r w:rsidRPr="00E00780">
        <w:rPr>
          <w:rFonts w:eastAsia="Calibri"/>
          <w:sz w:val="28"/>
          <w:szCs w:val="28"/>
          <w:lang w:eastAsia="en-US"/>
        </w:rPr>
        <w:t xml:space="preserve">Об утверждении Положения о порядке </w:t>
      </w:r>
    </w:p>
    <w:p w:rsidR="00E00780" w:rsidRPr="00E00780" w:rsidRDefault="00E00780" w:rsidP="00E00780">
      <w:pPr>
        <w:rPr>
          <w:rFonts w:eastAsia="Calibri"/>
          <w:sz w:val="28"/>
          <w:szCs w:val="28"/>
          <w:lang w:eastAsia="en-US"/>
        </w:rPr>
      </w:pPr>
      <w:r w:rsidRPr="00E00780">
        <w:rPr>
          <w:rFonts w:eastAsia="Calibri"/>
          <w:sz w:val="28"/>
          <w:szCs w:val="28"/>
          <w:lang w:eastAsia="en-US"/>
        </w:rPr>
        <w:t xml:space="preserve">проведения антикоррупционной экспертизы </w:t>
      </w:r>
    </w:p>
    <w:p w:rsidR="00E00780" w:rsidRPr="00E00780" w:rsidRDefault="00E00780" w:rsidP="00E00780">
      <w:pPr>
        <w:rPr>
          <w:rFonts w:eastAsia="Calibri"/>
          <w:sz w:val="28"/>
          <w:szCs w:val="28"/>
          <w:lang w:eastAsia="en-US"/>
        </w:rPr>
      </w:pPr>
      <w:r w:rsidRPr="00E00780">
        <w:rPr>
          <w:rFonts w:eastAsia="Calibri"/>
          <w:sz w:val="28"/>
          <w:szCs w:val="28"/>
          <w:lang w:eastAsia="en-US"/>
        </w:rPr>
        <w:t xml:space="preserve">нормативных правовых актов </w:t>
      </w:r>
    </w:p>
    <w:p w:rsidR="00E00780" w:rsidRPr="00E00780" w:rsidRDefault="00E00780" w:rsidP="00E00780">
      <w:pPr>
        <w:rPr>
          <w:rFonts w:eastAsia="Calibri"/>
          <w:sz w:val="28"/>
          <w:szCs w:val="28"/>
          <w:lang w:eastAsia="en-US"/>
        </w:rPr>
      </w:pPr>
      <w:r w:rsidRPr="00E00780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0D30A2">
        <w:rPr>
          <w:rFonts w:eastAsia="Calibri"/>
          <w:sz w:val="28"/>
          <w:szCs w:val="28"/>
          <w:lang w:eastAsia="en-US"/>
        </w:rPr>
        <w:t>Вольно-Донского</w:t>
      </w:r>
      <w:r w:rsidRPr="00E00780">
        <w:rPr>
          <w:rFonts w:eastAsia="Calibri"/>
          <w:sz w:val="28"/>
          <w:szCs w:val="28"/>
          <w:lang w:eastAsia="en-US"/>
        </w:rPr>
        <w:t xml:space="preserve"> </w:t>
      </w:r>
    </w:p>
    <w:p w:rsidR="00E00780" w:rsidRPr="00E00780" w:rsidRDefault="00E00780" w:rsidP="00E00780">
      <w:pPr>
        <w:rPr>
          <w:rFonts w:eastAsia="Calibri"/>
          <w:sz w:val="28"/>
          <w:szCs w:val="28"/>
          <w:lang w:eastAsia="en-US"/>
        </w:rPr>
      </w:pPr>
      <w:r w:rsidRPr="00E00780">
        <w:rPr>
          <w:rFonts w:eastAsia="Calibri"/>
          <w:sz w:val="28"/>
          <w:szCs w:val="28"/>
          <w:lang w:eastAsia="en-US"/>
        </w:rPr>
        <w:t>сельского поселения и их проектов</w:t>
      </w:r>
    </w:p>
    <w:p w:rsidR="00E00780" w:rsidRPr="00E00780" w:rsidRDefault="00E00780" w:rsidP="00E00780">
      <w:pPr>
        <w:widowControl w:val="0"/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sz w:val="28"/>
          <w:szCs w:val="28"/>
        </w:rPr>
      </w:pPr>
    </w:p>
    <w:p w:rsidR="00E00780" w:rsidRPr="00E00780" w:rsidRDefault="00E00780" w:rsidP="00E00780">
      <w:pPr>
        <w:widowControl w:val="0"/>
        <w:overflowPunct w:val="0"/>
        <w:autoSpaceDE w:val="0"/>
        <w:autoSpaceDN w:val="0"/>
        <w:adjustRightInd w:val="0"/>
        <w:spacing w:after="200" w:line="276" w:lineRule="auto"/>
        <w:ind w:firstLine="708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>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федеральным законом от 11.10.2018 №</w:t>
      </w:r>
      <w:r w:rsidR="002A34AD">
        <w:rPr>
          <w:sz w:val="28"/>
          <w:szCs w:val="28"/>
        </w:rPr>
        <w:t xml:space="preserve"> </w:t>
      </w:r>
      <w:r w:rsidRPr="00E00780">
        <w:rPr>
          <w:sz w:val="28"/>
          <w:szCs w:val="28"/>
        </w:rPr>
        <w:t>362-ФЗ « О внесении изменений в статью 5</w:t>
      </w:r>
      <w:r w:rsidR="002A34AD">
        <w:rPr>
          <w:sz w:val="28"/>
          <w:szCs w:val="28"/>
        </w:rPr>
        <w:t xml:space="preserve"> </w:t>
      </w:r>
      <w:r w:rsidRPr="00E00780">
        <w:rPr>
          <w:sz w:val="28"/>
          <w:szCs w:val="28"/>
        </w:rPr>
        <w:t xml:space="preserve">Федерального закона « Об антикоррупционной экспертизе нормативных правовых актов»  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color w:val="000000"/>
          <w:sz w:val="28"/>
          <w:szCs w:val="28"/>
        </w:rPr>
      </w:pPr>
      <w:r w:rsidRPr="00E00780">
        <w:rPr>
          <w:color w:val="000000"/>
          <w:sz w:val="28"/>
          <w:szCs w:val="28"/>
        </w:rPr>
        <w:t>ПОСТАНОВЛЯЮ:</w:t>
      </w:r>
    </w:p>
    <w:p w:rsidR="00E00780" w:rsidRPr="00E00780" w:rsidRDefault="00E00780" w:rsidP="00DD0BDA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 xml:space="preserve">1. Утвердить Положение о порядке проведения антикоррупционной экспертизы нормативных правовых актов Администрации  </w:t>
      </w:r>
      <w:r w:rsidR="000D30A2">
        <w:rPr>
          <w:sz w:val="28"/>
          <w:szCs w:val="28"/>
        </w:rPr>
        <w:t>Вольно-Донского</w:t>
      </w:r>
      <w:r w:rsidRPr="00E00780">
        <w:rPr>
          <w:sz w:val="28"/>
          <w:szCs w:val="28"/>
        </w:rPr>
        <w:t xml:space="preserve"> сельского поселения и их проектов</w:t>
      </w:r>
      <w:r w:rsidR="002A34AD">
        <w:rPr>
          <w:sz w:val="28"/>
          <w:szCs w:val="28"/>
        </w:rPr>
        <w:t>,</w:t>
      </w:r>
      <w:r w:rsidRPr="00E00780">
        <w:rPr>
          <w:sz w:val="28"/>
          <w:szCs w:val="28"/>
        </w:rPr>
        <w:t xml:space="preserve"> согласно приложению.</w:t>
      </w:r>
    </w:p>
    <w:p w:rsidR="002A34AD" w:rsidRPr="002A34AD" w:rsidRDefault="002A34AD" w:rsidP="00DD0BDA">
      <w:pPr>
        <w:widowControl w:val="0"/>
        <w:ind w:firstLine="708"/>
        <w:jc w:val="both"/>
        <w:rPr>
          <w:sz w:val="28"/>
          <w:szCs w:val="28"/>
        </w:rPr>
      </w:pPr>
      <w:r w:rsidRPr="002A34A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A34AD">
        <w:rPr>
          <w:sz w:val="28"/>
          <w:szCs w:val="28"/>
        </w:rPr>
        <w:t xml:space="preserve">Признать утратившим силу постановление Администрации </w:t>
      </w:r>
      <w:r w:rsidR="000D30A2">
        <w:rPr>
          <w:sz w:val="28"/>
          <w:szCs w:val="28"/>
        </w:rPr>
        <w:t>Вольно-Донского</w:t>
      </w:r>
      <w:r w:rsidRPr="002A34AD">
        <w:rPr>
          <w:sz w:val="28"/>
          <w:szCs w:val="28"/>
        </w:rPr>
        <w:t xml:space="preserve"> сельского поселения от 04.06.2012 года № 23 «</w:t>
      </w:r>
      <w:r w:rsidRPr="002A34AD">
        <w:rPr>
          <w:bCs/>
          <w:sz w:val="28"/>
          <w:szCs w:val="28"/>
        </w:rPr>
        <w:t xml:space="preserve">Об утверждении Положения о порядке проведения антикоррупционной экспертизы нормативных правовых актов Администрации </w:t>
      </w:r>
      <w:r w:rsidR="000D30A2">
        <w:rPr>
          <w:bCs/>
          <w:sz w:val="28"/>
          <w:szCs w:val="28"/>
        </w:rPr>
        <w:t>Вольно-Донского</w:t>
      </w:r>
      <w:r>
        <w:rPr>
          <w:bCs/>
          <w:sz w:val="28"/>
          <w:szCs w:val="28"/>
        </w:rPr>
        <w:t xml:space="preserve"> </w:t>
      </w:r>
      <w:r w:rsidRPr="002A34AD">
        <w:rPr>
          <w:bCs/>
          <w:sz w:val="28"/>
          <w:szCs w:val="28"/>
        </w:rPr>
        <w:t>сельского поселения и их проектов</w:t>
      </w:r>
      <w:r w:rsidRPr="002A34AD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>.</w:t>
      </w:r>
    </w:p>
    <w:p w:rsidR="00E00780" w:rsidRPr="00E00780" w:rsidRDefault="00E00780" w:rsidP="00DD0BDA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 xml:space="preserve">2. Настоящее постановление вступает в силу со дня его официального обнародования на официальном сайте  Администрации </w:t>
      </w:r>
      <w:r w:rsidR="000D30A2">
        <w:rPr>
          <w:sz w:val="28"/>
          <w:szCs w:val="28"/>
        </w:rPr>
        <w:t>Вольно-Донского</w:t>
      </w:r>
      <w:r w:rsidRPr="00E00780">
        <w:rPr>
          <w:sz w:val="28"/>
          <w:szCs w:val="28"/>
        </w:rPr>
        <w:t xml:space="preserve">  сельского  поселения.</w:t>
      </w:r>
    </w:p>
    <w:p w:rsidR="00E00780" w:rsidRPr="00E00780" w:rsidRDefault="00E00780" w:rsidP="00DD0BDA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>3. Контроль за исполнением настоящего постановления оставляю за собой.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after="200" w:line="276" w:lineRule="auto"/>
        <w:ind w:firstLine="708"/>
        <w:jc w:val="both"/>
        <w:textAlignment w:val="baseline"/>
        <w:rPr>
          <w:sz w:val="28"/>
          <w:szCs w:val="28"/>
        </w:rPr>
      </w:pPr>
    </w:p>
    <w:tbl>
      <w:tblPr>
        <w:tblW w:w="10368" w:type="dxa"/>
        <w:tblLayout w:type="fixed"/>
        <w:tblLook w:val="04A0" w:firstRow="1" w:lastRow="0" w:firstColumn="1" w:lastColumn="0" w:noHBand="0" w:noVBand="1"/>
      </w:tblPr>
      <w:tblGrid>
        <w:gridCol w:w="5688"/>
        <w:gridCol w:w="4680"/>
      </w:tblGrid>
      <w:tr w:rsidR="00DD0BDA" w:rsidRPr="00E00780" w:rsidTr="00DD0BDA">
        <w:tc>
          <w:tcPr>
            <w:tcW w:w="5688" w:type="dxa"/>
          </w:tcPr>
          <w:p w:rsidR="00DD0BDA" w:rsidRPr="00E00780" w:rsidRDefault="00DD0BDA" w:rsidP="00ED45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0780">
              <w:rPr>
                <w:rFonts w:eastAsia="Calibri"/>
                <w:sz w:val="28"/>
                <w:szCs w:val="28"/>
                <w:lang w:eastAsia="en-US"/>
              </w:rPr>
              <w:t>Глава Администрации</w:t>
            </w:r>
          </w:p>
          <w:p w:rsidR="00DD0BDA" w:rsidRPr="00E00780" w:rsidRDefault="000D30A2" w:rsidP="00ED45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Вольно-Донского</w:t>
            </w:r>
            <w:r w:rsidR="00DD0BDA" w:rsidRPr="00E007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D0BD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D0BDA" w:rsidRPr="00E00780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</w:tc>
        <w:tc>
          <w:tcPr>
            <w:tcW w:w="4680" w:type="dxa"/>
          </w:tcPr>
          <w:p w:rsidR="00DD0BDA" w:rsidRDefault="00DD0BDA" w:rsidP="00ED45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DA" w:rsidRPr="00E00780" w:rsidRDefault="00DD0BDA" w:rsidP="00ED45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</w:t>
            </w:r>
            <w:r w:rsidR="000D30A2">
              <w:rPr>
                <w:rFonts w:eastAsia="Calibri"/>
                <w:sz w:val="28"/>
                <w:szCs w:val="28"/>
                <w:lang w:eastAsia="en-US"/>
              </w:rPr>
              <w:t>А.П.Кореньков</w:t>
            </w:r>
          </w:p>
        </w:tc>
      </w:tr>
    </w:tbl>
    <w:p w:rsidR="00E00780" w:rsidRPr="00E00780" w:rsidRDefault="00E00780" w:rsidP="00E00780">
      <w:pPr>
        <w:jc w:val="right"/>
        <w:rPr>
          <w:rFonts w:eastAsia="Calibri"/>
          <w:sz w:val="24"/>
          <w:szCs w:val="24"/>
          <w:lang w:eastAsia="en-US"/>
        </w:rPr>
      </w:pPr>
      <w:r w:rsidRPr="00E00780"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:rsidR="00E00780" w:rsidRPr="00E00780" w:rsidRDefault="00E00780" w:rsidP="00E00780">
      <w:pPr>
        <w:jc w:val="right"/>
        <w:rPr>
          <w:rFonts w:eastAsia="Calibri"/>
          <w:sz w:val="24"/>
          <w:szCs w:val="24"/>
          <w:lang w:eastAsia="en-US"/>
        </w:rPr>
      </w:pPr>
      <w:r w:rsidRPr="00E00780">
        <w:rPr>
          <w:rFonts w:eastAsia="Calibri"/>
          <w:sz w:val="24"/>
          <w:szCs w:val="24"/>
          <w:lang w:eastAsia="en-US"/>
        </w:rPr>
        <w:t>к постановлению</w:t>
      </w:r>
    </w:p>
    <w:p w:rsidR="00E00780" w:rsidRPr="00E00780" w:rsidRDefault="00E00780" w:rsidP="00E00780">
      <w:pPr>
        <w:jc w:val="right"/>
        <w:rPr>
          <w:rFonts w:eastAsia="Calibri"/>
          <w:sz w:val="24"/>
          <w:szCs w:val="24"/>
          <w:lang w:eastAsia="en-US"/>
        </w:rPr>
      </w:pPr>
      <w:r w:rsidRPr="00E00780">
        <w:rPr>
          <w:rFonts w:eastAsia="Calibri"/>
          <w:sz w:val="24"/>
          <w:szCs w:val="24"/>
          <w:lang w:eastAsia="en-US"/>
        </w:rPr>
        <w:t>Администрации</w:t>
      </w:r>
    </w:p>
    <w:p w:rsidR="00E00780" w:rsidRPr="00E00780" w:rsidRDefault="000D30A2" w:rsidP="00E00780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Вольно-Донского</w:t>
      </w:r>
      <w:r w:rsidR="00E00780" w:rsidRPr="00E00780">
        <w:rPr>
          <w:rFonts w:eastAsia="Calibri"/>
          <w:sz w:val="24"/>
          <w:szCs w:val="24"/>
          <w:lang w:eastAsia="en-US"/>
        </w:rPr>
        <w:t xml:space="preserve"> </w:t>
      </w:r>
    </w:p>
    <w:p w:rsidR="00E00780" w:rsidRPr="00E00780" w:rsidRDefault="00E00780" w:rsidP="00E00780">
      <w:pPr>
        <w:jc w:val="right"/>
        <w:rPr>
          <w:rFonts w:eastAsia="Calibri"/>
          <w:sz w:val="24"/>
          <w:szCs w:val="24"/>
          <w:lang w:eastAsia="en-US"/>
        </w:rPr>
      </w:pPr>
      <w:r w:rsidRPr="00E00780">
        <w:rPr>
          <w:rFonts w:eastAsia="Calibri"/>
          <w:sz w:val="24"/>
          <w:szCs w:val="24"/>
          <w:lang w:eastAsia="en-US"/>
        </w:rPr>
        <w:t>сельского поселения</w:t>
      </w:r>
    </w:p>
    <w:p w:rsidR="00E00780" w:rsidRPr="00E00780" w:rsidRDefault="00C86622" w:rsidP="00E00780">
      <w:pPr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2</w:t>
      </w:r>
      <w:r w:rsidR="000D30A2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>.12.</w:t>
      </w:r>
      <w:r w:rsidR="00DD0BDA" w:rsidRPr="00DD0BDA">
        <w:rPr>
          <w:rFonts w:eastAsia="Calibri"/>
          <w:sz w:val="24"/>
          <w:szCs w:val="24"/>
          <w:lang w:eastAsia="en-US"/>
        </w:rPr>
        <w:t xml:space="preserve">2019 </w:t>
      </w:r>
      <w:r w:rsidR="00E00780" w:rsidRPr="00E00780">
        <w:rPr>
          <w:rFonts w:eastAsia="Calibri"/>
          <w:sz w:val="24"/>
          <w:szCs w:val="24"/>
          <w:lang w:eastAsia="en-US"/>
        </w:rPr>
        <w:t xml:space="preserve">года № </w:t>
      </w:r>
      <w:r>
        <w:rPr>
          <w:rFonts w:eastAsia="Calibri"/>
          <w:sz w:val="24"/>
          <w:szCs w:val="24"/>
          <w:lang w:eastAsia="en-US"/>
        </w:rPr>
        <w:t>6</w:t>
      </w:r>
      <w:r w:rsidR="000D30A2">
        <w:rPr>
          <w:rFonts w:eastAsia="Calibri"/>
          <w:sz w:val="24"/>
          <w:szCs w:val="24"/>
          <w:lang w:eastAsia="en-US"/>
        </w:rPr>
        <w:t>4</w:t>
      </w:r>
      <w:bookmarkStart w:id="0" w:name="_GoBack"/>
      <w:bookmarkEnd w:id="0"/>
    </w:p>
    <w:p w:rsidR="00E00780" w:rsidRPr="00E00780" w:rsidRDefault="00E00780" w:rsidP="00E00780">
      <w:pPr>
        <w:spacing w:after="200" w:line="276" w:lineRule="auto"/>
        <w:jc w:val="center"/>
        <w:rPr>
          <w:bCs/>
          <w:sz w:val="24"/>
          <w:szCs w:val="24"/>
        </w:rPr>
      </w:pPr>
    </w:p>
    <w:p w:rsidR="00E00780" w:rsidRPr="00E00780" w:rsidRDefault="00E00780" w:rsidP="00E00780">
      <w:pPr>
        <w:spacing w:after="200" w:line="276" w:lineRule="auto"/>
        <w:jc w:val="center"/>
        <w:outlineLvl w:val="0"/>
        <w:rPr>
          <w:bCs/>
          <w:sz w:val="28"/>
          <w:szCs w:val="28"/>
        </w:rPr>
      </w:pPr>
      <w:r w:rsidRPr="00E00780">
        <w:rPr>
          <w:bCs/>
          <w:sz w:val="28"/>
          <w:szCs w:val="28"/>
        </w:rPr>
        <w:t>ПОЛОЖЕНИЕ</w:t>
      </w:r>
    </w:p>
    <w:p w:rsidR="00E00780" w:rsidRPr="00E00780" w:rsidRDefault="00E00780" w:rsidP="00DD0BDA">
      <w:pPr>
        <w:spacing w:after="200" w:line="276" w:lineRule="auto"/>
        <w:jc w:val="center"/>
        <w:rPr>
          <w:sz w:val="28"/>
          <w:szCs w:val="28"/>
        </w:rPr>
      </w:pPr>
      <w:r w:rsidRPr="00E00780">
        <w:rPr>
          <w:sz w:val="28"/>
          <w:szCs w:val="28"/>
        </w:rPr>
        <w:t xml:space="preserve">о порядке проведения антикоррупционной экспертизы нормативных правовых актов Администрации  </w:t>
      </w:r>
      <w:r w:rsidR="000D30A2">
        <w:rPr>
          <w:sz w:val="28"/>
          <w:szCs w:val="28"/>
        </w:rPr>
        <w:t>Вольно-Донского</w:t>
      </w:r>
      <w:r w:rsidRPr="00E00780">
        <w:rPr>
          <w:sz w:val="28"/>
          <w:szCs w:val="28"/>
        </w:rPr>
        <w:t xml:space="preserve"> сельского поселения и их проектов</w:t>
      </w:r>
    </w:p>
    <w:p w:rsidR="00E00780" w:rsidRPr="00E00780" w:rsidRDefault="00E00780" w:rsidP="00DD0BDA">
      <w:pPr>
        <w:spacing w:line="276" w:lineRule="auto"/>
        <w:jc w:val="center"/>
        <w:rPr>
          <w:sz w:val="28"/>
          <w:szCs w:val="28"/>
        </w:rPr>
      </w:pPr>
      <w:r w:rsidRPr="00E00780">
        <w:rPr>
          <w:sz w:val="28"/>
          <w:szCs w:val="28"/>
        </w:rPr>
        <w:t>1. Общие положения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bookmarkStart w:id="1" w:name="BM1001"/>
      <w:bookmarkEnd w:id="1"/>
      <w:r w:rsidRPr="00E00780">
        <w:rPr>
          <w:sz w:val="28"/>
          <w:szCs w:val="28"/>
        </w:rPr>
        <w:t xml:space="preserve">1.1. Настоящее Положение в соответствии с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Областным законом от 12.05.2009 № 218-ЗС «О противодействии коррупции в Ростовской области» устанавливает порядок проведения антикоррупционной экспертизы действующих нормативных правовых актов и проектов нормативных правовых актов Администрации </w:t>
      </w:r>
      <w:r w:rsidR="000D30A2">
        <w:rPr>
          <w:sz w:val="28"/>
          <w:szCs w:val="28"/>
        </w:rPr>
        <w:t>Вольно-Донского</w:t>
      </w:r>
      <w:r w:rsidRPr="00E00780">
        <w:rPr>
          <w:sz w:val="28"/>
          <w:szCs w:val="28"/>
        </w:rPr>
        <w:t xml:space="preserve">  сельского поселения (далее – Администрация) в целях выявления в них коррупциогенных факторов и их последующего устранения.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1.2. Антикоррупционная экспертиза действующих нормативных правовых актов и проектов нормативных правовых актов Администрации (далее – проекты) проводится работником Администрации, отвечающим в соответствии с должностной инструкцией за правовую работу в Администрации (далее – специалист по правовой работе).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 xml:space="preserve">Специалист по </w:t>
      </w:r>
      <w:r w:rsidR="00DD0BDA">
        <w:rPr>
          <w:sz w:val="28"/>
          <w:szCs w:val="28"/>
        </w:rPr>
        <w:t>правовой работе</w:t>
      </w:r>
      <w:r w:rsidRPr="00E00780">
        <w:rPr>
          <w:sz w:val="28"/>
          <w:szCs w:val="28"/>
        </w:rPr>
        <w:t xml:space="preserve">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– Методика).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1.3. Антикоррупционная экспертиза нормативных правовых актов Администрации, срок действия которых истек, а также признанных утратившими силу (отмененных), не проводится.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</w:p>
    <w:p w:rsidR="00E00780" w:rsidRPr="00E00780" w:rsidRDefault="00E00780" w:rsidP="00E00780">
      <w:pPr>
        <w:spacing w:line="276" w:lineRule="auto"/>
        <w:jc w:val="center"/>
        <w:rPr>
          <w:sz w:val="28"/>
          <w:szCs w:val="28"/>
        </w:rPr>
      </w:pPr>
      <w:r w:rsidRPr="00E00780">
        <w:rPr>
          <w:sz w:val="28"/>
          <w:szCs w:val="28"/>
        </w:rPr>
        <w:t xml:space="preserve">2. Порядок проведения антикоррупционной экспертизы проектов 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2.1. При подготовке проекта работниками Администрации, являющимися разработчиками проекта (далее – разработчики проекта), в целях избежания включения в него коррупциогенных факторов используется Методика.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2.2. Проект, завизированный всеми заинтересованными работниками Администрации, направляется разработчиками проекта специалисту по правовой работе для проведения правовой и антикоррупционной экспертизы проекта.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2.3. В случае выявления в проекте коррупциогенных факторов специалист по правовой работе в течение 2 рабочих дней с даты окончания приема заключений по результатам независимой антикоррупционной экспертизы, проводимой в порядке, установленном разделом 4 настоящего Положения, готовит заключение по результатам проведения антикоррупционной экспертизы, в котором отражаются указанные факторы, по форме в соответствии с приложением к настоящему Положению.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В заключении специалиста по правовой работе также отражаются коррупциогенные факторы, выявленные при проведении независимой антикоррупционной экспертизы, со ссылками на соответствующие заключения, поступившие в Администрацию в соответствии с разделом 4 настоящего Положения.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 xml:space="preserve">Заключение специалиста по правовой работе направляется Главе Администрации </w:t>
      </w:r>
      <w:r w:rsidR="000D30A2">
        <w:rPr>
          <w:sz w:val="28"/>
          <w:szCs w:val="28"/>
        </w:rPr>
        <w:t>Вольно-Донского</w:t>
      </w:r>
      <w:r w:rsidRPr="00E00780">
        <w:rPr>
          <w:sz w:val="28"/>
          <w:szCs w:val="28"/>
        </w:rPr>
        <w:t xml:space="preserve"> сельского поселения для рассмотрения и принятия решения об устранении выявленных при проведении антикоррупционной экспертизы проекта коррупциогенных факторов.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2.4. Коррупциогенные факторы, выявленные при проведении антикоррупционной экспертизы проекта, устраняются разработчиками проекта.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2.5. После устранения выявленных при проведении антикоррупционной экспертизы проекта коррупциогенных факторов проект направляется специалисту по правовой работе для проведения повторной антикоррупционной экспертизы и размещается на официальном сайте Администрации в сети «Интернет» (далее – сайт) в порядке, установленном в пункте 4.2 настоящего Положения.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2.6. В случае отсутствия в проекте коррупциогенных факторов по итогам проведения антикоррупционной экспертизы проект визируется специалистом по правовой работе с указанием, что коррупциогенные факторы в проекте не выявлены.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</w:p>
    <w:p w:rsidR="00E00780" w:rsidRPr="00E00780" w:rsidRDefault="00E00780" w:rsidP="00E00780">
      <w:pPr>
        <w:spacing w:line="276" w:lineRule="auto"/>
        <w:jc w:val="center"/>
        <w:rPr>
          <w:sz w:val="28"/>
          <w:szCs w:val="28"/>
        </w:rPr>
      </w:pPr>
      <w:r w:rsidRPr="00E00780">
        <w:rPr>
          <w:sz w:val="28"/>
          <w:szCs w:val="28"/>
        </w:rPr>
        <w:lastRenderedPageBreak/>
        <w:t>3. Порядок проведения антикоррупционной экспертизы действующих нормативных правовых актов Администрации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3.1. Работники Администрации ведут постоянный мониторинг применения действующих нормативных правовых актов Администрации для выявления в них коррупциогенных факторов в соответствии с Методикой.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3.2. В случае обнаружения в проверяемых нормативных правовых актах Администрации коррупциогенных факторов работник Администрации в этот же день направляет указанные нормативные правовые акты с мотивированным запросом специалисту по правовой работе для проведения антикоррупционной экспертизы.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3.3. В случае отсутствия коррупциогенных факторов в нормативном правовом акте Администрации, представленном специалисту по правовой работе на антикоррупционную экспертизу, специалист по правовой работе готовит соответствующее заключение.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Указанное заключение направляется работнику Администрации, направившему мотивированный запрос.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3.4. В случае выявления в нормативных правовых актах Администрации коррупциогенных факторов специалист по правовой работе готовит заключение, в котором отражаются указанные факторы.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 xml:space="preserve">Указанное заключение направляется Главе Администрации </w:t>
      </w:r>
      <w:r w:rsidR="000D30A2">
        <w:rPr>
          <w:sz w:val="28"/>
          <w:szCs w:val="28"/>
        </w:rPr>
        <w:t>Вольно-Донского</w:t>
      </w:r>
      <w:r w:rsidRPr="00E00780">
        <w:rPr>
          <w:sz w:val="28"/>
          <w:szCs w:val="28"/>
        </w:rPr>
        <w:t xml:space="preserve"> сельского поселения для рассмотрения и принятия решения о признании утратившим силу (отмене) нормативного правового акта Администрации или внесения в него соответствующих изменений.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3.5. Подготовка проекта о признании утратившим силу (отмене) или внесении соответствующих изменений в нормативный правовой акт Администрации, в результате проведения антикоррупционной экспертизы которого выявлены коррупциогенные факторы, осуществляется работником Администрации, к компетенции которого относятся вопросы, регулируемые данным нормативным правовым актом.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3.6. Проведение антикоррупционной экспертизы проекта изменений в нормативный правовой акт Администрации, в результате проведения антикоррупционной экспертизы которого выявлены коррупциогенные факторы, осуществляется в соответствии с разделом 2 настоящего Положения.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</w:p>
    <w:p w:rsidR="00E00780" w:rsidRPr="00E00780" w:rsidRDefault="00E00780" w:rsidP="00E00780">
      <w:pPr>
        <w:spacing w:line="276" w:lineRule="auto"/>
        <w:ind w:firstLine="708"/>
        <w:jc w:val="center"/>
        <w:rPr>
          <w:sz w:val="28"/>
          <w:szCs w:val="28"/>
        </w:rPr>
      </w:pPr>
      <w:r w:rsidRPr="00E00780">
        <w:rPr>
          <w:sz w:val="28"/>
          <w:szCs w:val="28"/>
        </w:rPr>
        <w:t>4. Независимая антикоррупционная экспертиза нормативных правовых актов Администрации и их проектов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</w:p>
    <w:p w:rsidR="00E00780" w:rsidRPr="00E00780" w:rsidRDefault="00E00780" w:rsidP="00E0078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00780">
        <w:rPr>
          <w:color w:val="000000"/>
          <w:sz w:val="28"/>
          <w:szCs w:val="28"/>
        </w:rPr>
        <w:t>4.1. Юридическими лицами и физическими лицами, аккредитованными Министерством юстиции Российской Федерации в качестве независимых экспертов в соответствии с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может проводиться независимая антикоррупционная экспертиза нормативных правовых актов Администрации и их проектов (далее – независимая антикоррупционная экспертиза).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 xml:space="preserve">4.2. Разработчики проекта в день направления его на согласование (визирование) заинтересованным работникам Администрации также направляют работнику Администрации, ответственному за размещение информации о работе Администрации на сайте, заявку на размещение на сайте проекта и информационного сообщения к проекту. 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В информационном сообщении к проекту необходимо указать дату начала и дату окончания приема заключений по результатам независимой антикоррупционной экспертизы, а также адрес электронной почты Администрации, на который необходимо предварительно направлять указанные заключения.</w:t>
      </w:r>
    </w:p>
    <w:p w:rsidR="00E00780" w:rsidRPr="00E00780" w:rsidRDefault="00E00780" w:rsidP="00E00780">
      <w:pPr>
        <w:spacing w:line="276" w:lineRule="auto"/>
        <w:ind w:firstLine="720"/>
        <w:jc w:val="both"/>
        <w:rPr>
          <w:sz w:val="28"/>
          <w:szCs w:val="28"/>
        </w:rPr>
      </w:pPr>
      <w:r w:rsidRPr="00E00780">
        <w:rPr>
          <w:sz w:val="28"/>
          <w:szCs w:val="28"/>
        </w:rPr>
        <w:t xml:space="preserve">Срок, устанавливаемый для приема заключений по результатам независимой антикоррупционной экспертизы, не может быть менее </w:t>
      </w:r>
      <w:r w:rsidR="004272E5">
        <w:rPr>
          <w:sz w:val="28"/>
          <w:szCs w:val="28"/>
        </w:rPr>
        <w:t xml:space="preserve">                         </w:t>
      </w:r>
      <w:r w:rsidRPr="00E00780">
        <w:rPr>
          <w:sz w:val="28"/>
          <w:szCs w:val="28"/>
        </w:rPr>
        <w:t>3 рабочих дней.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4.3. Работник Администрации, размещающий информацию о работе Администрации на сайте, в этот же день размещает на сайте проект и указанное информационное сообщение.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По истечении срока проведения независимой экспертизы проект может быть удален с сайта.</w:t>
      </w:r>
    </w:p>
    <w:p w:rsidR="00E00780" w:rsidRPr="00E00780" w:rsidRDefault="00E00780" w:rsidP="00E00780">
      <w:pPr>
        <w:spacing w:line="276" w:lineRule="auto"/>
        <w:ind w:firstLine="720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4.4. В отношении проектов,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Такие акты не подлежат размещению на сайте.</w:t>
      </w:r>
    </w:p>
    <w:p w:rsidR="00E00780" w:rsidRPr="00E00780" w:rsidRDefault="00E00780" w:rsidP="00E00780">
      <w:pPr>
        <w:spacing w:line="276" w:lineRule="auto"/>
        <w:ind w:firstLine="720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4.5. Независимая антикоррупционная экспертиза проводится аккредитованными Министерством юстиции Российской Федерации юридическими и физическими лицами в инициативном порядке за счет собственных средств.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4.6. Независимыми экспертами не могут являться юридические и физические лица, принимавшие участие в подготовке проекта, а также учреждения, находящиеся в ведении Администрации.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before="220" w:after="1" w:line="220" w:lineRule="atLeast"/>
        <w:ind w:firstLine="540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lastRenderedPageBreak/>
        <w:t>4.7.</w:t>
      </w:r>
      <w:r w:rsidR="004272E5">
        <w:rPr>
          <w:sz w:val="28"/>
          <w:szCs w:val="28"/>
        </w:rPr>
        <w:t xml:space="preserve"> </w:t>
      </w:r>
      <w:r w:rsidRPr="00E00780">
        <w:rPr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before="220" w:after="1" w:line="220" w:lineRule="atLeast"/>
        <w:ind w:firstLine="540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>1) гражданами, имеющими неснятую или непогашенную судимость;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before="220" w:after="1" w:line="220" w:lineRule="atLeast"/>
        <w:ind w:firstLine="540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before="220" w:after="1" w:line="220" w:lineRule="atLeast"/>
        <w:ind w:firstLine="540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 xml:space="preserve">3) гражданами, осуществляющими деятельность в органах и организациях, указанных в </w:t>
      </w:r>
      <w:hyperlink r:id="rId8" w:history="1">
        <w:r w:rsidRPr="00E00780">
          <w:rPr>
            <w:sz w:val="28"/>
            <w:szCs w:val="28"/>
          </w:rPr>
          <w:t>пункте 3 части 1 статьи 3</w:t>
        </w:r>
      </w:hyperlink>
      <w:r w:rsidRPr="00E00780">
        <w:rPr>
          <w:sz w:val="28"/>
          <w:szCs w:val="28"/>
        </w:rPr>
        <w:t xml:space="preserve"> Федерального закона от 17.07.2009 N 172-ФЗ "Об антикоррупционной экспертизе нормативных правовых актов и проектов нормативных правовых актов";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before="220" w:after="1" w:line="220" w:lineRule="atLeast"/>
        <w:ind w:firstLine="540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>4) международными и иностранными организациями;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before="220" w:after="1" w:line="220" w:lineRule="atLeast"/>
        <w:ind w:firstLine="540"/>
        <w:jc w:val="both"/>
        <w:textAlignment w:val="baseline"/>
        <w:rPr>
          <w:sz w:val="28"/>
          <w:szCs w:val="28"/>
        </w:rPr>
      </w:pPr>
      <w:r w:rsidRPr="00E00780">
        <w:rPr>
          <w:sz w:val="28"/>
          <w:szCs w:val="28"/>
        </w:rPr>
        <w:t>5) некоммерческими организациями, выполняющими функции иностранного агента.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</w:p>
    <w:p w:rsidR="00E00780" w:rsidRPr="00E00780" w:rsidRDefault="00E00780" w:rsidP="00E00780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4.8. Экспертное заключение направляется независимыми экспертами в Администрацию по почте или курьерским способом либо в виде электронного документа.</w:t>
      </w:r>
    </w:p>
    <w:p w:rsidR="00E00780" w:rsidRPr="00E00780" w:rsidRDefault="00E00780" w:rsidP="00E00780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С целью соблюдения срока, установленного пунктом 4.2 настоящего Положения, во избежание ситуации, когда проект будет утвержден (принят) до поступления заключения по результатам независимой антикоррупционной экспертизы, независимые эксперты предварительно направляют свое заключение в виде электронного документа на адрес электронный почты, указанный в извещении, в пределах указанного срока. О направлении заключения в виде электронного документа независимыми экспертами указывается в сопроводительном письме с указанием адреса электронной почты, на которое направлялось заключение, и даты направления.</w:t>
      </w:r>
    </w:p>
    <w:p w:rsidR="00E00780" w:rsidRPr="00E00780" w:rsidRDefault="00E00780" w:rsidP="00E00780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В случае поступления заключения независимого эксперта в электронном виде работник Администрации, ответственный за размещение информации о работе Администрации сайте, информирует об этом разработчиков проекта и специалиста по правовой работе с приложением такого заключения на бумажном носителе, а также передает им такое заключение в электронном виде.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 xml:space="preserve">В случае не поступления заключения независимых экспертов по истечении срока, установленного для приема заключений по результатам независимой антикоррупционной экспертизы, работник Администрации, </w:t>
      </w:r>
      <w:r w:rsidRPr="00E00780">
        <w:rPr>
          <w:sz w:val="28"/>
          <w:szCs w:val="28"/>
        </w:rPr>
        <w:lastRenderedPageBreak/>
        <w:t>ответственный за размещение информации о работе Администрации на сайте, информирует об этом разработчиков проекта и специалиста по правовой работе.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4.9. Заключение по результатам независимой антикоррупционной экспертизы носит рекомендательный характер.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4.10. Заключение по результатам независимой антикоррупционной экспертизы подлежит рассмотрению разработчиками проекта совместно со специалистом по правовой работе.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4.11. В случае согласия с выводами либо с частью выводов, содержащихся в заключении по результатам независимой антикоррупционной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 xml:space="preserve">4.12. В случае несогласия разработчика проекта с результатами независимой антикоррупционной экспертизы вопрос выносится на рассмотрение Главы Администрации </w:t>
      </w:r>
      <w:r w:rsidR="000D30A2">
        <w:rPr>
          <w:sz w:val="28"/>
          <w:szCs w:val="28"/>
        </w:rPr>
        <w:t>Вольно-Донского</w:t>
      </w:r>
      <w:r w:rsidRPr="00E00780">
        <w:rPr>
          <w:sz w:val="28"/>
          <w:szCs w:val="28"/>
        </w:rPr>
        <w:t xml:space="preserve">  сельского поселения. Разработчик проекта по согласованию со специалистом по правовой работе в течение 2 дней с момента окончания срока, установленного для приема экспертных заключений независимой антикоррупционной экспертизы, направляет докладную записку Главе </w:t>
      </w:r>
      <w:r w:rsidR="000D30A2">
        <w:rPr>
          <w:sz w:val="28"/>
          <w:szCs w:val="28"/>
        </w:rPr>
        <w:t>Вольно-Донского</w:t>
      </w:r>
      <w:r w:rsidRPr="00E00780">
        <w:rPr>
          <w:sz w:val="28"/>
          <w:szCs w:val="28"/>
        </w:rPr>
        <w:t xml:space="preserve"> сельского поселения с мотивированным обоснованием своего несогласия с выводами, содержащимися в заключениях независимых экспертов, и прикладывает проект, заключения и иные необходимые документы.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 xml:space="preserve">4.13. Глава Администрации </w:t>
      </w:r>
      <w:r w:rsidR="000D30A2">
        <w:rPr>
          <w:sz w:val="28"/>
          <w:szCs w:val="28"/>
        </w:rPr>
        <w:t>Вольно-Донского</w:t>
      </w:r>
      <w:r w:rsidRPr="00E00780">
        <w:rPr>
          <w:sz w:val="28"/>
          <w:szCs w:val="28"/>
        </w:rPr>
        <w:t xml:space="preserve">  сельского поселения рассматривает поступившие материалы в течение 2 рабочих дней с момента поступления докладной записки, указанной в пункте 4.12 настоящего Положения, и принимает одно из следующих решений: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4.13.1. О признании выводов или части выводов, содержащихся в заключениях по результатам независимой антикоррупционной экспертизы о наличии в проекте признаков коррупциогенности, обоснованными и направлении проекта его разработчикам для устранения коррупционных факторов.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 xml:space="preserve">4.13.2. О признании выводов, содержащихся в заключениях по результатам независимой антикоррупционной экспертизы о наличии в </w:t>
      </w:r>
      <w:r w:rsidRPr="00E00780">
        <w:rPr>
          <w:sz w:val="28"/>
          <w:szCs w:val="28"/>
        </w:rPr>
        <w:lastRenderedPageBreak/>
        <w:t>проекте признаков коррупциогенности, необоснованными и направлении проекта на согласование в представленной редакции.</w:t>
      </w:r>
    </w:p>
    <w:p w:rsidR="00E00780" w:rsidRPr="00E00780" w:rsidRDefault="00E00780" w:rsidP="00E00780">
      <w:pPr>
        <w:autoSpaceDE w:val="0"/>
        <w:autoSpaceDN w:val="0"/>
        <w:adjustRightInd w:val="0"/>
        <w:spacing w:after="200" w:line="276" w:lineRule="auto"/>
        <w:ind w:firstLine="720"/>
        <w:jc w:val="both"/>
        <w:outlineLvl w:val="1"/>
        <w:rPr>
          <w:sz w:val="28"/>
          <w:szCs w:val="28"/>
        </w:rPr>
      </w:pPr>
      <w:r w:rsidRPr="00E00780">
        <w:rPr>
          <w:sz w:val="28"/>
          <w:szCs w:val="28"/>
        </w:rPr>
        <w:t>4.14. В тридцатидневный срок с момента поступления заключения от независимого эксперта разработчики проекта направляют ему мотивированный ответ, согласованный со специалистом по правовой работе.</w:t>
      </w:r>
    </w:p>
    <w:p w:rsidR="00E00780" w:rsidRPr="00E00780" w:rsidRDefault="00E00780" w:rsidP="00E00780">
      <w:pPr>
        <w:spacing w:line="276" w:lineRule="auto"/>
        <w:ind w:firstLine="708"/>
        <w:jc w:val="both"/>
        <w:rPr>
          <w:sz w:val="28"/>
          <w:szCs w:val="28"/>
        </w:rPr>
      </w:pPr>
      <w:r w:rsidRPr="00E00780">
        <w:rPr>
          <w:sz w:val="28"/>
          <w:szCs w:val="28"/>
        </w:rPr>
        <w:t>4.15. В случае поступления в Администрацию заключений по результатам независимой антикоррупционной экспертизы действующих нормативных правовых актов Администрации, они в этот же рабочий день передаются работникам Администрации, разработавшим данный правовой акт, и специалисту по правовой работе для рассмотрения в порядке, установленном пунктами 4.10 – 4.14 настоящего Положения.</w:t>
      </w:r>
    </w:p>
    <w:p w:rsidR="00E00780" w:rsidRPr="00E00780" w:rsidRDefault="00E00780" w:rsidP="00E00780">
      <w:pPr>
        <w:jc w:val="right"/>
        <w:rPr>
          <w:rFonts w:eastAsia="Calibri"/>
          <w:lang w:eastAsia="en-US"/>
        </w:rPr>
      </w:pPr>
      <w:r w:rsidRPr="00E00780">
        <w:rPr>
          <w:rFonts w:ascii="Calibri" w:eastAsia="Calibri" w:hAnsi="Calibri"/>
          <w:sz w:val="28"/>
          <w:szCs w:val="28"/>
          <w:lang w:eastAsia="en-US"/>
        </w:rPr>
        <w:br w:type="page"/>
      </w:r>
      <w:r w:rsidRPr="00E00780">
        <w:rPr>
          <w:rFonts w:eastAsia="Calibri"/>
          <w:lang w:eastAsia="en-US"/>
        </w:rPr>
        <w:lastRenderedPageBreak/>
        <w:t>Приложение</w:t>
      </w:r>
    </w:p>
    <w:p w:rsidR="00E00780" w:rsidRPr="00E00780" w:rsidRDefault="00E00780" w:rsidP="00E00780">
      <w:pPr>
        <w:jc w:val="right"/>
        <w:rPr>
          <w:rFonts w:eastAsia="Calibri"/>
          <w:lang w:eastAsia="en-US"/>
        </w:rPr>
      </w:pPr>
      <w:r w:rsidRPr="00E00780">
        <w:rPr>
          <w:rFonts w:eastAsia="Calibri"/>
          <w:lang w:eastAsia="en-US"/>
        </w:rPr>
        <w:t xml:space="preserve">к Положению о порядке проведения </w:t>
      </w:r>
    </w:p>
    <w:p w:rsidR="00E00780" w:rsidRPr="00E00780" w:rsidRDefault="00E00780" w:rsidP="00E00780">
      <w:pPr>
        <w:jc w:val="right"/>
        <w:rPr>
          <w:rFonts w:eastAsia="Calibri"/>
          <w:lang w:eastAsia="en-US"/>
        </w:rPr>
      </w:pPr>
      <w:r w:rsidRPr="00E00780">
        <w:rPr>
          <w:rFonts w:eastAsia="Calibri"/>
          <w:lang w:eastAsia="en-US"/>
        </w:rPr>
        <w:t xml:space="preserve">антикоррупционной экспертизы </w:t>
      </w:r>
    </w:p>
    <w:p w:rsidR="00E00780" w:rsidRPr="00E00780" w:rsidRDefault="00E00780" w:rsidP="00E00780">
      <w:pPr>
        <w:jc w:val="right"/>
        <w:rPr>
          <w:rFonts w:eastAsia="Calibri"/>
          <w:lang w:eastAsia="en-US"/>
        </w:rPr>
      </w:pPr>
      <w:r w:rsidRPr="00E00780">
        <w:rPr>
          <w:rFonts w:eastAsia="Calibri"/>
          <w:lang w:eastAsia="en-US"/>
        </w:rPr>
        <w:t xml:space="preserve">нормативных правовых актов </w:t>
      </w:r>
    </w:p>
    <w:p w:rsidR="00E00780" w:rsidRPr="00E00780" w:rsidRDefault="00E00780" w:rsidP="00E00780">
      <w:pPr>
        <w:jc w:val="right"/>
        <w:rPr>
          <w:rFonts w:eastAsia="Calibri"/>
          <w:lang w:eastAsia="en-US"/>
        </w:rPr>
      </w:pPr>
      <w:r w:rsidRPr="00E00780">
        <w:rPr>
          <w:rFonts w:eastAsia="Calibri"/>
          <w:lang w:eastAsia="en-US"/>
        </w:rPr>
        <w:t xml:space="preserve">Администрации </w:t>
      </w:r>
      <w:r w:rsidR="000D30A2">
        <w:rPr>
          <w:rFonts w:eastAsia="Calibri"/>
          <w:lang w:eastAsia="en-US"/>
        </w:rPr>
        <w:t>Вольно-Донского</w:t>
      </w:r>
    </w:p>
    <w:p w:rsidR="00E00780" w:rsidRPr="00E00780" w:rsidRDefault="00E00780" w:rsidP="00E00780">
      <w:pPr>
        <w:jc w:val="right"/>
        <w:rPr>
          <w:rFonts w:eastAsia="Calibri"/>
          <w:lang w:eastAsia="en-US"/>
        </w:rPr>
      </w:pPr>
      <w:r w:rsidRPr="00E00780">
        <w:rPr>
          <w:rFonts w:eastAsia="Calibri"/>
          <w:lang w:eastAsia="en-US"/>
        </w:rPr>
        <w:t>сельского поселения и их проектов</w:t>
      </w:r>
    </w:p>
    <w:p w:rsidR="00E00780" w:rsidRPr="00E00780" w:rsidRDefault="00E00780" w:rsidP="004272E5">
      <w:pPr>
        <w:jc w:val="center"/>
        <w:rPr>
          <w:sz w:val="18"/>
          <w:szCs w:val="18"/>
        </w:rPr>
      </w:pPr>
    </w:p>
    <w:p w:rsidR="00E00780" w:rsidRPr="00E00780" w:rsidRDefault="00E00780" w:rsidP="004272E5">
      <w:pPr>
        <w:jc w:val="center"/>
        <w:rPr>
          <w:sz w:val="24"/>
          <w:szCs w:val="24"/>
        </w:rPr>
      </w:pPr>
      <w:r w:rsidRPr="00E00780">
        <w:rPr>
          <w:sz w:val="24"/>
          <w:szCs w:val="24"/>
        </w:rPr>
        <w:t>ФОРМА</w:t>
      </w:r>
    </w:p>
    <w:p w:rsidR="00E00780" w:rsidRPr="00E00780" w:rsidRDefault="00E00780" w:rsidP="004272E5">
      <w:pPr>
        <w:jc w:val="center"/>
        <w:rPr>
          <w:sz w:val="24"/>
          <w:szCs w:val="24"/>
        </w:rPr>
      </w:pPr>
      <w:r w:rsidRPr="00E00780">
        <w:rPr>
          <w:sz w:val="24"/>
          <w:szCs w:val="24"/>
        </w:rPr>
        <w:t>заключения по результатам проведения антикоррупционной экспертизы</w:t>
      </w:r>
    </w:p>
    <w:tbl>
      <w:tblPr>
        <w:tblpPr w:leftFromText="180" w:rightFromText="180" w:vertAnchor="text" w:horzAnchor="page" w:tblpX="3882" w:tblpY="156"/>
        <w:tblOverlap w:val="never"/>
        <w:tblW w:w="6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6"/>
      </w:tblGrid>
      <w:tr w:rsidR="00E00780" w:rsidRPr="00E00780" w:rsidTr="00ED4532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</w:tcPr>
          <w:p w:rsidR="00E00780" w:rsidRPr="00E00780" w:rsidRDefault="00E00780" w:rsidP="004272E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 w:rsidRPr="00E00780">
              <w:rPr>
                <w:sz w:val="24"/>
                <w:szCs w:val="24"/>
              </w:rPr>
              <w:t xml:space="preserve">    Главе  Администрации </w:t>
            </w:r>
          </w:p>
          <w:p w:rsidR="00E00780" w:rsidRPr="00E00780" w:rsidRDefault="000D30A2" w:rsidP="004272E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Вольно-Донского</w:t>
            </w:r>
            <w:r w:rsidR="00E00780" w:rsidRPr="00E00780">
              <w:rPr>
                <w:sz w:val="24"/>
                <w:szCs w:val="24"/>
              </w:rPr>
              <w:t xml:space="preserve"> сельского поселения</w:t>
            </w:r>
          </w:p>
          <w:p w:rsidR="00E00780" w:rsidRPr="00E00780" w:rsidRDefault="00E00780" w:rsidP="004272E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 w:rsidRPr="00E00780">
              <w:rPr>
                <w:sz w:val="24"/>
                <w:szCs w:val="24"/>
              </w:rPr>
              <w:t>_____________________________________________________</w:t>
            </w:r>
          </w:p>
          <w:p w:rsidR="00E00780" w:rsidRPr="00E00780" w:rsidRDefault="00E00780" w:rsidP="004272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E00780">
              <w:rPr>
                <w:sz w:val="18"/>
                <w:szCs w:val="18"/>
              </w:rPr>
              <w:t>(Ф.И.О.)</w:t>
            </w:r>
          </w:p>
          <w:p w:rsidR="00E00780" w:rsidRPr="00E00780" w:rsidRDefault="00E00780" w:rsidP="004272E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 w:rsidRPr="00E00780">
              <w:rPr>
                <w:sz w:val="24"/>
                <w:szCs w:val="24"/>
              </w:rPr>
              <w:t>_____________________________________________________</w:t>
            </w:r>
          </w:p>
          <w:p w:rsidR="00E00780" w:rsidRPr="00E00780" w:rsidRDefault="00E00780" w:rsidP="004272E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8"/>
                <w:szCs w:val="18"/>
              </w:rPr>
            </w:pPr>
            <w:r w:rsidRPr="00E00780">
              <w:rPr>
                <w:sz w:val="18"/>
                <w:szCs w:val="18"/>
              </w:rPr>
              <w:t>(Ф.И.О., должность работника Администрации)</w:t>
            </w:r>
          </w:p>
        </w:tc>
      </w:tr>
    </w:tbl>
    <w:p w:rsidR="00E00780" w:rsidRPr="00E00780" w:rsidRDefault="00E00780" w:rsidP="004272E5">
      <w:pPr>
        <w:overflowPunct w:val="0"/>
        <w:autoSpaceDE w:val="0"/>
        <w:autoSpaceDN w:val="0"/>
        <w:adjustRightInd w:val="0"/>
        <w:spacing w:after="200"/>
        <w:textAlignment w:val="baseline"/>
        <w:rPr>
          <w:sz w:val="18"/>
          <w:szCs w:val="18"/>
        </w:rPr>
      </w:pPr>
    </w:p>
    <w:p w:rsidR="00E00780" w:rsidRPr="00E00780" w:rsidRDefault="00E00780" w:rsidP="004272E5">
      <w:pPr>
        <w:overflowPunct w:val="0"/>
        <w:autoSpaceDE w:val="0"/>
        <w:autoSpaceDN w:val="0"/>
        <w:adjustRightInd w:val="0"/>
        <w:spacing w:after="200"/>
        <w:textAlignment w:val="baseline"/>
        <w:rPr>
          <w:sz w:val="16"/>
          <w:szCs w:val="16"/>
        </w:rPr>
      </w:pPr>
    </w:p>
    <w:p w:rsidR="00E00780" w:rsidRPr="00E00780" w:rsidRDefault="00E00780" w:rsidP="004272E5">
      <w:pPr>
        <w:overflowPunct w:val="0"/>
        <w:autoSpaceDE w:val="0"/>
        <w:autoSpaceDN w:val="0"/>
        <w:adjustRightInd w:val="0"/>
        <w:spacing w:after="200"/>
        <w:jc w:val="center"/>
        <w:textAlignment w:val="baseline"/>
        <w:rPr>
          <w:sz w:val="24"/>
          <w:szCs w:val="24"/>
        </w:rPr>
      </w:pPr>
    </w:p>
    <w:p w:rsidR="00E00780" w:rsidRPr="00E00780" w:rsidRDefault="00E00780" w:rsidP="004272E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640AD5" w:rsidRDefault="00640AD5" w:rsidP="004272E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E00780" w:rsidRPr="00E00780" w:rsidRDefault="00E00780" w:rsidP="004272E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E00780">
        <w:rPr>
          <w:sz w:val="24"/>
          <w:szCs w:val="24"/>
        </w:rPr>
        <w:t>ЗАКЛЮЧЕНИЕ</w:t>
      </w:r>
    </w:p>
    <w:p w:rsidR="00E00780" w:rsidRPr="00E00780" w:rsidRDefault="00E00780" w:rsidP="00E00780">
      <w:pPr>
        <w:spacing w:line="276" w:lineRule="auto"/>
        <w:jc w:val="center"/>
        <w:rPr>
          <w:sz w:val="24"/>
          <w:szCs w:val="24"/>
        </w:rPr>
      </w:pPr>
      <w:r w:rsidRPr="00E00780">
        <w:rPr>
          <w:sz w:val="24"/>
          <w:szCs w:val="24"/>
        </w:rPr>
        <w:t>по результатам проведения антикоррупционной экспертизы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2"/>
          <w:szCs w:val="22"/>
        </w:rPr>
      </w:pPr>
    </w:p>
    <w:p w:rsidR="00E00780" w:rsidRPr="00E00780" w:rsidRDefault="00E00780" w:rsidP="00E00780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18"/>
          <w:szCs w:val="18"/>
        </w:rPr>
      </w:pPr>
      <w:r w:rsidRPr="00E00780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ind w:firstLine="540"/>
        <w:jc w:val="both"/>
        <w:textAlignment w:val="baseline"/>
        <w:rPr>
          <w:sz w:val="24"/>
          <w:szCs w:val="24"/>
        </w:rPr>
      </w:pPr>
      <w:r w:rsidRPr="00E00780">
        <w:rPr>
          <w:sz w:val="24"/>
          <w:szCs w:val="24"/>
        </w:rPr>
        <w:t xml:space="preserve">Администрацией </w:t>
      </w:r>
      <w:r w:rsidR="000D30A2">
        <w:rPr>
          <w:sz w:val="24"/>
          <w:szCs w:val="24"/>
        </w:rPr>
        <w:t>Вольно-Донского</w:t>
      </w:r>
      <w:r w:rsidRPr="00E00780">
        <w:rPr>
          <w:sz w:val="24"/>
          <w:szCs w:val="24"/>
        </w:rPr>
        <w:t xml:space="preserve"> сельского поселения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 актов Администрации </w:t>
      </w:r>
      <w:r w:rsidR="000D30A2">
        <w:rPr>
          <w:sz w:val="24"/>
          <w:szCs w:val="24"/>
        </w:rPr>
        <w:t>Вольно-Донского</w:t>
      </w:r>
      <w:r w:rsidRPr="00E00780">
        <w:rPr>
          <w:sz w:val="24"/>
          <w:szCs w:val="24"/>
        </w:rPr>
        <w:t xml:space="preserve">  сельского поселения и их проектов 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E00780">
        <w:rPr>
          <w:sz w:val="24"/>
          <w:szCs w:val="24"/>
        </w:rPr>
        <w:t>_____________________________________________________________________________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 w:rsidRPr="00E00780">
        <w:t>(</w:t>
      </w:r>
      <w:r w:rsidRPr="00E00780">
        <w:rPr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E00780">
        <w:rPr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textAlignment w:val="baseline"/>
        <w:outlineLvl w:val="0"/>
        <w:rPr>
          <w:b/>
          <w:bCs/>
          <w:sz w:val="24"/>
          <w:szCs w:val="24"/>
        </w:rPr>
      </w:pPr>
      <w:r w:rsidRPr="00E00780">
        <w:rPr>
          <w:b/>
          <w:bCs/>
          <w:sz w:val="24"/>
          <w:szCs w:val="24"/>
        </w:rPr>
        <w:t>Вариант 1: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ind w:firstLine="567"/>
        <w:textAlignment w:val="baseline"/>
        <w:outlineLvl w:val="0"/>
        <w:rPr>
          <w:sz w:val="24"/>
          <w:szCs w:val="24"/>
        </w:rPr>
      </w:pPr>
      <w:r w:rsidRPr="00E00780">
        <w:rPr>
          <w:sz w:val="24"/>
          <w:szCs w:val="24"/>
        </w:rPr>
        <w:t>В представленном</w:t>
      </w:r>
    </w:p>
    <w:p w:rsidR="00E00780" w:rsidRPr="00E00780" w:rsidRDefault="00E00780" w:rsidP="00E00780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18"/>
          <w:szCs w:val="18"/>
        </w:rPr>
      </w:pPr>
      <w:r w:rsidRPr="00E00780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4"/>
          <w:szCs w:val="24"/>
        </w:rPr>
      </w:pPr>
      <w:r w:rsidRPr="00E00780">
        <w:rPr>
          <w:sz w:val="24"/>
          <w:szCs w:val="24"/>
        </w:rPr>
        <w:t>коррупциогенные факторы не выявлены.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textAlignment w:val="baseline"/>
        <w:outlineLvl w:val="0"/>
        <w:rPr>
          <w:b/>
          <w:bCs/>
          <w:sz w:val="24"/>
          <w:szCs w:val="24"/>
        </w:rPr>
      </w:pPr>
      <w:r w:rsidRPr="00E00780">
        <w:rPr>
          <w:b/>
          <w:bCs/>
          <w:sz w:val="24"/>
          <w:szCs w:val="24"/>
        </w:rPr>
        <w:t>Вариант 2: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ind w:firstLine="567"/>
        <w:textAlignment w:val="baseline"/>
        <w:outlineLvl w:val="0"/>
        <w:rPr>
          <w:sz w:val="24"/>
          <w:szCs w:val="24"/>
        </w:rPr>
      </w:pPr>
      <w:r w:rsidRPr="00E00780">
        <w:rPr>
          <w:sz w:val="24"/>
          <w:szCs w:val="24"/>
        </w:rPr>
        <w:t>В представленном</w:t>
      </w:r>
    </w:p>
    <w:p w:rsidR="00E00780" w:rsidRPr="00E00780" w:rsidRDefault="00E00780" w:rsidP="00E00780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18"/>
          <w:szCs w:val="18"/>
        </w:rPr>
      </w:pPr>
      <w:r w:rsidRPr="00E00780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4"/>
          <w:szCs w:val="24"/>
        </w:rPr>
      </w:pPr>
      <w:r w:rsidRPr="00E00780">
        <w:rPr>
          <w:sz w:val="24"/>
          <w:szCs w:val="24"/>
        </w:rPr>
        <w:t xml:space="preserve">выявлены следующие коррупциогенные факторы </w:t>
      </w:r>
      <w:r w:rsidRPr="00E00780">
        <w:rPr>
          <w:sz w:val="24"/>
          <w:szCs w:val="24"/>
          <w:vertAlign w:val="superscript"/>
        </w:rPr>
        <w:footnoteReference w:id="1"/>
      </w:r>
      <w:r w:rsidRPr="00E00780">
        <w:rPr>
          <w:sz w:val="24"/>
          <w:szCs w:val="24"/>
        </w:rPr>
        <w:t>:</w:t>
      </w:r>
    </w:p>
    <w:p w:rsidR="00E00780" w:rsidRPr="00E00780" w:rsidRDefault="004272E5" w:rsidP="00E007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 w:rsidR="00E00780" w:rsidRPr="00E00780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_______________________________</w:t>
      </w:r>
    </w:p>
    <w:p w:rsidR="00E00780" w:rsidRPr="00E00780" w:rsidRDefault="004272E5" w:rsidP="00E007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 w:rsidR="00E00780" w:rsidRPr="00E00780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_______________________________</w:t>
      </w:r>
    </w:p>
    <w:p w:rsidR="00E00780" w:rsidRPr="00E00780" w:rsidRDefault="00E00780" w:rsidP="00E00780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sz w:val="24"/>
          <w:szCs w:val="24"/>
        </w:rPr>
      </w:pPr>
      <w:r w:rsidRPr="00E00780">
        <w:rPr>
          <w:sz w:val="24"/>
          <w:szCs w:val="24"/>
        </w:rPr>
        <w:t>В целях устранения выявленных коррупциогенных факторов предлагается</w:t>
      </w:r>
      <w:r w:rsidRPr="00E00780">
        <w:rPr>
          <w:sz w:val="24"/>
          <w:szCs w:val="24"/>
        </w:rPr>
        <w:br/>
      </w:r>
    </w:p>
    <w:p w:rsidR="00E00780" w:rsidRPr="00E00780" w:rsidRDefault="00E00780" w:rsidP="00E00780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"/>
          <w:szCs w:val="2"/>
        </w:rPr>
      </w:pPr>
    </w:p>
    <w:p w:rsidR="00E00780" w:rsidRPr="00E00780" w:rsidRDefault="00E00780" w:rsidP="00E00780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18"/>
          <w:szCs w:val="18"/>
        </w:rPr>
      </w:pPr>
      <w:r w:rsidRPr="00E00780">
        <w:rPr>
          <w:sz w:val="18"/>
          <w:szCs w:val="18"/>
        </w:rPr>
        <w:t>(указывается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99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765"/>
        <w:gridCol w:w="2027"/>
        <w:gridCol w:w="765"/>
        <w:gridCol w:w="3119"/>
      </w:tblGrid>
      <w:tr w:rsidR="004272E5" w:rsidRPr="00E00780" w:rsidTr="004272E5">
        <w:trPr>
          <w:trHeight w:val="197"/>
        </w:trPr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2E5" w:rsidRPr="00E00780" w:rsidRDefault="004272E5" w:rsidP="004272E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2E5" w:rsidRPr="00E00780" w:rsidRDefault="004272E5" w:rsidP="00E0078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2E5" w:rsidRPr="00E00780" w:rsidRDefault="004272E5" w:rsidP="00E0078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2E5" w:rsidRPr="00E00780" w:rsidRDefault="004272E5" w:rsidP="00E0078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2E5" w:rsidRPr="00E00780" w:rsidRDefault="004272E5" w:rsidP="00E0078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E00780" w:rsidRPr="00E00780" w:rsidTr="00ED4532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E00780" w:rsidRPr="00E00780" w:rsidRDefault="00E00780" w:rsidP="00E0078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sz w:val="18"/>
                <w:szCs w:val="18"/>
              </w:rPr>
            </w:pPr>
            <w:r w:rsidRPr="00E00780">
              <w:rPr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00780" w:rsidRPr="00E00780" w:rsidRDefault="00E00780" w:rsidP="00E0078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E00780" w:rsidRPr="00E00780" w:rsidRDefault="00E00780" w:rsidP="00E0078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sz w:val="18"/>
                <w:szCs w:val="18"/>
              </w:rPr>
            </w:pPr>
            <w:r w:rsidRPr="00E00780">
              <w:rPr>
                <w:sz w:val="18"/>
                <w:szCs w:val="18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00780" w:rsidRPr="00E00780" w:rsidRDefault="00E00780" w:rsidP="00E0078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00780" w:rsidRPr="00E00780" w:rsidRDefault="00E00780" w:rsidP="00E0078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sz w:val="18"/>
                <w:szCs w:val="18"/>
              </w:rPr>
            </w:pPr>
            <w:r w:rsidRPr="00E00780">
              <w:rPr>
                <w:sz w:val="18"/>
                <w:szCs w:val="18"/>
              </w:rPr>
              <w:t>(инициалы, фамилия)</w:t>
            </w:r>
          </w:p>
        </w:tc>
      </w:tr>
    </w:tbl>
    <w:p w:rsidR="00BF3BF2" w:rsidRPr="00C21FDD" w:rsidRDefault="00BF3BF2" w:rsidP="004D24A2">
      <w:p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color w:val="FF0000"/>
          <w:sz w:val="28"/>
          <w:szCs w:val="28"/>
          <w:lang w:eastAsia="en-US"/>
        </w:rPr>
      </w:pPr>
    </w:p>
    <w:sectPr w:rsidR="00BF3BF2" w:rsidRPr="00C21FDD" w:rsidSect="00A7560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315A" w:rsidRDefault="005A315A" w:rsidP="00B61ABD">
      <w:r>
        <w:separator/>
      </w:r>
    </w:p>
  </w:endnote>
  <w:endnote w:type="continuationSeparator" w:id="0">
    <w:p w:rsidR="005A315A" w:rsidRDefault="005A315A" w:rsidP="00B6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2455" w:rsidRDefault="00752455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24A2">
      <w:rPr>
        <w:noProof/>
      </w:rPr>
      <w:t>10</w:t>
    </w:r>
    <w:r>
      <w:fldChar w:fldCharType="end"/>
    </w:r>
  </w:p>
  <w:p w:rsidR="00752455" w:rsidRDefault="007524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315A" w:rsidRDefault="005A315A" w:rsidP="00B61ABD">
      <w:r>
        <w:separator/>
      </w:r>
    </w:p>
  </w:footnote>
  <w:footnote w:type="continuationSeparator" w:id="0">
    <w:p w:rsidR="005A315A" w:rsidRDefault="005A315A" w:rsidP="00B61ABD">
      <w:r>
        <w:continuationSeparator/>
      </w:r>
    </w:p>
  </w:footnote>
  <w:footnote w:id="1">
    <w:p w:rsidR="00E00780" w:rsidRPr="006D035D" w:rsidRDefault="00E00780" w:rsidP="00E00780">
      <w:pPr>
        <w:pStyle w:val="ab"/>
        <w:ind w:firstLine="567"/>
        <w:jc w:val="both"/>
        <w:rPr>
          <w:sz w:val="16"/>
          <w:szCs w:val="16"/>
        </w:rPr>
      </w:pPr>
      <w:r w:rsidRPr="006D035D">
        <w:rPr>
          <w:rStyle w:val="ad"/>
          <w:sz w:val="16"/>
          <w:szCs w:val="16"/>
        </w:rPr>
        <w:footnoteRef/>
      </w:r>
      <w:r w:rsidRPr="006D035D">
        <w:rPr>
          <w:sz w:val="16"/>
          <w:szCs w:val="16"/>
        </w:rPr>
        <w:t> Отражаются все положения нормативного правового акта, его проекта или иного документа, в которых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методики, утвержденной постановлением Правительства Российской Федерации от 26 февраля 2010 г. № 96.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F7BE4"/>
    <w:multiLevelType w:val="hybridMultilevel"/>
    <w:tmpl w:val="24AC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9B0EB5"/>
    <w:multiLevelType w:val="hybridMultilevel"/>
    <w:tmpl w:val="203CF18E"/>
    <w:lvl w:ilvl="0" w:tplc="5A14371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7AD"/>
    <w:rsid w:val="00004A25"/>
    <w:rsid w:val="0001108B"/>
    <w:rsid w:val="00015626"/>
    <w:rsid w:val="00015641"/>
    <w:rsid w:val="00044DEC"/>
    <w:rsid w:val="000817A4"/>
    <w:rsid w:val="00095F12"/>
    <w:rsid w:val="000A214D"/>
    <w:rsid w:val="000B4096"/>
    <w:rsid w:val="000C008E"/>
    <w:rsid w:val="000D251D"/>
    <w:rsid w:val="000D30A2"/>
    <w:rsid w:val="000F3DC6"/>
    <w:rsid w:val="001247CC"/>
    <w:rsid w:val="0013408C"/>
    <w:rsid w:val="001756CB"/>
    <w:rsid w:val="001A5F54"/>
    <w:rsid w:val="00227AB7"/>
    <w:rsid w:val="002325B7"/>
    <w:rsid w:val="00241FD6"/>
    <w:rsid w:val="00265A7E"/>
    <w:rsid w:val="00274F47"/>
    <w:rsid w:val="00284577"/>
    <w:rsid w:val="002A2A14"/>
    <w:rsid w:val="002A34AD"/>
    <w:rsid w:val="002A3DD6"/>
    <w:rsid w:val="003063DC"/>
    <w:rsid w:val="0032373E"/>
    <w:rsid w:val="0033426C"/>
    <w:rsid w:val="003B157B"/>
    <w:rsid w:val="003D1B8D"/>
    <w:rsid w:val="003D57AD"/>
    <w:rsid w:val="004155E8"/>
    <w:rsid w:val="004272E5"/>
    <w:rsid w:val="00440A4C"/>
    <w:rsid w:val="00452B75"/>
    <w:rsid w:val="004551A1"/>
    <w:rsid w:val="00455654"/>
    <w:rsid w:val="004710A1"/>
    <w:rsid w:val="00480BD0"/>
    <w:rsid w:val="004A131E"/>
    <w:rsid w:val="004B1DBA"/>
    <w:rsid w:val="004D24A2"/>
    <w:rsid w:val="004E0339"/>
    <w:rsid w:val="00530EE8"/>
    <w:rsid w:val="00533B60"/>
    <w:rsid w:val="005422BA"/>
    <w:rsid w:val="0056333B"/>
    <w:rsid w:val="00563EBE"/>
    <w:rsid w:val="005A315A"/>
    <w:rsid w:val="005B3BC9"/>
    <w:rsid w:val="00640AD5"/>
    <w:rsid w:val="00641209"/>
    <w:rsid w:val="006A0F6E"/>
    <w:rsid w:val="006B3B13"/>
    <w:rsid w:val="006B5B60"/>
    <w:rsid w:val="0071031C"/>
    <w:rsid w:val="00721CB5"/>
    <w:rsid w:val="00752455"/>
    <w:rsid w:val="00763DCF"/>
    <w:rsid w:val="00787853"/>
    <w:rsid w:val="007A1025"/>
    <w:rsid w:val="007A7EC1"/>
    <w:rsid w:val="007D3F39"/>
    <w:rsid w:val="007D5814"/>
    <w:rsid w:val="00801287"/>
    <w:rsid w:val="008049A0"/>
    <w:rsid w:val="00820C36"/>
    <w:rsid w:val="008226DC"/>
    <w:rsid w:val="00822748"/>
    <w:rsid w:val="008B36FD"/>
    <w:rsid w:val="008E01AD"/>
    <w:rsid w:val="008E20A7"/>
    <w:rsid w:val="008F575C"/>
    <w:rsid w:val="00911B14"/>
    <w:rsid w:val="00927F9B"/>
    <w:rsid w:val="00950C98"/>
    <w:rsid w:val="009D063B"/>
    <w:rsid w:val="009D0D45"/>
    <w:rsid w:val="009D2821"/>
    <w:rsid w:val="009D5325"/>
    <w:rsid w:val="009F0E05"/>
    <w:rsid w:val="00A2104D"/>
    <w:rsid w:val="00A5472E"/>
    <w:rsid w:val="00A61E76"/>
    <w:rsid w:val="00A75603"/>
    <w:rsid w:val="00AA39C6"/>
    <w:rsid w:val="00AF18A4"/>
    <w:rsid w:val="00B01D28"/>
    <w:rsid w:val="00B02EEA"/>
    <w:rsid w:val="00B6136F"/>
    <w:rsid w:val="00B61ABD"/>
    <w:rsid w:val="00B73D17"/>
    <w:rsid w:val="00BA1497"/>
    <w:rsid w:val="00BD7E84"/>
    <w:rsid w:val="00BE0493"/>
    <w:rsid w:val="00BE626D"/>
    <w:rsid w:val="00BF3BF2"/>
    <w:rsid w:val="00C00F77"/>
    <w:rsid w:val="00C12C15"/>
    <w:rsid w:val="00C21FDD"/>
    <w:rsid w:val="00C64B09"/>
    <w:rsid w:val="00C71662"/>
    <w:rsid w:val="00C86622"/>
    <w:rsid w:val="00CB5820"/>
    <w:rsid w:val="00CC37BC"/>
    <w:rsid w:val="00CD42E1"/>
    <w:rsid w:val="00D059C3"/>
    <w:rsid w:val="00D1337F"/>
    <w:rsid w:val="00D21A66"/>
    <w:rsid w:val="00D24839"/>
    <w:rsid w:val="00D82028"/>
    <w:rsid w:val="00D8523B"/>
    <w:rsid w:val="00D85F4F"/>
    <w:rsid w:val="00DD0BDA"/>
    <w:rsid w:val="00E00780"/>
    <w:rsid w:val="00E11054"/>
    <w:rsid w:val="00E15231"/>
    <w:rsid w:val="00E247FB"/>
    <w:rsid w:val="00E54A13"/>
    <w:rsid w:val="00E56FD8"/>
    <w:rsid w:val="00E62CE7"/>
    <w:rsid w:val="00E75320"/>
    <w:rsid w:val="00E86B93"/>
    <w:rsid w:val="00ED2DB2"/>
    <w:rsid w:val="00F744BA"/>
    <w:rsid w:val="00F83AA0"/>
    <w:rsid w:val="00FA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8EEBB"/>
  <w15:docId w15:val="{21A12EAF-4EB8-419B-9000-60CC4814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04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210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A2104D"/>
    <w:pPr>
      <w:ind w:left="720"/>
      <w:contextualSpacing/>
    </w:pPr>
  </w:style>
  <w:style w:type="character" w:styleId="a4">
    <w:name w:val="Emphasis"/>
    <w:uiPriority w:val="99"/>
    <w:qFormat/>
    <w:rsid w:val="007D5814"/>
    <w:rPr>
      <w:rFonts w:cs="Times New Roman"/>
      <w:i/>
      <w:iCs/>
    </w:rPr>
  </w:style>
  <w:style w:type="paragraph" w:styleId="a5">
    <w:name w:val="header"/>
    <w:basedOn w:val="a"/>
    <w:link w:val="a6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37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37BC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E00780"/>
  </w:style>
  <w:style w:type="character" w:customStyle="1" w:styleId="ac">
    <w:name w:val="Текст сноски Знак"/>
    <w:basedOn w:val="a0"/>
    <w:link w:val="ab"/>
    <w:uiPriority w:val="99"/>
    <w:semiHidden/>
    <w:rsid w:val="00E00780"/>
    <w:rPr>
      <w:rFonts w:ascii="Times New Roman" w:eastAsia="Times New Roman" w:hAnsi="Times New Roman"/>
    </w:rPr>
  </w:style>
  <w:style w:type="character" w:styleId="ad">
    <w:name w:val="footnote reference"/>
    <w:basedOn w:val="a0"/>
    <w:rsid w:val="00E007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86A01B4016D7CF9A07ACE17F7D4F747AAD052C662C80856CB9252D622DD848485071EF12E06E0CCF721B3578FDB643DE901612323D124AA4p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CB5D-ACB0-411E-B527-24D9D8B7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SYSTEMA</dc:creator>
  <cp:lastModifiedBy>Uzer001</cp:lastModifiedBy>
  <cp:revision>11</cp:revision>
  <cp:lastPrinted>2019-12-25T05:38:00Z</cp:lastPrinted>
  <dcterms:created xsi:type="dcterms:W3CDTF">2019-11-28T10:58:00Z</dcterms:created>
  <dcterms:modified xsi:type="dcterms:W3CDTF">2026-02-16T05:37:00Z</dcterms:modified>
</cp:coreProperties>
</file>