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217B0" w:rsidRPr="004C2F38" w:rsidRDefault="003217B0" w:rsidP="003217B0">
      <w:pPr>
        <w:tabs>
          <w:tab w:val="center" w:pos="4677"/>
          <w:tab w:val="center" w:pos="4871"/>
          <w:tab w:val="left" w:pos="7860"/>
          <w:tab w:val="left" w:pos="8220"/>
          <w:tab w:val="left" w:pos="8370"/>
        </w:tabs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                                  РОССИЙСКАЯ ФЕДЕРАЦИЯ</w:t>
      </w:r>
      <w:r>
        <w:rPr>
          <w:b/>
          <w:sz w:val="28"/>
          <w:szCs w:val="28"/>
        </w:rPr>
        <w:tab/>
      </w:r>
    </w:p>
    <w:p w:rsidR="003217B0" w:rsidRDefault="003217B0" w:rsidP="003217B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РОСТОВСКАЯ ОБЛАСТЬ</w:t>
      </w:r>
    </w:p>
    <w:p w:rsidR="003217B0" w:rsidRDefault="003217B0" w:rsidP="003217B0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МОРОЗОВСКИЙ РАЙОН</w:t>
      </w:r>
    </w:p>
    <w:p w:rsidR="003217B0" w:rsidRDefault="003217B0" w:rsidP="003217B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3217B0" w:rsidRDefault="00012347" w:rsidP="003217B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ВОЛЬНО-ДОНСКОГО</w:t>
      </w:r>
      <w:r w:rsidR="003217B0">
        <w:rPr>
          <w:b/>
          <w:sz w:val="28"/>
          <w:szCs w:val="28"/>
        </w:rPr>
        <w:t xml:space="preserve"> СЕЛЬСКОГО ПОСЕЛЕНИЯ</w:t>
      </w:r>
    </w:p>
    <w:p w:rsidR="003217B0" w:rsidRDefault="003217B0" w:rsidP="003217B0">
      <w:pPr>
        <w:jc w:val="center"/>
        <w:rPr>
          <w:b/>
          <w:sz w:val="28"/>
          <w:szCs w:val="28"/>
        </w:rPr>
      </w:pPr>
    </w:p>
    <w:p w:rsidR="003217B0" w:rsidRDefault="003217B0" w:rsidP="003217B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3217B0" w:rsidRDefault="003217B0" w:rsidP="003217B0">
      <w:pPr>
        <w:jc w:val="center"/>
        <w:rPr>
          <w:b/>
          <w:sz w:val="28"/>
          <w:szCs w:val="28"/>
        </w:rPr>
      </w:pPr>
    </w:p>
    <w:p w:rsidR="003217B0" w:rsidRPr="002E3635" w:rsidRDefault="00813F99" w:rsidP="003217B0">
      <w:pPr>
        <w:tabs>
          <w:tab w:val="left" w:pos="4106"/>
          <w:tab w:val="left" w:pos="7404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</w:t>
      </w:r>
      <w:bookmarkStart w:id="0" w:name="_GoBack"/>
      <w:bookmarkEnd w:id="0"/>
      <w:r w:rsidR="003217B0" w:rsidRPr="002E3635">
        <w:rPr>
          <w:color w:val="000000" w:themeColor="text1"/>
          <w:sz w:val="28"/>
          <w:szCs w:val="28"/>
        </w:rPr>
        <w:t xml:space="preserve"> 20</w:t>
      </w:r>
      <w:r w:rsidR="00E20289" w:rsidRPr="002E3635">
        <w:rPr>
          <w:color w:val="000000" w:themeColor="text1"/>
          <w:sz w:val="28"/>
          <w:szCs w:val="28"/>
        </w:rPr>
        <w:t>2</w:t>
      </w:r>
      <w:r w:rsidR="00FD0F5F">
        <w:rPr>
          <w:color w:val="000000" w:themeColor="text1"/>
          <w:sz w:val="28"/>
          <w:szCs w:val="28"/>
        </w:rPr>
        <w:t>4</w:t>
      </w:r>
      <w:r w:rsidR="00E20289" w:rsidRPr="002E3635">
        <w:rPr>
          <w:color w:val="000000" w:themeColor="text1"/>
          <w:sz w:val="28"/>
          <w:szCs w:val="28"/>
        </w:rPr>
        <w:t xml:space="preserve"> </w:t>
      </w:r>
      <w:r w:rsidR="003217B0" w:rsidRPr="002E3635">
        <w:rPr>
          <w:color w:val="000000" w:themeColor="text1"/>
          <w:sz w:val="28"/>
          <w:szCs w:val="28"/>
        </w:rPr>
        <w:t xml:space="preserve">г. </w:t>
      </w:r>
      <w:r w:rsidR="003217B0" w:rsidRPr="002E3635">
        <w:rPr>
          <w:color w:val="000000" w:themeColor="text1"/>
          <w:sz w:val="28"/>
          <w:szCs w:val="28"/>
        </w:rPr>
        <w:tab/>
        <w:t xml:space="preserve">  № </w:t>
      </w:r>
      <w:r w:rsidR="0056653A" w:rsidRPr="002E3635">
        <w:rPr>
          <w:color w:val="000000" w:themeColor="text1"/>
          <w:sz w:val="28"/>
          <w:szCs w:val="28"/>
        </w:rPr>
        <w:t xml:space="preserve">                            </w:t>
      </w:r>
      <w:proofErr w:type="spellStart"/>
      <w:r w:rsidR="00012347">
        <w:rPr>
          <w:color w:val="000000" w:themeColor="text1"/>
          <w:sz w:val="28"/>
          <w:szCs w:val="28"/>
        </w:rPr>
        <w:t>ст</w:t>
      </w:r>
      <w:r w:rsidR="0056653A" w:rsidRPr="002E3635">
        <w:rPr>
          <w:color w:val="000000" w:themeColor="text1"/>
          <w:sz w:val="28"/>
          <w:szCs w:val="28"/>
        </w:rPr>
        <w:t>.</w:t>
      </w:r>
      <w:r w:rsidR="00012347">
        <w:rPr>
          <w:color w:val="000000" w:themeColor="text1"/>
          <w:sz w:val="28"/>
          <w:szCs w:val="28"/>
        </w:rPr>
        <w:t>Вольно</w:t>
      </w:r>
      <w:proofErr w:type="spellEnd"/>
      <w:r w:rsidR="00012347">
        <w:rPr>
          <w:color w:val="000000" w:themeColor="text1"/>
          <w:sz w:val="28"/>
          <w:szCs w:val="28"/>
        </w:rPr>
        <w:t>-Донская</w:t>
      </w:r>
    </w:p>
    <w:p w:rsidR="0056653A" w:rsidRPr="002E3635" w:rsidRDefault="0056653A" w:rsidP="003217B0">
      <w:pPr>
        <w:tabs>
          <w:tab w:val="left" w:pos="4106"/>
          <w:tab w:val="left" w:pos="7404"/>
        </w:tabs>
        <w:rPr>
          <w:color w:val="000000" w:themeColor="text1"/>
          <w:sz w:val="28"/>
          <w:szCs w:val="28"/>
        </w:rPr>
      </w:pPr>
    </w:p>
    <w:p w:rsidR="0056653A" w:rsidRPr="002E3635" w:rsidRDefault="0056653A" w:rsidP="0056653A">
      <w:pPr>
        <w:jc w:val="center"/>
        <w:rPr>
          <w:color w:val="000000" w:themeColor="text1"/>
          <w:sz w:val="28"/>
        </w:rPr>
      </w:pPr>
      <w:r w:rsidRPr="002E3635">
        <w:rPr>
          <w:b/>
          <w:color w:val="000000" w:themeColor="text1"/>
          <w:sz w:val="28"/>
          <w:szCs w:val="28"/>
        </w:rPr>
        <w:t xml:space="preserve">Об </w:t>
      </w:r>
      <w:r w:rsidR="000727FB">
        <w:rPr>
          <w:b/>
          <w:color w:val="000000" w:themeColor="text1"/>
          <w:sz w:val="28"/>
          <w:szCs w:val="28"/>
        </w:rPr>
        <w:t>увеличении (</w:t>
      </w:r>
      <w:r w:rsidRPr="002E3635">
        <w:rPr>
          <w:b/>
          <w:color w:val="000000" w:themeColor="text1"/>
          <w:sz w:val="28"/>
          <w:szCs w:val="28"/>
        </w:rPr>
        <w:t>индексации</w:t>
      </w:r>
      <w:r w:rsidR="000727FB">
        <w:rPr>
          <w:b/>
          <w:color w:val="000000" w:themeColor="text1"/>
          <w:sz w:val="28"/>
          <w:szCs w:val="28"/>
        </w:rPr>
        <w:t>)</w:t>
      </w:r>
      <w:r w:rsidRPr="002E3635">
        <w:rPr>
          <w:b/>
          <w:color w:val="000000" w:themeColor="text1"/>
          <w:sz w:val="28"/>
          <w:szCs w:val="28"/>
        </w:rPr>
        <w:t xml:space="preserve"> должностных окладов</w:t>
      </w:r>
    </w:p>
    <w:p w:rsidR="0056653A" w:rsidRDefault="0056653A" w:rsidP="0056653A">
      <w:pPr>
        <w:suppressAutoHyphens/>
        <w:ind w:firstLine="709"/>
        <w:jc w:val="both"/>
        <w:rPr>
          <w:sz w:val="28"/>
        </w:rPr>
      </w:pPr>
    </w:p>
    <w:p w:rsidR="0056653A" w:rsidRDefault="0056653A" w:rsidP="0056653A">
      <w:pPr>
        <w:suppressAutoHyphens/>
        <w:ind w:firstLine="708"/>
        <w:jc w:val="both"/>
        <w:rPr>
          <w:sz w:val="28"/>
        </w:rPr>
      </w:pPr>
      <w:r>
        <w:rPr>
          <w:sz w:val="28"/>
          <w:szCs w:val="28"/>
        </w:rPr>
        <w:t xml:space="preserve">В соответствии со статьей 7 Областного закона от 09.10.2007 № 786-ЗС «О муниципальной службе в Ростовской области», </w:t>
      </w:r>
      <w:r w:rsidR="002E3635" w:rsidRPr="00386C32">
        <w:rPr>
          <w:rFonts w:cs="Calibri"/>
          <w:sz w:val="28"/>
          <w:szCs w:val="28"/>
          <w:lang w:eastAsia="zh-CN"/>
        </w:rPr>
        <w:t>постановлением Правит</w:t>
      </w:r>
      <w:r w:rsidR="002E3635">
        <w:rPr>
          <w:rFonts w:cs="Calibri"/>
          <w:sz w:val="28"/>
          <w:szCs w:val="28"/>
          <w:lang w:eastAsia="zh-CN"/>
        </w:rPr>
        <w:t xml:space="preserve">ельства Ростовской области от </w:t>
      </w:r>
      <w:r w:rsidR="00FD0F5F">
        <w:rPr>
          <w:rFonts w:cs="Calibri"/>
          <w:sz w:val="28"/>
          <w:szCs w:val="28"/>
          <w:lang w:eastAsia="zh-CN"/>
        </w:rPr>
        <w:t>01.07</w:t>
      </w:r>
      <w:r w:rsidR="002E3635">
        <w:rPr>
          <w:rFonts w:cs="Calibri"/>
          <w:sz w:val="28"/>
          <w:szCs w:val="28"/>
          <w:lang w:eastAsia="zh-CN"/>
        </w:rPr>
        <w:t>.202</w:t>
      </w:r>
      <w:r w:rsidR="00FD0F5F">
        <w:rPr>
          <w:rFonts w:cs="Calibri"/>
          <w:sz w:val="28"/>
          <w:szCs w:val="28"/>
          <w:lang w:eastAsia="zh-CN"/>
        </w:rPr>
        <w:t>4</w:t>
      </w:r>
      <w:r w:rsidR="002E3635">
        <w:rPr>
          <w:rFonts w:cs="Calibri"/>
          <w:sz w:val="28"/>
          <w:szCs w:val="28"/>
          <w:lang w:eastAsia="zh-CN"/>
        </w:rPr>
        <w:t xml:space="preserve"> № 4</w:t>
      </w:r>
      <w:r w:rsidR="00FD0F5F">
        <w:rPr>
          <w:rFonts w:cs="Calibri"/>
          <w:sz w:val="28"/>
          <w:szCs w:val="28"/>
          <w:lang w:eastAsia="zh-CN"/>
        </w:rPr>
        <w:t>2</w:t>
      </w:r>
      <w:r w:rsidR="002E3635">
        <w:rPr>
          <w:rFonts w:cs="Calibri"/>
          <w:sz w:val="28"/>
          <w:szCs w:val="28"/>
          <w:lang w:eastAsia="zh-CN"/>
        </w:rPr>
        <w:t>0</w:t>
      </w:r>
      <w:r w:rsidR="002E3635" w:rsidRPr="00386C32">
        <w:rPr>
          <w:rFonts w:cs="Calibri"/>
          <w:sz w:val="28"/>
          <w:szCs w:val="28"/>
          <w:lang w:eastAsia="zh-CN"/>
        </w:rPr>
        <w:t xml:space="preserve"> «Об увеличении (индексации) должностных окладов, ставок заработной платы работников государственных учреждений Ростовской области, технического и обслуживающего персонала государственных органов Ростовской области»</w:t>
      </w:r>
      <w:r w:rsidR="002E3635">
        <w:rPr>
          <w:rFonts w:cs="Calibri"/>
          <w:sz w:val="28"/>
          <w:szCs w:val="28"/>
          <w:lang w:eastAsia="zh-CN"/>
        </w:rPr>
        <w:t xml:space="preserve">, </w:t>
      </w:r>
      <w:r>
        <w:rPr>
          <w:sz w:val="28"/>
          <w:szCs w:val="28"/>
        </w:rPr>
        <w:t>статьями 3 и 4 р</w:t>
      </w:r>
      <w:r w:rsidRPr="00943F18">
        <w:rPr>
          <w:sz w:val="28"/>
          <w:szCs w:val="28"/>
        </w:rPr>
        <w:t xml:space="preserve">ешения </w:t>
      </w:r>
      <w:r>
        <w:rPr>
          <w:sz w:val="28"/>
          <w:szCs w:val="28"/>
        </w:rPr>
        <w:t xml:space="preserve">Собрания депутатов </w:t>
      </w:r>
      <w:r w:rsidR="00012347">
        <w:rPr>
          <w:sz w:val="28"/>
          <w:szCs w:val="28"/>
        </w:rPr>
        <w:t>Вольно-Донского</w:t>
      </w:r>
      <w:r>
        <w:rPr>
          <w:sz w:val="28"/>
          <w:szCs w:val="28"/>
        </w:rPr>
        <w:t xml:space="preserve"> сельского поселения от 26.12.202</w:t>
      </w:r>
      <w:r w:rsidR="00FD0F5F">
        <w:rPr>
          <w:sz w:val="28"/>
          <w:szCs w:val="28"/>
        </w:rPr>
        <w:t>3</w:t>
      </w:r>
      <w:r>
        <w:rPr>
          <w:sz w:val="28"/>
          <w:szCs w:val="28"/>
        </w:rPr>
        <w:t xml:space="preserve"> № </w:t>
      </w:r>
      <w:r w:rsidR="00FD0F5F">
        <w:rPr>
          <w:sz w:val="28"/>
          <w:szCs w:val="28"/>
        </w:rPr>
        <w:t>6</w:t>
      </w:r>
      <w:r w:rsidR="00012347">
        <w:rPr>
          <w:sz w:val="28"/>
          <w:szCs w:val="28"/>
        </w:rPr>
        <w:t>3</w:t>
      </w:r>
      <w:r>
        <w:rPr>
          <w:sz w:val="28"/>
          <w:szCs w:val="28"/>
        </w:rPr>
        <w:t xml:space="preserve"> «О бюджете</w:t>
      </w:r>
      <w:r w:rsidRPr="00E0451C">
        <w:rPr>
          <w:b/>
          <w:sz w:val="28"/>
          <w:szCs w:val="28"/>
        </w:rPr>
        <w:t xml:space="preserve"> </w:t>
      </w:r>
      <w:r w:rsidR="00012347">
        <w:rPr>
          <w:sz w:val="28"/>
          <w:szCs w:val="28"/>
        </w:rPr>
        <w:t>Вольно-Донского</w:t>
      </w:r>
      <w:r w:rsidRPr="0056653A">
        <w:rPr>
          <w:sz w:val="28"/>
          <w:szCs w:val="28"/>
        </w:rPr>
        <w:t xml:space="preserve"> сельского поселения</w:t>
      </w:r>
      <w:r>
        <w:rPr>
          <w:b/>
          <w:sz w:val="28"/>
          <w:szCs w:val="28"/>
        </w:rPr>
        <w:t xml:space="preserve"> </w:t>
      </w:r>
      <w:r w:rsidRPr="00E0451C">
        <w:rPr>
          <w:sz w:val="28"/>
          <w:szCs w:val="28"/>
        </w:rPr>
        <w:t>Морозовского района</w:t>
      </w:r>
      <w:r>
        <w:rPr>
          <w:sz w:val="28"/>
          <w:szCs w:val="28"/>
        </w:rPr>
        <w:t xml:space="preserve">  на 202</w:t>
      </w:r>
      <w:r w:rsidR="00FD0F5F">
        <w:rPr>
          <w:sz w:val="28"/>
          <w:szCs w:val="28"/>
        </w:rPr>
        <w:t>4</w:t>
      </w:r>
      <w:r>
        <w:rPr>
          <w:sz w:val="28"/>
          <w:szCs w:val="28"/>
        </w:rPr>
        <w:t xml:space="preserve"> год и на плановый период 202</w:t>
      </w:r>
      <w:r w:rsidR="00FD0F5F">
        <w:rPr>
          <w:sz w:val="28"/>
          <w:szCs w:val="28"/>
        </w:rPr>
        <w:t>5</w:t>
      </w:r>
      <w:r>
        <w:rPr>
          <w:sz w:val="28"/>
          <w:szCs w:val="28"/>
        </w:rPr>
        <w:t xml:space="preserve"> и 202</w:t>
      </w:r>
      <w:r w:rsidR="00FD0F5F">
        <w:rPr>
          <w:sz w:val="28"/>
          <w:szCs w:val="28"/>
        </w:rPr>
        <w:t>6</w:t>
      </w:r>
      <w:r>
        <w:rPr>
          <w:sz w:val="28"/>
          <w:szCs w:val="28"/>
        </w:rPr>
        <w:t xml:space="preserve"> годов»</w:t>
      </w:r>
      <w:r w:rsidRPr="007D24D8">
        <w:rPr>
          <w:sz w:val="28"/>
          <w:szCs w:val="28"/>
        </w:rPr>
        <w:t>,</w:t>
      </w:r>
      <w:r>
        <w:rPr>
          <w:sz w:val="28"/>
        </w:rPr>
        <w:t xml:space="preserve"> Администрация </w:t>
      </w:r>
      <w:r w:rsidR="00012347">
        <w:rPr>
          <w:sz w:val="28"/>
        </w:rPr>
        <w:t>Вольно-Донского</w:t>
      </w:r>
      <w:r>
        <w:rPr>
          <w:sz w:val="28"/>
        </w:rPr>
        <w:t xml:space="preserve"> сельского поселения  </w:t>
      </w:r>
    </w:p>
    <w:p w:rsidR="002E3635" w:rsidRDefault="002E3635" w:rsidP="0056653A">
      <w:pPr>
        <w:suppressAutoHyphens/>
        <w:ind w:firstLine="708"/>
        <w:jc w:val="both"/>
        <w:rPr>
          <w:sz w:val="28"/>
        </w:rPr>
      </w:pPr>
    </w:p>
    <w:p w:rsidR="002E3635" w:rsidRPr="00386C32" w:rsidRDefault="002E3635" w:rsidP="002E3635">
      <w:pPr>
        <w:suppressAutoHyphens/>
        <w:ind w:firstLine="708"/>
        <w:jc w:val="center"/>
        <w:rPr>
          <w:rFonts w:cs="Calibri"/>
          <w:sz w:val="28"/>
          <w:szCs w:val="28"/>
          <w:lang w:eastAsia="zh-CN"/>
        </w:rPr>
      </w:pPr>
      <w:r w:rsidRPr="007D24D8">
        <w:rPr>
          <w:sz w:val="28"/>
          <w:szCs w:val="28"/>
        </w:rPr>
        <w:t>ПОСТАНОВЛЯ</w:t>
      </w:r>
      <w:r>
        <w:rPr>
          <w:sz w:val="28"/>
          <w:szCs w:val="28"/>
        </w:rPr>
        <w:t>ЕТ</w:t>
      </w:r>
      <w:r w:rsidRPr="007D24D8">
        <w:rPr>
          <w:sz w:val="28"/>
          <w:szCs w:val="28"/>
        </w:rPr>
        <w:t>:</w:t>
      </w:r>
    </w:p>
    <w:p w:rsidR="0056653A" w:rsidRPr="00375E9F" w:rsidRDefault="0056653A" w:rsidP="0056653A">
      <w:pPr>
        <w:suppressAutoHyphens/>
        <w:ind w:firstLine="709"/>
        <w:jc w:val="both"/>
        <w:rPr>
          <w:b/>
          <w:sz w:val="28"/>
          <w:szCs w:val="28"/>
        </w:rPr>
      </w:pPr>
    </w:p>
    <w:p w:rsidR="00662599" w:rsidRDefault="0056653A" w:rsidP="002E3635">
      <w:pPr>
        <w:suppressAutoHyphens/>
        <w:ind w:firstLine="720"/>
        <w:jc w:val="both"/>
        <w:rPr>
          <w:rFonts w:cs="Calibri"/>
          <w:sz w:val="28"/>
          <w:szCs w:val="28"/>
          <w:lang w:eastAsia="zh-CN"/>
        </w:rPr>
      </w:pPr>
      <w:r>
        <w:rPr>
          <w:sz w:val="28"/>
        </w:rPr>
        <w:t xml:space="preserve">1. </w:t>
      </w:r>
      <w:r w:rsidR="000727FB">
        <w:rPr>
          <w:sz w:val="28"/>
          <w:szCs w:val="28"/>
        </w:rPr>
        <w:t xml:space="preserve">Увеличить </w:t>
      </w:r>
      <w:r>
        <w:rPr>
          <w:sz w:val="28"/>
          <w:szCs w:val="28"/>
        </w:rPr>
        <w:t xml:space="preserve"> </w:t>
      </w:r>
      <w:r w:rsidR="000727FB">
        <w:rPr>
          <w:sz w:val="28"/>
          <w:szCs w:val="28"/>
        </w:rPr>
        <w:t xml:space="preserve">с 1 октября 2024 года в 1,045 раза размеры </w:t>
      </w:r>
      <w:r>
        <w:rPr>
          <w:sz w:val="28"/>
          <w:szCs w:val="28"/>
        </w:rPr>
        <w:t xml:space="preserve">должностных окладов </w:t>
      </w:r>
      <w:r w:rsidRPr="00121BF7">
        <w:rPr>
          <w:sz w:val="28"/>
          <w:szCs w:val="28"/>
        </w:rPr>
        <w:t xml:space="preserve">руководителей, специалистов и служащих, ставок заработной платы рабочих </w:t>
      </w:r>
      <w:r w:rsidRPr="00733F40">
        <w:rPr>
          <w:sz w:val="28"/>
          <w:szCs w:val="28"/>
        </w:rPr>
        <w:t xml:space="preserve">муниципальных учреждений </w:t>
      </w:r>
      <w:r w:rsidR="00012347">
        <w:rPr>
          <w:sz w:val="28"/>
          <w:szCs w:val="28"/>
        </w:rPr>
        <w:t>Вольно-Донского</w:t>
      </w:r>
      <w:r w:rsidRPr="0056653A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, должностных окладов технического персонала и </w:t>
      </w:r>
      <w:r w:rsidRPr="00C07697">
        <w:rPr>
          <w:sz w:val="28"/>
          <w:szCs w:val="28"/>
        </w:rPr>
        <w:t>ставок заработной платы</w:t>
      </w:r>
      <w:r>
        <w:rPr>
          <w:sz w:val="28"/>
          <w:szCs w:val="28"/>
        </w:rPr>
        <w:t xml:space="preserve"> обслуживающего персонала </w:t>
      </w:r>
      <w:r w:rsidRPr="006E193A">
        <w:rPr>
          <w:sz w:val="28"/>
          <w:szCs w:val="28"/>
        </w:rPr>
        <w:t xml:space="preserve">Администрации </w:t>
      </w:r>
      <w:r w:rsidR="00012347">
        <w:rPr>
          <w:sz w:val="28"/>
          <w:szCs w:val="28"/>
        </w:rPr>
        <w:t>Вольно-Донского</w:t>
      </w:r>
      <w:r w:rsidRPr="0056653A">
        <w:rPr>
          <w:sz w:val="28"/>
          <w:szCs w:val="28"/>
        </w:rPr>
        <w:t xml:space="preserve"> сельского поселения</w:t>
      </w:r>
      <w:r>
        <w:rPr>
          <w:sz w:val="28"/>
        </w:rPr>
        <w:t>.</w:t>
      </w:r>
    </w:p>
    <w:p w:rsidR="00E20289" w:rsidRDefault="00E20289" w:rsidP="00E20289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Сектору экономики и финансов</w:t>
      </w:r>
      <w:r w:rsidRPr="007D24D8">
        <w:rPr>
          <w:sz w:val="28"/>
          <w:szCs w:val="28"/>
        </w:rPr>
        <w:t xml:space="preserve"> Администрации </w:t>
      </w:r>
      <w:r w:rsidR="00012347">
        <w:rPr>
          <w:sz w:val="28"/>
          <w:szCs w:val="28"/>
        </w:rPr>
        <w:t>Вольно-Донского</w:t>
      </w:r>
      <w:r>
        <w:rPr>
          <w:sz w:val="28"/>
          <w:szCs w:val="28"/>
        </w:rPr>
        <w:t xml:space="preserve"> сельского поселения</w:t>
      </w:r>
      <w:r w:rsidRPr="007D24D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производить </w:t>
      </w:r>
      <w:r w:rsidRPr="007D24D8">
        <w:rPr>
          <w:sz w:val="28"/>
          <w:szCs w:val="28"/>
        </w:rPr>
        <w:t>финансирование расходов в пределах</w:t>
      </w:r>
      <w:r>
        <w:rPr>
          <w:sz w:val="28"/>
          <w:szCs w:val="28"/>
        </w:rPr>
        <w:t xml:space="preserve"> бюджетных ассигнований</w:t>
      </w:r>
      <w:r w:rsidRPr="007D24D8">
        <w:rPr>
          <w:sz w:val="28"/>
          <w:szCs w:val="28"/>
        </w:rPr>
        <w:t xml:space="preserve">, предусмотренных на эти цели в бюджете </w:t>
      </w:r>
      <w:r>
        <w:rPr>
          <w:sz w:val="28"/>
          <w:szCs w:val="28"/>
        </w:rPr>
        <w:t xml:space="preserve">поселения </w:t>
      </w:r>
      <w:r w:rsidRPr="007D24D8">
        <w:rPr>
          <w:sz w:val="28"/>
          <w:szCs w:val="28"/>
        </w:rPr>
        <w:t xml:space="preserve">на соответствующий </w:t>
      </w:r>
      <w:r>
        <w:rPr>
          <w:sz w:val="28"/>
          <w:szCs w:val="28"/>
        </w:rPr>
        <w:t>финансовый год</w:t>
      </w:r>
      <w:r w:rsidRPr="007D24D8">
        <w:rPr>
          <w:sz w:val="28"/>
          <w:szCs w:val="28"/>
        </w:rPr>
        <w:t>.</w:t>
      </w:r>
    </w:p>
    <w:p w:rsidR="00E20289" w:rsidRPr="001F1E5D" w:rsidRDefault="00E20289" w:rsidP="00E20289">
      <w:pPr>
        <w:pStyle w:val="a3"/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 Настоящее постановление вступает в силу с</w:t>
      </w:r>
      <w:r w:rsidR="00F40EDC">
        <w:rPr>
          <w:rFonts w:ascii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40EDC">
        <w:rPr>
          <w:rFonts w:ascii="Times New Roman" w:hAnsi="Times New Roman" w:cs="Times New Roman"/>
          <w:color w:val="000000"/>
          <w:sz w:val="28"/>
          <w:szCs w:val="28"/>
        </w:rPr>
        <w:t>дня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подписания и подлежит размещению на официальном сайте </w:t>
      </w:r>
      <w:r w:rsidR="00012347">
        <w:rPr>
          <w:rFonts w:ascii="Times New Roman" w:hAnsi="Times New Roman" w:cs="Times New Roman"/>
          <w:color w:val="000000"/>
          <w:sz w:val="28"/>
          <w:szCs w:val="28"/>
        </w:rPr>
        <w:t>Вольно-Донского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поселения.</w:t>
      </w:r>
    </w:p>
    <w:p w:rsidR="00E20289" w:rsidRPr="00D701E8" w:rsidRDefault="00E20289" w:rsidP="00E20289">
      <w:pPr>
        <w:rPr>
          <w:sz w:val="28"/>
          <w:szCs w:val="28"/>
        </w:rPr>
      </w:pPr>
      <w:r w:rsidRPr="00C10584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4. </w:t>
      </w:r>
      <w:r w:rsidRPr="00D701E8">
        <w:rPr>
          <w:sz w:val="28"/>
          <w:szCs w:val="28"/>
        </w:rPr>
        <w:t>Контроль за выполнением постановления оставляю за собой.</w:t>
      </w:r>
    </w:p>
    <w:p w:rsidR="00E20289" w:rsidRDefault="00E20289" w:rsidP="003217B0">
      <w:pPr>
        <w:ind w:firstLine="709"/>
        <w:jc w:val="both"/>
        <w:rPr>
          <w:sz w:val="28"/>
          <w:szCs w:val="28"/>
        </w:rPr>
      </w:pPr>
    </w:p>
    <w:p w:rsidR="00E20289" w:rsidRDefault="00E20289" w:rsidP="003217B0">
      <w:pPr>
        <w:ind w:firstLine="709"/>
        <w:jc w:val="both"/>
        <w:rPr>
          <w:sz w:val="28"/>
          <w:szCs w:val="28"/>
        </w:rPr>
      </w:pPr>
    </w:p>
    <w:p w:rsidR="003217B0" w:rsidRDefault="003217B0" w:rsidP="003217B0">
      <w:pPr>
        <w:rPr>
          <w:sz w:val="28"/>
          <w:szCs w:val="28"/>
        </w:rPr>
      </w:pPr>
      <w:r w:rsidRPr="00C10584"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Администрации </w:t>
      </w:r>
      <w:r w:rsidR="00012347">
        <w:rPr>
          <w:sz w:val="28"/>
          <w:szCs w:val="28"/>
        </w:rPr>
        <w:t>Вольно-Донского</w:t>
      </w:r>
      <w:r w:rsidRPr="00C10584">
        <w:rPr>
          <w:sz w:val="28"/>
          <w:szCs w:val="28"/>
        </w:rPr>
        <w:t xml:space="preserve"> </w:t>
      </w:r>
    </w:p>
    <w:p w:rsidR="00F849A4" w:rsidRPr="002E3635" w:rsidRDefault="003217B0">
      <w:pPr>
        <w:rPr>
          <w:sz w:val="28"/>
          <w:szCs w:val="28"/>
        </w:rPr>
      </w:pPr>
      <w:r w:rsidRPr="00C10584">
        <w:rPr>
          <w:sz w:val="28"/>
          <w:szCs w:val="28"/>
        </w:rPr>
        <w:t>сельского</w:t>
      </w:r>
      <w:r>
        <w:rPr>
          <w:sz w:val="28"/>
          <w:szCs w:val="28"/>
        </w:rPr>
        <w:t xml:space="preserve"> </w:t>
      </w:r>
      <w:r w:rsidRPr="00C10584">
        <w:rPr>
          <w:sz w:val="28"/>
          <w:szCs w:val="28"/>
        </w:rPr>
        <w:t xml:space="preserve"> поселения         </w:t>
      </w:r>
      <w:r>
        <w:rPr>
          <w:sz w:val="28"/>
          <w:szCs w:val="28"/>
        </w:rPr>
        <w:t xml:space="preserve">               </w:t>
      </w:r>
      <w:r w:rsidRPr="00C10584">
        <w:rPr>
          <w:sz w:val="28"/>
          <w:szCs w:val="28"/>
        </w:rPr>
        <w:t xml:space="preserve">                         </w:t>
      </w:r>
      <w:r w:rsidR="002E3635">
        <w:rPr>
          <w:sz w:val="28"/>
          <w:szCs w:val="28"/>
        </w:rPr>
        <w:t xml:space="preserve">          </w:t>
      </w:r>
      <w:r w:rsidRPr="00C10584">
        <w:rPr>
          <w:sz w:val="28"/>
          <w:szCs w:val="28"/>
        </w:rPr>
        <w:t xml:space="preserve">      </w:t>
      </w:r>
      <w:proofErr w:type="spellStart"/>
      <w:r w:rsidR="00012347">
        <w:rPr>
          <w:sz w:val="28"/>
          <w:szCs w:val="28"/>
        </w:rPr>
        <w:t>А.П.Кореньков</w:t>
      </w:r>
      <w:proofErr w:type="spellEnd"/>
    </w:p>
    <w:sectPr w:rsidR="00F849A4" w:rsidRPr="002E3635" w:rsidSect="002E363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17B0"/>
    <w:rsid w:val="00012347"/>
    <w:rsid w:val="000727FB"/>
    <w:rsid w:val="001569EC"/>
    <w:rsid w:val="00172D04"/>
    <w:rsid w:val="00225FB6"/>
    <w:rsid w:val="002330EC"/>
    <w:rsid w:val="00296694"/>
    <w:rsid w:val="002E3635"/>
    <w:rsid w:val="003217B0"/>
    <w:rsid w:val="00357D07"/>
    <w:rsid w:val="0056653A"/>
    <w:rsid w:val="00662599"/>
    <w:rsid w:val="00813F99"/>
    <w:rsid w:val="00A63955"/>
    <w:rsid w:val="00B71311"/>
    <w:rsid w:val="00BC355C"/>
    <w:rsid w:val="00BD7EA5"/>
    <w:rsid w:val="00C47E26"/>
    <w:rsid w:val="00C554DA"/>
    <w:rsid w:val="00E20289"/>
    <w:rsid w:val="00F40EDC"/>
    <w:rsid w:val="00F849A4"/>
    <w:rsid w:val="00FD0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C23D9"/>
  <w15:docId w15:val="{BB369318-097F-46C5-99B0-06DB7CE29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17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217B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3217B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rsid w:val="003217B0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Postan">
    <w:name w:val="Postan"/>
    <w:basedOn w:val="a"/>
    <w:rsid w:val="003217B0"/>
    <w:pPr>
      <w:jc w:val="center"/>
    </w:pPr>
    <w:rPr>
      <w:sz w:val="28"/>
      <w:szCs w:val="20"/>
    </w:rPr>
  </w:style>
  <w:style w:type="paragraph" w:styleId="a4">
    <w:name w:val="List Paragraph"/>
    <w:basedOn w:val="a"/>
    <w:uiPriority w:val="34"/>
    <w:qFormat/>
    <w:rsid w:val="005665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User-1</dc:creator>
  <cp:lastModifiedBy>Uzer001</cp:lastModifiedBy>
  <cp:revision>17</cp:revision>
  <cp:lastPrinted>2024-08-12T07:38:00Z</cp:lastPrinted>
  <dcterms:created xsi:type="dcterms:W3CDTF">2019-11-01T08:07:00Z</dcterms:created>
  <dcterms:modified xsi:type="dcterms:W3CDTF">2025-08-19T11:50:00Z</dcterms:modified>
</cp:coreProperties>
</file>