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4414" w:rsidRDefault="00297DD9">
      <w:pPr>
        <w:pStyle w:val="docdata"/>
        <w:widowControl w:val="0"/>
        <w:spacing w:beforeAutospacing="0" w:afterAutospacing="0"/>
        <w:contextualSpacing/>
        <w:jc w:val="center"/>
        <w:rPr>
          <w:b/>
        </w:rPr>
      </w:pPr>
      <w:r>
        <w:rPr>
          <w:b/>
          <w:sz w:val="28"/>
        </w:rPr>
        <w:t>Российская Федерация</w:t>
      </w:r>
    </w:p>
    <w:p w:rsidR="00D64414" w:rsidRDefault="00297DD9">
      <w:pPr>
        <w:spacing w:line="240" w:lineRule="auto"/>
        <w:contextualSpacing/>
        <w:jc w:val="center"/>
        <w:rPr>
          <w:b/>
        </w:rPr>
      </w:pPr>
      <w:r>
        <w:rPr>
          <w:b/>
        </w:rPr>
        <w:t>Ростовская область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Морозовский район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Администрация</w:t>
      </w:r>
    </w:p>
    <w:p w:rsidR="00973DA8" w:rsidRDefault="00973DA8">
      <w:pPr>
        <w:spacing w:line="240" w:lineRule="auto"/>
        <w:jc w:val="center"/>
        <w:rPr>
          <w:b/>
        </w:rPr>
      </w:pPr>
      <w:r>
        <w:rPr>
          <w:b/>
        </w:rPr>
        <w:t>Вольно-Донского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 xml:space="preserve"> сельского поселения</w:t>
      </w:r>
    </w:p>
    <w:p w:rsidR="00D64414" w:rsidRDefault="00D64414">
      <w:pPr>
        <w:spacing w:line="240" w:lineRule="auto"/>
        <w:jc w:val="center"/>
        <w:rPr>
          <w:b/>
        </w:rPr>
      </w:pP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D64414" w:rsidRPr="00297DD9" w:rsidRDefault="00297DD9">
      <w:pPr>
        <w:pStyle w:val="docdata"/>
        <w:widowControl w:val="0"/>
        <w:rPr>
          <w:b/>
          <w:sz w:val="28"/>
          <w:szCs w:val="28"/>
        </w:rPr>
      </w:pPr>
      <w:r w:rsidRPr="00297DD9">
        <w:rPr>
          <w:b/>
          <w:sz w:val="28"/>
          <w:szCs w:val="28"/>
        </w:rPr>
        <w:t xml:space="preserve"> «</w:t>
      </w:r>
      <w:r w:rsidR="0039668F">
        <w:rPr>
          <w:b/>
          <w:sz w:val="28"/>
          <w:szCs w:val="28"/>
        </w:rPr>
        <w:t xml:space="preserve"> 28</w:t>
      </w:r>
      <w:r w:rsidR="00406A67">
        <w:rPr>
          <w:b/>
          <w:sz w:val="28"/>
          <w:szCs w:val="28"/>
        </w:rPr>
        <w:t xml:space="preserve"> »</w:t>
      </w:r>
      <w:r w:rsidR="0039668F">
        <w:rPr>
          <w:b/>
          <w:sz w:val="28"/>
          <w:szCs w:val="28"/>
        </w:rPr>
        <w:t xml:space="preserve">  августа </w:t>
      </w:r>
      <w:r w:rsidRPr="00297DD9">
        <w:rPr>
          <w:b/>
          <w:sz w:val="28"/>
          <w:szCs w:val="28"/>
        </w:rPr>
        <w:t xml:space="preserve">2024                       № </w:t>
      </w:r>
      <w:r w:rsidR="00D87E53">
        <w:rPr>
          <w:b/>
          <w:sz w:val="28"/>
          <w:szCs w:val="28"/>
        </w:rPr>
        <w:t>44</w:t>
      </w:r>
      <w:r w:rsidRPr="00297DD9">
        <w:rPr>
          <w:b/>
          <w:sz w:val="28"/>
          <w:szCs w:val="28"/>
        </w:rPr>
        <w:t xml:space="preserve">                    </w:t>
      </w:r>
      <w:r w:rsidR="00973DA8">
        <w:rPr>
          <w:b/>
          <w:sz w:val="28"/>
          <w:szCs w:val="28"/>
        </w:rPr>
        <w:t>ст.Вольно-Донская</w:t>
      </w:r>
      <w:r w:rsidRPr="00297DD9">
        <w:rPr>
          <w:b/>
          <w:sz w:val="28"/>
          <w:szCs w:val="28"/>
        </w:rPr>
        <w:t xml:space="preserve">                                                                      </w:t>
      </w:r>
    </w:p>
    <w:p w:rsidR="00297DD9" w:rsidRDefault="00297DD9" w:rsidP="00297DD9">
      <w:pPr>
        <w:pStyle w:val="docdata"/>
        <w:widowControl w:val="0"/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>Об утверждении порядка принятия решения</w:t>
      </w:r>
    </w:p>
    <w:p w:rsidR="00297DD9" w:rsidRDefault="00297DD9" w:rsidP="00297DD9">
      <w:pPr>
        <w:pStyle w:val="docdata"/>
        <w:widowControl w:val="0"/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о признании безнадежной к взысканию задолженности по платежам</w:t>
      </w:r>
    </w:p>
    <w:p w:rsidR="00D64414" w:rsidRDefault="00297DD9" w:rsidP="00297DD9">
      <w:pPr>
        <w:pStyle w:val="docdata"/>
        <w:widowControl w:val="0"/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в бюджет </w:t>
      </w:r>
      <w:r w:rsidR="00973DA8">
        <w:rPr>
          <w:b/>
          <w:sz w:val="28"/>
        </w:rPr>
        <w:t>Вольно-Донского</w:t>
      </w:r>
      <w:r>
        <w:rPr>
          <w:b/>
          <w:sz w:val="28"/>
        </w:rPr>
        <w:t xml:space="preserve"> сельского поселения Морозовского района</w:t>
      </w:r>
    </w:p>
    <w:p w:rsidR="00D64414" w:rsidRPr="00297DD9" w:rsidRDefault="00297DD9">
      <w:pPr>
        <w:pStyle w:val="a8"/>
        <w:widowControl w:val="0"/>
        <w:spacing w:line="240" w:lineRule="auto"/>
        <w:jc w:val="both"/>
        <w:rPr>
          <w:szCs w:val="28"/>
        </w:rPr>
      </w:pPr>
      <w:r w:rsidRPr="00297DD9">
        <w:rPr>
          <w:szCs w:val="28"/>
        </w:rPr>
        <w:t xml:space="preserve">          В соответствии со </w:t>
      </w:r>
      <w:hyperlink r:id="rId6" w:tooltip="consultantplus://offline/ref=F509F853A186285D0BA4D3D21450A5388D7C943FE0EF9734BB5CF2A80B7F7165AA68D96CB0F0EF07420CFAEFDFB8AD92EBB6930183E1P4dAM" w:history="1">
        <w:r w:rsidRPr="00297DD9">
          <w:rPr>
            <w:rStyle w:val="a7"/>
            <w:color w:val="000000"/>
            <w:szCs w:val="28"/>
            <w:u w:val="none"/>
          </w:rPr>
          <w:t>статьей 47.2</w:t>
        </w:r>
      </w:hyperlink>
      <w:r w:rsidRPr="00297DD9">
        <w:rPr>
          <w:szCs w:val="28"/>
        </w:rPr>
        <w:t xml:space="preserve"> Бюджетного кодекса Российской Федерации, Федеральным </w:t>
      </w:r>
      <w:hyperlink r:id="rId7" w:tooltip="consultantplus://offline/ref=F509F853A186285D0BA4D3D21450A5388D7C943DE0EA9734BB5CF2A80B7F7165B8688165B2F4F60C1143BCBAD0PBd8M" w:history="1">
        <w:r w:rsidRPr="00297DD9">
          <w:rPr>
            <w:rStyle w:val="a7"/>
            <w:color w:val="000000"/>
            <w:szCs w:val="28"/>
            <w:u w:val="none"/>
          </w:rPr>
          <w:t>законом</w:t>
        </w:r>
      </w:hyperlink>
      <w:r w:rsidRPr="00297DD9">
        <w:rPr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tooltip="consultantplus://offline/ref=F509F853A186285D0BA4D3D21450A5388D719B39EAEE9734BB5CF2A80B7F7165AA68D969B3F7E80C1156EAEB96ECA38DE8AF8D049DE14BB6P5dFM" w:history="1">
        <w:r w:rsidRPr="00297DD9">
          <w:rPr>
            <w:rStyle w:val="a7"/>
            <w:color w:val="000000"/>
            <w:szCs w:val="28"/>
            <w:u w:val="none"/>
          </w:rPr>
          <w:t>постановлением</w:t>
        </w:r>
      </w:hyperlink>
      <w:r w:rsidRPr="00297DD9">
        <w:rPr>
          <w:szCs w:val="28"/>
        </w:rPr>
        <w:t xml:space="preserve">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</w:t>
      </w:r>
      <w:hyperlink r:id="rId9" w:tooltip="consultantplus://offline/ref=F509F853A186285D0BA4CDDF023CF930887FC331E2E99E6BE408F4FF542F7730EA28DF3CE2B3BD01175EA0BAD5A7AC8CE9PBd0M" w:history="1">
        <w:r w:rsidRPr="00297DD9">
          <w:rPr>
            <w:rStyle w:val="a7"/>
            <w:color w:val="000000"/>
            <w:szCs w:val="28"/>
            <w:u w:val="none"/>
          </w:rPr>
          <w:t>Уставом</w:t>
        </w:r>
      </w:hyperlink>
      <w:r w:rsidRPr="00297DD9">
        <w:rPr>
          <w:szCs w:val="28"/>
        </w:rPr>
        <w:t> 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 Морозовского района, </w:t>
      </w:r>
      <w:r>
        <w:rPr>
          <w:szCs w:val="28"/>
        </w:rPr>
        <w:t>А</w:t>
      </w:r>
      <w:r w:rsidRPr="00297DD9">
        <w:rPr>
          <w:szCs w:val="28"/>
        </w:rPr>
        <w:t xml:space="preserve">дминистрация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  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r w:rsidRPr="00297DD9">
        <w:rPr>
          <w:szCs w:val="28"/>
        </w:rPr>
        <w:t>ПОСТАНОВЛЯЕТ:</w:t>
      </w:r>
    </w:p>
    <w:p w:rsidR="00D64414" w:rsidRPr="00297DD9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1. Утвердить </w:t>
      </w:r>
      <w:hyperlink w:anchor="P33" w:tooltip="#P33" w:history="1">
        <w:r w:rsidRPr="00297DD9">
          <w:rPr>
            <w:rStyle w:val="a7"/>
            <w:color w:val="000000"/>
            <w:szCs w:val="28"/>
            <w:u w:val="none"/>
          </w:rPr>
          <w:t>Порядок</w:t>
        </w:r>
      </w:hyperlink>
      <w:r w:rsidRPr="00297DD9">
        <w:rPr>
          <w:szCs w:val="28"/>
        </w:rPr>
        <w:t xml:space="preserve"> принятия решения о признании безнадежной к взысканию задолженности по платежам в бюджет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 Морозовского района, согласно приложению № 1 к настоящему </w:t>
      </w:r>
      <w:r>
        <w:rPr>
          <w:szCs w:val="28"/>
        </w:rPr>
        <w:t>п</w:t>
      </w:r>
      <w:r w:rsidRPr="00297DD9">
        <w:rPr>
          <w:szCs w:val="28"/>
        </w:rPr>
        <w:t>остановлению.</w:t>
      </w:r>
    </w:p>
    <w:p w:rsidR="00D64414" w:rsidRPr="00297DD9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2. Создать комиссию по поступлению и выбытию активов Администрации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 Морозовского района и утвердить ее </w:t>
      </w:r>
      <w:hyperlink w:anchor="P315" w:tooltip="#P315" w:history="1">
        <w:r w:rsidRPr="00297DD9">
          <w:rPr>
            <w:rStyle w:val="a7"/>
            <w:color w:val="000000"/>
            <w:szCs w:val="28"/>
            <w:u w:val="none"/>
          </w:rPr>
          <w:t>состав</w:t>
        </w:r>
      </w:hyperlink>
      <w:r w:rsidRPr="00297DD9">
        <w:rPr>
          <w:szCs w:val="28"/>
        </w:rPr>
        <w:t xml:space="preserve"> согласно приложению № 2 к настоящему </w:t>
      </w:r>
      <w:r>
        <w:rPr>
          <w:szCs w:val="28"/>
        </w:rPr>
        <w:t>п</w:t>
      </w:r>
      <w:r w:rsidRPr="00297DD9">
        <w:rPr>
          <w:szCs w:val="28"/>
        </w:rPr>
        <w:t>остановлению.</w:t>
      </w:r>
    </w:p>
    <w:p w:rsidR="00D64414" w:rsidRPr="00297DD9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3. Утвердить </w:t>
      </w:r>
      <w:hyperlink w:anchor="P377" w:tooltip="#P377" w:history="1">
        <w:r w:rsidRPr="00297DD9">
          <w:rPr>
            <w:rStyle w:val="a7"/>
            <w:color w:val="000000"/>
            <w:szCs w:val="28"/>
            <w:u w:val="none"/>
          </w:rPr>
          <w:t>Положение</w:t>
        </w:r>
      </w:hyperlink>
      <w:r w:rsidRPr="00297DD9">
        <w:rPr>
          <w:szCs w:val="28"/>
        </w:rPr>
        <w:t xml:space="preserve"> о комиссии по поступлению и выбытию активов Администрации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 Морозовского района согласно приложению № 3 к настоящему </w:t>
      </w:r>
      <w:r>
        <w:rPr>
          <w:szCs w:val="28"/>
        </w:rPr>
        <w:t>п</w:t>
      </w:r>
      <w:r w:rsidRPr="00297DD9">
        <w:rPr>
          <w:szCs w:val="28"/>
        </w:rPr>
        <w:t>остановлению.</w:t>
      </w:r>
    </w:p>
    <w:p w:rsidR="00D64414" w:rsidRPr="00297DD9" w:rsidRDefault="00297DD9">
      <w:pPr>
        <w:spacing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4. Постановление вступает в силу с момента подписания и подлежит размещению на официальном сайте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поселения.</w:t>
      </w:r>
    </w:p>
    <w:p w:rsidR="00D64414" w:rsidRPr="00297DD9" w:rsidRDefault="00297DD9">
      <w:pPr>
        <w:spacing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>5. Контроль за выполнением постановления оставляю за собой. 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297DD9">
        <w:rPr>
          <w:szCs w:val="28"/>
        </w:rPr>
        <w:t xml:space="preserve">Глава Администрации </w:t>
      </w:r>
    </w:p>
    <w:p w:rsidR="00D64414" w:rsidRDefault="00973DA8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>
        <w:rPr>
          <w:szCs w:val="28"/>
        </w:rPr>
        <w:t>Вольно-Донского</w:t>
      </w:r>
      <w:r w:rsidR="00297DD9" w:rsidRPr="00297DD9">
        <w:rPr>
          <w:szCs w:val="28"/>
        </w:rPr>
        <w:t xml:space="preserve"> сельского  поселения                                  А.</w:t>
      </w:r>
      <w:r>
        <w:rPr>
          <w:szCs w:val="28"/>
        </w:rPr>
        <w:t>П</w:t>
      </w:r>
      <w:r w:rsidR="00297DD9" w:rsidRPr="00297DD9">
        <w:rPr>
          <w:szCs w:val="28"/>
        </w:rPr>
        <w:t>.</w:t>
      </w:r>
      <w:r>
        <w:rPr>
          <w:szCs w:val="28"/>
        </w:rPr>
        <w:t>Кореньков</w:t>
      </w: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>
        <w:t xml:space="preserve">                                                                                                </w:t>
      </w:r>
      <w:r w:rsidRPr="00297DD9">
        <w:rPr>
          <w:szCs w:val="28"/>
        </w:rPr>
        <w:t xml:space="preserve">Приложение </w:t>
      </w:r>
      <w:r>
        <w:rPr>
          <w:szCs w:val="28"/>
        </w:rPr>
        <w:t xml:space="preserve">№ </w:t>
      </w:r>
      <w:r w:rsidRPr="00297DD9">
        <w:rPr>
          <w:szCs w:val="28"/>
        </w:rPr>
        <w:t>1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60379" w:rsidRDefault="00973DA8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Вольно-Донского</w:t>
      </w:r>
      <w:r w:rsidR="00160379">
        <w:rPr>
          <w:szCs w:val="28"/>
        </w:rPr>
        <w:t xml:space="preserve"> сельского поселения</w:t>
      </w:r>
    </w:p>
    <w:p w:rsidR="00160379" w:rsidRPr="00297DD9" w:rsidRDefault="003823A3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о</w:t>
      </w:r>
      <w:r w:rsidR="00160379">
        <w:rPr>
          <w:szCs w:val="28"/>
        </w:rPr>
        <w:t>т «</w:t>
      </w:r>
      <w:r w:rsidR="00406A67">
        <w:rPr>
          <w:szCs w:val="28"/>
        </w:rPr>
        <w:t>28</w:t>
      </w:r>
      <w:r w:rsidR="00160379">
        <w:rPr>
          <w:szCs w:val="28"/>
        </w:rPr>
        <w:t>»</w:t>
      </w:r>
      <w:r w:rsidR="00406A67">
        <w:rPr>
          <w:szCs w:val="28"/>
        </w:rPr>
        <w:t xml:space="preserve"> августа </w:t>
      </w:r>
      <w:r w:rsidR="00160379">
        <w:rPr>
          <w:szCs w:val="28"/>
        </w:rPr>
        <w:t>2024 г. №</w:t>
      </w:r>
      <w:r w:rsidR="00406A67">
        <w:rPr>
          <w:szCs w:val="28"/>
        </w:rPr>
        <w:t xml:space="preserve"> </w:t>
      </w:r>
      <w:r w:rsidR="00D87E53">
        <w:rPr>
          <w:szCs w:val="28"/>
        </w:rPr>
        <w:t>44</w:t>
      </w:r>
      <w:bookmarkStart w:id="0" w:name="_GoBack"/>
      <w:bookmarkEnd w:id="0"/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right"/>
      </w:pPr>
      <w:r w:rsidRPr="00297DD9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bookmarkStart w:id="1" w:name="P33"/>
      <w:r w:rsidRPr="00297DD9">
        <w:rPr>
          <w:b/>
          <w:szCs w:val="28"/>
        </w:rPr>
        <w:t>Порядок</w:t>
      </w:r>
      <w:bookmarkEnd w:id="1"/>
      <w:r w:rsidRPr="00297DD9">
        <w:rPr>
          <w:b/>
          <w:szCs w:val="28"/>
        </w:rPr>
        <w:t xml:space="preserve"> принятия решения о признании безнадежной к взысканию задолженности по платежам в бюджет </w:t>
      </w:r>
      <w:r w:rsidR="00973DA8">
        <w:rPr>
          <w:b/>
          <w:szCs w:val="28"/>
        </w:rPr>
        <w:t>Вольно-Донского</w:t>
      </w:r>
      <w:r w:rsidRPr="00297DD9">
        <w:rPr>
          <w:b/>
          <w:szCs w:val="28"/>
        </w:rPr>
        <w:t xml:space="preserve"> сельского поселения Морозовского района 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r w:rsidRPr="00297DD9">
        <w:rPr>
          <w:b/>
          <w:szCs w:val="28"/>
        </w:rPr>
        <w:t>1. Общие положения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  <w:r>
        <w:rPr>
          <w:sz w:val="26"/>
        </w:rPr>
        <w:t xml:space="preserve">       </w:t>
      </w:r>
      <w:r>
        <w:t xml:space="preserve">1.1. Порядок принятия решения о признании безнадежной к взысканию задолженности по платежам в бюджет </w:t>
      </w:r>
      <w:r w:rsidR="00973DA8">
        <w:t>Вольно-Донского</w:t>
      </w:r>
      <w:r>
        <w:t xml:space="preserve"> сельского поселения Морозовского района, (далее – Порядок, Администрация поселения), определяет основания и процедуру признания безнадежной к взысканию задолженности по платежам в бюджет </w:t>
      </w:r>
      <w:r w:rsidR="00973DA8">
        <w:t>Вольно-Донского</w:t>
      </w:r>
      <w:r>
        <w:t xml:space="preserve"> сельского поселения, главным администратором доходов по которым является Администрация поселения (далее соответственно - безнадежная к взысканию задолженность, платежи в бюджет, администратор доходов).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Администрация поселения. 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 </w:t>
      </w:r>
      <w:r w:rsidR="00973DA8">
        <w:t>Вольно-Донского</w:t>
      </w:r>
      <w:r>
        <w:t xml:space="preserve"> сельского поселения Морозовского района. 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>1.3. Признание задолженности безнадежной к взысканию производится при условии применения уполномоченным должностным лицом  администратора доходов всех мер к взысканию в соответствии с действующим законодательством, которые свидетельствуют о невозможности взыскания задолженности.</w:t>
      </w:r>
    </w:p>
    <w:p w:rsidR="00D64414" w:rsidRDefault="00297DD9" w:rsidP="00297DD9">
      <w:pPr>
        <w:pStyle w:val="a8"/>
        <w:widowControl w:val="0"/>
        <w:spacing w:line="240" w:lineRule="auto"/>
        <w:jc w:val="center"/>
      </w:pPr>
      <w:r>
        <w:rPr>
          <w:b/>
        </w:rPr>
        <w:t>2. Случаи признания безнадежной к взысканию задолженности</w:t>
      </w:r>
    </w:p>
    <w:p w:rsidR="00D64414" w:rsidRDefault="00297DD9" w:rsidP="00297DD9">
      <w:pPr>
        <w:pStyle w:val="a8"/>
        <w:widowControl w:val="0"/>
        <w:spacing w:line="240" w:lineRule="auto"/>
        <w:jc w:val="both"/>
      </w:pPr>
      <w:r>
        <w:t> </w:t>
      </w:r>
      <w:bookmarkStart w:id="2" w:name="P48"/>
      <w: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3" w:name="P49"/>
      <w:bookmarkEnd w:id="2"/>
      <w:r>
        <w:t xml:space="preserve">1) смерти физического лица - плательщика платежей в бюджет или </w:t>
      </w:r>
      <w:r>
        <w:lastRenderedPageBreak/>
        <w:t>объявления его умершим в порядке, установленном гражданским процессуальным законодательством Российской Федерации;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4" w:name="P50"/>
      <w:bookmarkEnd w:id="3"/>
      <w: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bookmarkEnd w:id="4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"consultantplus://offline/ref=F509F853A186285D0BA4D3D21450A5388D7C9439E0EC9734BB5CF2A80B7F7165B8688165B2F4F60C1143BCBAD0PBd8M" \o "consultantplus://offline/ref=F509F853A186285D0BA4D3D21450A5388D7C9439E0EC9734BB5CF2A80B7F7165B8688165B2F4F60C1143BCBAD0PBd8M"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законом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от 26.10.2002 N 127-ФЗ «О несостоятельности (банкротстве)» в части задолженности по платежам в бюджет, не погашенной по причине недостаточности имущества должника;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5" w:name="P51"/>
      <w:r>
        <w:t xml:space="preserve">3) признания банкротом гражданина, не являющегося индивидуальным предпринимателем, в соответствии с Федеральным </w:t>
      </w:r>
      <w:bookmarkEnd w:id="5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"consultantplus://offline/ref=F509F853A186285D0BA4D3D21450A5388D7C9439E0EC9734BB5CF2A80B7F7165B8688165B2F4F60C1143BCBAD0PBd8M" \o "consultantplus://offline/ref=F509F853A186285D0BA4D3D21450A5388D7C9439E0EC9734BB5CF2A80B7F7165B8688165B2F4F60C1143BCBAD0PBd8M"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законом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от 26.10.2002 N 127-ФЗ «О несостоятельности (банкротстве)»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6" w:name="P52"/>
      <w:r>
        <w:t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7" w:name="P53"/>
      <w:bookmarkEnd w:id="6"/>
      <w: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8" w:name="P54"/>
      <w:bookmarkEnd w:id="7"/>
      <w:r>
        <w:t xml:space="preserve"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bookmarkEnd w:id="8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3</w:t>
      </w:r>
      <w:r w:rsidR="00211F46" w:rsidRPr="00297DD9">
        <w:rPr>
          <w:rStyle w:val="a7"/>
          <w:color w:val="000000"/>
          <w:u w:val="none"/>
        </w:rPr>
        <w:fldChar w:fldCharType="end"/>
      </w:r>
      <w:r w:rsidRPr="00297DD9">
        <w:t xml:space="preserve"> или </w:t>
      </w:r>
      <w:hyperlink r:id="rId10" w:tooltip="consultantplus://offline/ref=F509F853A186285D0BA4D3D21450A5388D719B3CE5EA9734BB5CF2A80B7F7165AA68D969B3F7EB081F56EAEB96ECA38DE8AF8D049DE14BB6P5dFM" w:history="1">
        <w:r w:rsidRPr="00297DD9">
          <w:rPr>
            <w:rStyle w:val="a7"/>
            <w:color w:val="000000"/>
            <w:u w:val="none"/>
          </w:rPr>
          <w:t>4 части 1 статьи 46</w:t>
        </w:r>
      </w:hyperlink>
      <w:r>
        <w:t xml:space="preserve"> Федерального закона от 02.10.2007 N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9" w:name="P57"/>
      <w: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9"/>
      <w:r w:rsidR="00211F46" w:rsidRPr="00297DD9">
        <w:rPr>
          <w:rStyle w:val="a7"/>
          <w:color w:val="000000"/>
          <w:u w:val="none"/>
        </w:rPr>
        <w:lastRenderedPageBreak/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3</w:t>
      </w:r>
      <w:r w:rsidR="00211F46" w:rsidRPr="00297DD9">
        <w:rPr>
          <w:rStyle w:val="a7"/>
          <w:color w:val="000000"/>
          <w:u w:val="none"/>
        </w:rPr>
        <w:fldChar w:fldCharType="end"/>
      </w:r>
      <w:r w:rsidRPr="00297DD9">
        <w:t xml:space="preserve"> или </w:t>
      </w:r>
      <w:hyperlink r:id="rId11" w:tooltip="consultantplus://offline/ref=F509F853A186285D0BA4D3D21450A5388D719B3CE5EA9734BB5CF2A80B7F7165AA68D969B3F7EB081F56EAEB96ECA38DE8AF8D049DE14BB6P5dFM" w:history="1">
        <w:r w:rsidRPr="00297DD9">
          <w:rPr>
            <w:rStyle w:val="a7"/>
            <w:color w:val="000000"/>
            <w:u w:val="none"/>
          </w:rPr>
          <w:t>4 части 1 статьи 46</w:t>
        </w:r>
      </w:hyperlink>
      <w:r>
        <w:t xml:space="preserve"> Федерального закона от 02.10.2007 N 229-ФЗ "Об исполнительном производстве",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2" w:tooltip="consultantplus://offline/ref=F509F853A186285D0BA4D3D21450A5388D7C943BE7EB9734BB5CF2A80B7F7165B8688165B2F4F60C1143BCBAD0PBd8M" w:history="1">
        <w:r w:rsidRPr="00297DD9">
          <w:rPr>
            <w:rStyle w:val="a7"/>
            <w:color w:val="000000"/>
            <w:u w:val="none"/>
          </w:rPr>
          <w:t>законом</w:t>
        </w:r>
      </w:hyperlink>
      <w:r>
        <w:t xml:space="preserve"> от 08.08.2001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0" w:name="P59"/>
      <w:r>
        <w:t xml:space="preserve">2.2. Наряду со случаями, предусмотренными </w:t>
      </w:r>
      <w:bookmarkEnd w:id="10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"P48" \o "#P48"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2.1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</w:t>
      </w:r>
      <w:hyperlink w:anchor="P48" w:tooltip="#P48" w:history="1">
        <w:r w:rsidRPr="00297DD9">
          <w:rPr>
            <w:rStyle w:val="a7"/>
            <w:color w:val="000000"/>
            <w:u w:val="none"/>
          </w:rPr>
          <w:t>пунктами 2.1</w:t>
        </w:r>
      </w:hyperlink>
      <w:r w:rsidRPr="00297DD9">
        <w:t xml:space="preserve"> и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2.4. Списание (восстановление) в бюджетном (бухгалтерском) учете задолженности по платежам в бюджет поселения  осуществляется администратором доходов на основании решения о признании безнадежной к взысканию задолженности.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Отражение операций по списанию (восстановлению) в бюджетном (бухгалтерском) учете задолженности по платежам в бюджет осуществляется уполномоченным подразделением администратора доходов в порядке, установленном Министерством финансов РФ.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  <w:r>
        <w:rPr>
          <w:b/>
        </w:rPr>
        <w:t>3. Перечень документов, подтверждающих наличие оснований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  <w:r>
        <w:rPr>
          <w:b/>
        </w:rPr>
        <w:t>для принятия решения о признании безнадежной к взысканию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  <w:r>
        <w:rPr>
          <w:b/>
        </w:rPr>
        <w:t>задолженности</w:t>
      </w:r>
    </w:p>
    <w:p w:rsidR="00D64414" w:rsidRDefault="00297DD9" w:rsidP="00297DD9">
      <w:pPr>
        <w:pStyle w:val="a8"/>
        <w:widowControl w:val="0"/>
        <w:spacing w:line="240" w:lineRule="auto"/>
        <w:ind w:firstLine="567"/>
        <w:jc w:val="both"/>
      </w:pPr>
      <w:r>
        <w:t> </w:t>
      </w:r>
      <w:bookmarkStart w:id="11" w:name="P68"/>
      <w:r>
        <w:t>3.1. В перечень документов, подтверждающих наличие оснований для принятия решения о признании безнадежной к взысканию задолженности, входят: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lastRenderedPageBreak/>
        <w:t xml:space="preserve">а) </w:t>
      </w:r>
      <w:bookmarkEnd w:id="11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"P133" \o "#P133"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выписка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из отчетности администратора доходов об учитываемых суммах задолженности по уплате платежей в бюджет  поселения по форме согласно приложению N 1 к настоящему Порядку;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>б) справка уполномоченного должностного лица поселения  о принятых мерах по обеспечению взыскания задолженности по платежам в бюджет;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>в) документы, подтверждающие случаи признания безнадежной к взысканию задолженности, в том числе: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 (в случае наличия основания, предусмотренного </w:t>
      </w:r>
      <w:hyperlink w:anchor="P49" w:tooltip="#P49" w:history="1">
        <w:r w:rsidRPr="00297DD9">
          <w:rPr>
            <w:rStyle w:val="a7"/>
            <w:color w:val="000000"/>
            <w:u w:val="none"/>
          </w:rPr>
          <w:t>подпунктом 1 пункта 2.1</w:t>
        </w:r>
      </w:hyperlink>
      <w:r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 наличия основания, предусмотренного </w:t>
      </w:r>
      <w:hyperlink w:anchor="P50" w:tooltip="#P50" w:history="1">
        <w:r w:rsidRPr="00297DD9">
          <w:rPr>
            <w:rStyle w:val="a7"/>
            <w:color w:val="000000"/>
            <w:u w:val="none"/>
          </w:rPr>
          <w:t>подпунктом 2 пункта 2.1</w:t>
        </w:r>
      </w:hyperlink>
      <w:r>
        <w:t xml:space="preserve"> настоящего Порядка);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судебный акт о завершении конкурсного производства или завершении реализации имущества гражданина - плательщика платежей в бюджет (в </w:t>
      </w:r>
      <w:r w:rsidRPr="00297DD9">
        <w:t xml:space="preserve">случае наличия основания, предусмотренного </w:t>
      </w:r>
      <w:hyperlink w:anchor="P51" w:tooltip="#P51" w:history="1">
        <w:r w:rsidRPr="00297DD9">
          <w:rPr>
            <w:rStyle w:val="a7"/>
            <w:color w:val="000000"/>
            <w:u w:val="none"/>
          </w:rPr>
          <w:t>подпунктом 3 пункта 2.1</w:t>
        </w:r>
      </w:hyperlink>
      <w:r w:rsidRPr="00297DD9">
        <w:t xml:space="preserve"> настоящего Порядка);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 w:rsidRPr="00297DD9"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 наличия основания, предусмотренного </w:t>
      </w:r>
      <w:hyperlink w:anchor="P52" w:tooltip="#P52" w:history="1">
        <w:r w:rsidRPr="00297DD9">
          <w:rPr>
            <w:rStyle w:val="a7"/>
            <w:color w:val="000000"/>
            <w:u w:val="none"/>
          </w:rPr>
          <w:t>подпунктом 4 пункта 2.1</w:t>
        </w:r>
      </w:hyperlink>
      <w:r w:rsidRPr="00297DD9">
        <w:t xml:space="preserve"> настоящего Порядка);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 w:rsidRPr="00297DD9"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 наличия основания, предусмотренного </w:t>
      </w:r>
      <w:hyperlink w:anchor="P57" w:tooltip="#P57" w:history="1">
        <w:r w:rsidRPr="00297DD9">
          <w:rPr>
            <w:rStyle w:val="a7"/>
            <w:color w:val="000000"/>
            <w:u w:val="none"/>
          </w:rPr>
          <w:t>подпунктом 7 пункта 2.1</w:t>
        </w:r>
      </w:hyperlink>
      <w:r w:rsidRPr="00297DD9"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 w:rsidRPr="00297DD9">
        <w:t>акт об амнистии</w:t>
      </w:r>
      <w:r>
        <w:t xml:space="preserve"> или о помиловании в отношении осужденных к наказанию в виде штрафа или судебный акт, в соответствии с которым администратор доходов утрачивает возможность взыскания задолженности по платежам в бюджет (в случае наличия основания, предусмотренного </w:t>
      </w:r>
      <w:hyperlink w:anchor="P53" w:tooltip="#P53" w:history="1">
        <w:r w:rsidRPr="00297DD9">
          <w:rPr>
            <w:rStyle w:val="a7"/>
            <w:color w:val="000000"/>
            <w:u w:val="none"/>
          </w:rPr>
          <w:t>подпунктом 5 пункта 2.1</w:t>
        </w:r>
      </w:hyperlink>
      <w:r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tooltip="consultantplus://offline/ref=F509F853A186285D0BA4D3D21450A5388D719B3CE5EA9734BB5CF2A80B7F7165AA68D969B3F7EB081E56EAEB96ECA38DE8AF8D049DE14BB6P5dFM" w:history="1">
        <w:r>
          <w:rPr>
            <w:rStyle w:val="a7"/>
            <w:color w:val="000000"/>
          </w:rPr>
          <w:t>пунктом 3</w:t>
        </w:r>
      </w:hyperlink>
      <w:r>
        <w:t xml:space="preserve"> </w:t>
      </w:r>
      <w:r>
        <w:lastRenderedPageBreak/>
        <w:t xml:space="preserve">или </w:t>
      </w:r>
      <w:hyperlink r:id="rId14" w:tooltip="consultantplus://offline/ref=F509F853A186285D0BA4D3D21450A5388D719B3CE5EA9734BB5CF2A80B7F7165AA68D969B3F7EB081F56EAEB96ECA38DE8AF8D049DE14BB6P5dFM" w:history="1">
        <w:r w:rsidRPr="00297DD9">
          <w:rPr>
            <w:rStyle w:val="a7"/>
            <w:color w:val="000000"/>
            <w:u w:val="none"/>
          </w:rPr>
          <w:t>4 части 1 статьи 46</w:t>
        </w:r>
      </w:hyperlink>
      <w:r>
        <w:t xml:space="preserve"> Федерального закона от 02.10.2007 N 229-ФЗ "Об исполнительном производстве" (в случае наличия основания, предусмотренного </w:t>
      </w:r>
      <w:hyperlink w:anchor="P54" w:tooltip="#P54" w:history="1">
        <w:r w:rsidRPr="00297DD9">
          <w:rPr>
            <w:rStyle w:val="a7"/>
            <w:color w:val="000000"/>
            <w:u w:val="none"/>
          </w:rPr>
          <w:t>подпунктом 6 пункта 2.1</w:t>
        </w:r>
      </w:hyperlink>
      <w:r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 наличия основания, предусмотренного </w:t>
      </w:r>
      <w:hyperlink w:anchor="P54" w:tooltip="#P54" w:history="1">
        <w:r w:rsidRPr="00297DD9">
          <w:rPr>
            <w:rStyle w:val="a7"/>
            <w:color w:val="000000"/>
            <w:u w:val="none"/>
          </w:rPr>
          <w:t>подпунктом 6 пункта 2.1</w:t>
        </w:r>
      </w:hyperlink>
      <w:r>
        <w:t xml:space="preserve"> настоящего Порядка);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постановление о прекращении исполнения постановления о назначении административного наказания (в случае наличия основания, предусмотренного </w:t>
      </w:r>
      <w:hyperlink w:anchor="P59" w:tooltip="#P59" w:history="1">
        <w:r w:rsidRPr="00297DD9">
          <w:rPr>
            <w:rStyle w:val="a7"/>
            <w:color w:val="000000"/>
            <w:u w:val="none"/>
          </w:rPr>
          <w:t>пунктом 2.2</w:t>
        </w:r>
      </w:hyperlink>
      <w:r>
        <w:t xml:space="preserve"> настоящего Порядка).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  <w:rPr>
          <w:b/>
        </w:rPr>
      </w:pPr>
      <w:r>
        <w:rPr>
          <w:b/>
        </w:rPr>
        <w:t xml:space="preserve">4. Порядок действий комиссии по поступлению и выбытию активов Администрации </w:t>
      </w:r>
      <w:r w:rsidR="00973DA8">
        <w:rPr>
          <w:b/>
        </w:rPr>
        <w:t>Вольно-Донского</w:t>
      </w:r>
      <w:r>
        <w:rPr>
          <w:b/>
        </w:rPr>
        <w:t xml:space="preserve"> сельского поселения (далее - Комиссия) в целях подготовки решений о признании безнадежной к взысканию задолженности, а также сроки подготовки таких решений</w:t>
      </w: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</w:p>
    <w:p w:rsidR="00D64414" w:rsidRDefault="00297DD9" w:rsidP="00297DD9">
      <w:pPr>
        <w:pStyle w:val="a8"/>
        <w:widowControl w:val="0"/>
        <w:spacing w:line="240" w:lineRule="auto"/>
        <w:ind w:firstLine="567"/>
        <w:jc w:val="both"/>
      </w:pPr>
      <w:r>
        <w:t xml:space="preserve"> 4.1. Инициатором рассмотрения Комиссией вопроса о признании безнадежной к взысканию задолженности выступает уполномоченное должностное лицо Администрации поселения при наступлении одного из случаев, </w:t>
      </w:r>
      <w:r w:rsidRPr="00297DD9">
        <w:t xml:space="preserve">предусмотренных </w:t>
      </w:r>
      <w:hyperlink w:anchor="P48" w:tooltip="#P48" w:history="1">
        <w:r w:rsidRPr="00297DD9">
          <w:rPr>
            <w:rStyle w:val="a7"/>
            <w:color w:val="000000"/>
            <w:u w:val="none"/>
          </w:rPr>
          <w:t>пунктами 2.1</w:t>
        </w:r>
      </w:hyperlink>
      <w:r w:rsidRPr="00297DD9">
        <w:t xml:space="preserve"> и (или)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Порядка, и наличии документов, подтверждающих возникновение соответствующего основания для принятия решения о признании безнадежной к взысканию задолженности.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2" w:name="P89"/>
      <w:r>
        <w:t xml:space="preserve">4.2. Уполномоченное должностное лицо Администрации поселения выявляет наличие задолженности, принимает все возможные меры к ее взысканию и в случаях, когда такие меры не привели к взысканию задолженности, и при наличии оснований для принятия решения о признании безнадежной к взысканию задолженности, предусмотренных </w:t>
      </w:r>
      <w:bookmarkEnd w:id="12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"P48" \o "#P48"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пунктами 2.1</w:t>
      </w:r>
      <w:r w:rsidR="00211F46" w:rsidRPr="00297DD9">
        <w:rPr>
          <w:rStyle w:val="a7"/>
          <w:color w:val="000000"/>
          <w:u w:val="none"/>
        </w:rPr>
        <w:fldChar w:fldCharType="end"/>
      </w:r>
      <w:r w:rsidRPr="00297DD9">
        <w:t xml:space="preserve"> и (или)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Порядка, осуществляет сбор и (или) оформление необходимых документов, предусмотренных </w:t>
      </w:r>
      <w:hyperlink w:anchor="P68" w:tooltip="#P68" w:history="1">
        <w:r w:rsidRPr="00297DD9">
          <w:rPr>
            <w:rStyle w:val="a7"/>
            <w:color w:val="000000"/>
            <w:u w:val="none"/>
          </w:rPr>
          <w:t>пунктом 3.1</w:t>
        </w:r>
      </w:hyperlink>
      <w:r>
        <w:t xml:space="preserve"> настоящего Порядка, и направляет соответствующий пакет документов в Комиссию для рассмотрения в целях подготовки решения о признании (отказе в признании) задолженности безнадежной к взысканию.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4.3. Комиссия проводит заседания в целях подготовки решений о признании (отказе в признании) безнадежной к взысканию задолженности по платежам в бюджет в соответствии с Положением о Комиссии, утверждаемым постановлением Администрации поселения. 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4.4. Комиссия осуществляет рассмотрение представленных уполномоченным должностным лицом документов на заседании Комиссии.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Заседания Комиссии в течение финансового года проводятся по мере </w:t>
      </w:r>
      <w:r>
        <w:lastRenderedPageBreak/>
        <w:t xml:space="preserve">необходимости, но не позднее 30 дней со дня поступления в Комиссию документов, предусмотренных </w:t>
      </w:r>
      <w:hyperlink w:anchor="P89" w:tooltip="#P89" w:history="1">
        <w:r w:rsidRPr="00297DD9">
          <w:rPr>
            <w:rStyle w:val="a7"/>
            <w:color w:val="000000"/>
            <w:u w:val="none"/>
          </w:rPr>
          <w:t>пунктом 4.2</w:t>
        </w:r>
      </w:hyperlink>
      <w:r>
        <w:t xml:space="preserve"> настоящего Порядка.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3" w:name="P93"/>
      <w:r>
        <w:t>4.5. По результатам рассмотрения документов Комиссия на заседании принимает одно из следующих решений (далее - Решение Комиссии):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 признании задолженности безнадежной к взысканию (в случае отсутствия оснований для отказа, предусмотренных настоящим пунктом);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об отказе в признании задолженности безнадежной к взысканию (в случае наличия оснований для отказа, предусмотренных настоящим пунктом).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Основаниями для отказа в признании задолженности безнадежной к взысканию являются: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несоответствие представленных документов требованиям, установленным </w:t>
      </w:r>
      <w:bookmarkEnd w:id="13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"P68" \o "#P68"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3.1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Порядка;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непредставление (представление не в полном объеме) документов, предусмотренных </w:t>
      </w:r>
      <w:hyperlink w:anchor="P68" w:tooltip="#P68" w:history="1">
        <w:r w:rsidRPr="00297DD9">
          <w:rPr>
            <w:rStyle w:val="a7"/>
            <w:color w:val="000000"/>
            <w:u w:val="none"/>
          </w:rPr>
          <w:t>пунктом 3.1</w:t>
        </w:r>
      </w:hyperlink>
      <w:r>
        <w:t xml:space="preserve"> настоящего Порядка;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принятие уполномоченным  должностным лицом  не всех возможных мер к взысканию задолженности по платежам в бюджет;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представленные документы не подтверждают возникновения случаев признания безнадежной к взысканию задолженности, указанных в </w:t>
      </w:r>
      <w:hyperlink w:anchor="P48" w:tooltip="#P48" w:history="1">
        <w:r w:rsidRPr="00297DD9">
          <w:rPr>
            <w:rStyle w:val="a7"/>
            <w:color w:val="000000"/>
            <w:u w:val="none"/>
          </w:rPr>
          <w:t>пунктах 2.1</w:t>
        </w:r>
      </w:hyperlink>
      <w:r w:rsidRPr="00297DD9">
        <w:t xml:space="preserve"> и (или)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Решение об отказе в признании задолженности безнадежной к взысканию не препятствует повторному рассмотрению Комиссией вопроса о возможности признания вышеуказанной задолженности безнадежной к взысканию.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14" w:name="P102"/>
      <w:r>
        <w:t xml:space="preserve">4.6. Решение Комиссии в течение 5 рабочих дней со дня проведения заседания Комиссии оформляется секретарем Комиссии </w:t>
      </w:r>
      <w:bookmarkEnd w:id="14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"P196" \o "#P196"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актом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по форме согласно приложению № 2 к настоящему Порядку (далее - Акт).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Подписание </w:t>
      </w:r>
      <w:hyperlink w:anchor="P196" w:tooltip="#P196" w:history="1">
        <w:r w:rsidRPr="00297DD9">
          <w:rPr>
            <w:rStyle w:val="a7"/>
            <w:color w:val="000000"/>
            <w:u w:val="none"/>
          </w:rPr>
          <w:t>Акта</w:t>
        </w:r>
      </w:hyperlink>
      <w:r>
        <w:t xml:space="preserve"> председателем и членами Комиссии осуществляется в порядке, установленном Положением о Комиссии, утверждаемым постановлением Администрации поселения. 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5" w:name="P104"/>
      <w:r>
        <w:t>4.7. Акт утверждается Главой поселения  в течение 10 рабочих дней со дня проведения заседания Комиссии.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4.8. </w:t>
      </w:r>
      <w:bookmarkEnd w:id="15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"P196" \o "#P196"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Акт</w:t>
      </w:r>
      <w:r w:rsidR="00211F46" w:rsidRPr="00297DD9">
        <w:rPr>
          <w:rStyle w:val="a7"/>
          <w:color w:val="000000"/>
          <w:u w:val="none"/>
        </w:rPr>
        <w:fldChar w:fldCharType="end"/>
      </w:r>
      <w:r w:rsidRPr="00297DD9">
        <w:t xml:space="preserve"> </w:t>
      </w:r>
      <w:r>
        <w:t>в течение 5 рабочих дней со дня его утверждения Главой поселения направляется секретарем Комиссии  уполномоченному должностному лицу Администрации поселения для организации в установленном порядке: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операций по списанию в текущем финансовом году в бюджетном (бухгалтерском) учете признанной безнадежной к взысканию задолженности </w:t>
      </w:r>
      <w:r>
        <w:lastRenderedPageBreak/>
        <w:t xml:space="preserve">и в случае необходимости внесения изменений в решение Собрание представителей </w:t>
      </w:r>
      <w:r w:rsidR="00973DA8">
        <w:t>Вольно-Донского</w:t>
      </w:r>
      <w:r>
        <w:t xml:space="preserve"> сельского поселения  о бюджете </w:t>
      </w:r>
      <w:r w:rsidR="00973DA8">
        <w:t>Вольно-Донского</w:t>
      </w:r>
      <w:r>
        <w:t xml:space="preserve"> сельского поселения  на соответствующий финансовый год и плановый период (в случае принятия Комиссией решения о признании задолженности безнадежной к взысканию);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дальнейшей работы по взысканию задолженности по платежам в бюджет либо по устранению замечаний, явившихся основанием для отказа в признании задолженности безнадежной к взысканию (в случае принятия Комиссией решения об отказе в признании задолженности безнадежной к взысканию).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6" w:name="P108"/>
      <w:r>
        <w:t>4.9. Уполномоченное должностное лицо Администрации поселения в случае обнаружения фактов отмены судебных или иных актов, послуживших основанием для признания задолженности безнадежной к взысканию и ее списания, в течение 10 рабочих дней 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 (бухгалтерском) учете.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4.10. В целях подготовки решения, указанного в </w:t>
      </w:r>
      <w:bookmarkEnd w:id="16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"P108" \o "#P108"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пункте 4.9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Порядка, Комиссия проводит заседание в порядке, предусмотренном Положением о Комиссии, утверждаемым постановлением Администрации поселения. 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17" w:name="P110"/>
      <w:r>
        <w:t>В случае если представленные на рассмотрение Комиссии документы подтверждают факт отмены судебных или иных актов, послуживших основанием для признания задолженности безнадежной к взысканию и ее списания,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(бухгалтерском) учете. В противном случае Комиссией принимается решение об отказе в восстановлении задолженности в бюджетном (бухгалтерском) учете.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Решения Комиссии, указанные в </w:t>
      </w:r>
      <w:bookmarkEnd w:id="17"/>
      <w:r w:rsidR="00211F46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"P110" \o "#P110"</w:instrText>
      </w:r>
      <w:r w:rsidR="00211F46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абзаце втором</w:t>
      </w:r>
      <w:r w:rsidR="00211F46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пункта, оформляются, подписываются и утверждаются в порядке, предусмотренном </w:t>
      </w:r>
      <w:hyperlink w:anchor="P102" w:tooltip="#P102" w:history="1">
        <w:r w:rsidRPr="00297DD9">
          <w:rPr>
            <w:rStyle w:val="a7"/>
            <w:color w:val="000000"/>
            <w:u w:val="none"/>
          </w:rPr>
          <w:t>пунктами 4.6</w:t>
        </w:r>
      </w:hyperlink>
      <w:r w:rsidRPr="00297DD9">
        <w:t xml:space="preserve"> и </w:t>
      </w:r>
      <w:hyperlink w:anchor="P104" w:tooltip="#P104" w:history="1">
        <w:r w:rsidRPr="00297DD9">
          <w:rPr>
            <w:rStyle w:val="a7"/>
            <w:color w:val="000000"/>
            <w:u w:val="none"/>
          </w:rPr>
          <w:t>4.7</w:t>
        </w:r>
      </w:hyperlink>
      <w:r>
        <w:t xml:space="preserve"> настоящего Порядка.</w:t>
      </w:r>
    </w:p>
    <w:p w:rsidR="00D64414" w:rsidRDefault="00961F45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hyperlink w:anchor="P196" w:tooltip="#P196" w:history="1">
        <w:r w:rsidR="00297DD9" w:rsidRPr="00297DD9">
          <w:rPr>
            <w:rStyle w:val="a7"/>
            <w:color w:val="000000"/>
            <w:u w:val="none"/>
          </w:rPr>
          <w:t>Акт</w:t>
        </w:r>
      </w:hyperlink>
      <w:r w:rsidR="00297DD9">
        <w:t xml:space="preserve"> в течение 5 рабочих дней со дня его утверждения Главой поселения  направляется секретарем Комиссии уполномоченном должностному лицу Администрации поселения  для: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организации в установленном порядке операций по восстановлению задолженности в бюджетном (бухгалтерском) учете и в случае необходимости внесения изменений в решение Собрания депутатов </w:t>
      </w:r>
      <w:r w:rsidR="00973DA8">
        <w:t>Вольно-Донского</w:t>
      </w:r>
      <w:r>
        <w:t xml:space="preserve"> сельского поселения о бюджете </w:t>
      </w:r>
      <w:r w:rsidR="00973DA8">
        <w:t>Вольно-Донского</w:t>
      </w:r>
      <w:r>
        <w:t xml:space="preserve"> сельского поселения  на соответствующий финансовый год и плановый период, а также работы по взысканию задолженности в установленном порядке (в случае </w:t>
      </w:r>
      <w:r>
        <w:lastRenderedPageBreak/>
        <w:t>принятия Комиссией решения об отмене решения Комиссии о признании задолженности безнадежной к взысканию и восстановлении такой задолженности в бюджетном (бухгалтерском) учете);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учета в работе (в случае принятия Комиссией решения об отказе в восстановлении задолженности в бюджетном (бухгалтерском) учете).</w:t>
      </w:r>
    </w:p>
    <w:p w:rsidR="00D64414" w:rsidRDefault="00297DD9" w:rsidP="00297DD9">
      <w:pPr>
        <w:pStyle w:val="a8"/>
        <w:widowControl w:val="0"/>
        <w:spacing w:line="240" w:lineRule="auto"/>
        <w:jc w:val="both"/>
      </w:pPr>
      <w:r>
        <w:t> </w:t>
      </w: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>Приложение № 1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>к Порядку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>принятия решения о признании безнадежной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>к взысканию задолженности по платежам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 w:val="24"/>
        </w:rPr>
      </w:pPr>
      <w:r w:rsidRPr="00297DD9">
        <w:rPr>
          <w:szCs w:val="28"/>
        </w:rPr>
        <w:t xml:space="preserve">в бюджет </w:t>
      </w:r>
      <w:r w:rsidR="00973DA8">
        <w:rPr>
          <w:szCs w:val="28"/>
        </w:rPr>
        <w:t>Вольно-Донского</w:t>
      </w:r>
      <w:r w:rsidRPr="00297DD9">
        <w:rPr>
          <w:szCs w:val="28"/>
        </w:rPr>
        <w:t xml:space="preserve"> сельского поселения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3358"/>
        <w:gridCol w:w="2085"/>
        <w:gridCol w:w="1770"/>
        <w:gridCol w:w="1361"/>
      </w:tblGrid>
      <w:tr w:rsidR="00D6441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297DD9" w:rsidRDefault="00297DD9">
            <w:pPr>
              <w:pStyle w:val="a8"/>
              <w:widowControl w:val="0"/>
              <w:spacing w:line="240" w:lineRule="auto"/>
              <w:jc w:val="center"/>
              <w:rPr>
                <w:szCs w:val="28"/>
              </w:rPr>
            </w:pPr>
            <w:bookmarkStart w:id="18" w:name="P133"/>
            <w:r w:rsidRPr="00297DD9">
              <w:rPr>
                <w:szCs w:val="28"/>
              </w:rPr>
              <w:t>ВЫПИСКА</w:t>
            </w:r>
          </w:p>
          <w:p w:rsidR="00D64414" w:rsidRDefault="00297DD9" w:rsidP="002473A2">
            <w:pPr>
              <w:pStyle w:val="a8"/>
              <w:widowControl w:val="0"/>
              <w:spacing w:line="240" w:lineRule="auto"/>
              <w:jc w:val="center"/>
            </w:pPr>
            <w:r w:rsidRPr="00297DD9">
              <w:rPr>
                <w:szCs w:val="28"/>
              </w:rPr>
              <w:t xml:space="preserve">из отчетности об учитываемых суммах задолженности по уплате платежей в бюджет </w:t>
            </w:r>
            <w:r w:rsidR="00973DA8">
              <w:rPr>
                <w:szCs w:val="28"/>
              </w:rPr>
              <w:t>Вольно-Донского</w:t>
            </w:r>
            <w:r w:rsidRPr="00297DD9">
              <w:rPr>
                <w:szCs w:val="28"/>
              </w:rPr>
              <w:t xml:space="preserve"> сельского поселения, главным администратором доходов по которым является Администрация </w:t>
            </w:r>
            <w:r w:rsidR="00973DA8">
              <w:rPr>
                <w:szCs w:val="28"/>
              </w:rPr>
              <w:t>Вольно-Донского</w:t>
            </w:r>
            <w:r w:rsidRPr="00297DD9">
              <w:rPr>
                <w:szCs w:val="28"/>
              </w:rPr>
              <w:t xml:space="preserve"> сельского поселения</w:t>
            </w:r>
            <w:r w:rsidR="002473A2">
              <w:rPr>
                <w:szCs w:val="28"/>
              </w:rPr>
              <w:t xml:space="preserve"> </w:t>
            </w:r>
            <w:r w:rsidRPr="00297DD9">
              <w:rPr>
                <w:szCs w:val="28"/>
              </w:rPr>
              <w:t xml:space="preserve">Морозовского района </w:t>
            </w:r>
          </w:p>
        </w:tc>
      </w:tr>
      <w:bookmarkEnd w:id="18"/>
      <w:tr w:rsidR="00D64414"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90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(администратор доходов)</w:t>
            </w:r>
          </w:p>
        </w:tc>
      </w:tr>
      <w:tr w:rsidR="00D6441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по состоянию на "____" ____ _____ г.</w:t>
            </w:r>
          </w:p>
        </w:tc>
      </w:tr>
      <w:tr w:rsidR="00D6441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1.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(полное наименование организации (Ф.И.О. физического лица, индивидуального предпринимателя)</w:t>
            </w:r>
          </w:p>
        </w:tc>
      </w:tr>
      <w:tr w:rsidR="00D64414"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2. ИНН/ОГРН/КПП организации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или ИНН</w:t>
            </w:r>
          </w:p>
        </w:tc>
      </w:tr>
      <w:tr w:rsidR="00D64414">
        <w:tc>
          <w:tcPr>
            <w:tcW w:w="58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физического лица, индивидуального предпринимателя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3.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(наименование платежа, по которому возникла задолженность)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4.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(код классификации доходов бюджетов РФ, по которому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_______; его наименование)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5.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(сумма задолженности по платежам в бюджет сельского поселения _______, главным администратором доходов по которым является Администрация сельского поселения ________)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6.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(период образования задолженности по платежам в бюджет сельского поселения ________;, главным администратором доходов по которым является Администрация сельского поселения _______)</w:t>
            </w:r>
          </w:p>
        </w:tc>
      </w:tr>
    </w:tbl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p w:rsidR="00D64414" w:rsidRDefault="00D64414">
      <w:pPr>
        <w:pStyle w:val="a8"/>
        <w:widowControl w:val="0"/>
        <w:spacing w:line="240" w:lineRule="auto"/>
        <w:jc w:val="both"/>
      </w:pPr>
    </w:p>
    <w:p w:rsidR="00D64414" w:rsidRDefault="00D64414">
      <w:pPr>
        <w:pStyle w:val="a8"/>
        <w:widowControl w:val="0"/>
        <w:spacing w:line="240" w:lineRule="auto"/>
        <w:jc w:val="both"/>
      </w:pPr>
    </w:p>
    <w:p w:rsidR="00D64414" w:rsidRDefault="00D64414">
      <w:pPr>
        <w:pStyle w:val="a8"/>
        <w:widowControl w:val="0"/>
        <w:spacing w:line="240" w:lineRule="auto"/>
        <w:jc w:val="both"/>
      </w:pPr>
    </w:p>
    <w:p w:rsidR="00D64414" w:rsidRDefault="00D64414">
      <w:pPr>
        <w:pStyle w:val="a8"/>
        <w:widowControl w:val="0"/>
        <w:spacing w:line="240" w:lineRule="auto"/>
        <w:jc w:val="both"/>
      </w:pPr>
    </w:p>
    <w:p w:rsidR="002473A2" w:rsidRDefault="002473A2">
      <w:pPr>
        <w:pStyle w:val="a8"/>
        <w:widowControl w:val="0"/>
        <w:spacing w:line="240" w:lineRule="auto"/>
        <w:jc w:val="right"/>
        <w:rPr>
          <w:sz w:val="24"/>
        </w:rPr>
      </w:pP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>Приложение № 2</w:t>
      </w: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>к Порядку</w:t>
      </w: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>принятия решения о признании безнадежной</w:t>
      </w: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>к взысканию задолженности по платежам</w:t>
      </w:r>
    </w:p>
    <w:p w:rsidR="00D64414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 w:val="24"/>
        </w:rPr>
      </w:pPr>
      <w:r w:rsidRPr="002473A2">
        <w:rPr>
          <w:szCs w:val="28"/>
        </w:rPr>
        <w:t xml:space="preserve">в бюджет </w:t>
      </w:r>
      <w:r w:rsidR="00973DA8">
        <w:rPr>
          <w:szCs w:val="28"/>
        </w:rPr>
        <w:t>Вольно-Донского</w:t>
      </w:r>
      <w:r w:rsidRPr="002473A2">
        <w:rPr>
          <w:szCs w:val="28"/>
        </w:rPr>
        <w:t xml:space="preserve"> сельского поселения</w:t>
      </w:r>
    </w:p>
    <w:p w:rsidR="00D64414" w:rsidRDefault="00297DD9">
      <w:pPr>
        <w:pStyle w:val="a8"/>
        <w:widowControl w:val="0"/>
        <w:spacing w:line="240" w:lineRule="auto"/>
        <w:jc w:val="right"/>
      </w:pPr>
      <w:r>
        <w:t> 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2206"/>
        <w:gridCol w:w="826"/>
        <w:gridCol w:w="209"/>
        <w:gridCol w:w="496"/>
        <w:gridCol w:w="2381"/>
        <w:gridCol w:w="209"/>
        <w:gridCol w:w="1662"/>
      </w:tblGrid>
      <w:tr w:rsidR="00D64414" w:rsidRPr="003823A3"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УТВЕРЖДАЮ</w:t>
            </w:r>
          </w:p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Глава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</w:t>
            </w:r>
          </w:p>
        </w:tc>
      </w:tr>
      <w:tr w:rsidR="00D64414" w:rsidRPr="003823A3"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Ф.И.О</w:t>
            </w:r>
          </w:p>
        </w:tc>
      </w:tr>
      <w:tr w:rsidR="00D64414" w:rsidRPr="003823A3"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"____" _______ 20___ г.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bookmarkStart w:id="19" w:name="P196"/>
            <w:r w:rsidRPr="003823A3">
              <w:rPr>
                <w:sz w:val="22"/>
              </w:rPr>
              <w:t>АКТ N _______</w:t>
            </w:r>
          </w:p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о признании безнадежной к взысканию задолженности по платежам в бюджет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поселения; главным администратором доходов по которым является Администрация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поселения; </w:t>
            </w:r>
            <w:bookmarkEnd w:id="19"/>
            <w:r w:rsidR="00211F46" w:rsidRPr="003823A3">
              <w:rPr>
                <w:rStyle w:val="a7"/>
                <w:sz w:val="22"/>
              </w:rPr>
              <w:fldChar w:fldCharType="begin"/>
            </w:r>
            <w:r w:rsidRPr="003823A3">
              <w:rPr>
                <w:rStyle w:val="a7"/>
                <w:sz w:val="22"/>
              </w:rPr>
              <w:instrText>HYPERLINK \l "P303" \o "#P303"</w:instrText>
            </w:r>
            <w:r w:rsidR="00211F46" w:rsidRPr="003823A3">
              <w:rPr>
                <w:rStyle w:val="a7"/>
                <w:sz w:val="22"/>
              </w:rPr>
              <w:fldChar w:fldCharType="separate"/>
            </w:r>
            <w:r w:rsidRPr="003823A3">
              <w:rPr>
                <w:rStyle w:val="a7"/>
                <w:sz w:val="22"/>
              </w:rPr>
              <w:t>&lt;*&gt;</w:t>
            </w:r>
            <w:r w:rsidR="00211F46" w:rsidRPr="003823A3">
              <w:rPr>
                <w:rStyle w:val="a7"/>
                <w:sz w:val="22"/>
              </w:rPr>
              <w:fldChar w:fldCharType="end"/>
            </w:r>
            <w:r w:rsidRPr="003823A3">
              <w:rPr>
                <w:sz w:val="22"/>
              </w:rPr>
              <w:t xml:space="preserve">/о восстановлении задолженности в бюджетном (бухгалтерском) учете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от "____" ________20 ___ г.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 w:rsidP="003823A3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rPr>
                <w:sz w:val="22"/>
              </w:rPr>
              <w:t xml:space="preserve">В соответствии с Порядком принятия решений о признании безнадежной к взысканию задолженности по платежам в бюджет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поселения, главным администратором доходов по которым является Администрация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поселения, утвержденным постановлением Администрации поселения  от __.__.2024г  N__ (далее - Порядок), рассмотрев представленные документы, комиссия по поступлению и выбытию активов Администрации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  (далее - Комиссия) решила:</w:t>
            </w:r>
          </w:p>
        </w:tc>
      </w:tr>
      <w:tr w:rsidR="00D64414" w:rsidRPr="003823A3"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rPr>
                <w:sz w:val="22"/>
              </w:rPr>
              <w:t>признать/(отказать в признании)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безнадежной к взысканию</w:t>
            </w:r>
          </w:p>
        </w:tc>
      </w:tr>
      <w:tr w:rsidR="00D64414" w:rsidRPr="003823A3">
        <w:tc>
          <w:tcPr>
            <w:tcW w:w="40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(указать нужное)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 w:rsidP="003823A3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 xml:space="preserve">задолженность по платежам в бюджет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поселения, главным администратором доходов по которым является Администрация </w:t>
            </w:r>
            <w:r w:rsidR="00973DA8">
              <w:rPr>
                <w:sz w:val="22"/>
              </w:rPr>
              <w:t>Вольно-Донского</w:t>
            </w:r>
            <w:r w:rsidRPr="003823A3">
              <w:rPr>
                <w:sz w:val="22"/>
              </w:rPr>
              <w:t xml:space="preserve"> сельского поселения; </w:t>
            </w:r>
            <w:hyperlink w:anchor="P303" w:tooltip="#P303" w:history="1">
              <w:r w:rsidRPr="003823A3">
                <w:rPr>
                  <w:rStyle w:val="a7"/>
                  <w:sz w:val="22"/>
                </w:rPr>
                <w:t>&lt;*&gt;</w:t>
              </w:r>
            </w:hyperlink>
            <w:r w:rsidRPr="003823A3">
              <w:rPr>
                <w:sz w:val="22"/>
              </w:rPr>
              <w:t>;</w:t>
            </w:r>
          </w:p>
        </w:tc>
      </w:tr>
      <w:tr w:rsidR="00D64414" w:rsidRPr="003823A3" w:rsidTr="002473A2">
        <w:trPr>
          <w:trHeight w:val="1318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540"/>
              <w:jc w:val="both"/>
            </w:pPr>
            <w:r w:rsidRPr="003823A3">
              <w:rPr>
                <w:sz w:val="22"/>
              </w:rPr>
              <w:t xml:space="preserve">отменить решение Комиссии о признании задолженности безнадежной к взысканию и восстановить задолженность в бюджетном (бухгалтерском) учете/отказать в восстановлении задолженности в бюджетном (бухгалтерском) учете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  <w:r w:rsidRPr="003823A3">
              <w:rPr>
                <w:sz w:val="22"/>
              </w:rPr>
              <w:t xml:space="preserve"> ________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540"/>
              <w:jc w:val="both"/>
            </w:pPr>
            <w:r w:rsidRPr="003823A3">
              <w:rPr>
                <w:sz w:val="22"/>
              </w:rPr>
              <w:t>(указать нужное)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(полное наименование организации, Ф.И.О. физического лица, индивидуального предпринимателя)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ИНН налогоплательщика-организации,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основной государственный регистрационный номер организации,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lastRenderedPageBreak/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код причины постановки на учет налогоплательщика-организации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ИНН физического лица, индивидуального предпринимателя (при наличии)</w:t>
            </w:r>
          </w:p>
        </w:tc>
      </w:tr>
      <w:tr w:rsidR="00D64414" w:rsidRPr="003823A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в сумме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рублей,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в том числе:</w:t>
            </w:r>
          </w:p>
        </w:tc>
      </w:tr>
      <w:tr w:rsidR="00D64414" w:rsidRPr="003823A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(сумма цифрами)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(сумма прописью)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</w:tbl>
    <w:p w:rsidR="00D64414" w:rsidRPr="003823A3" w:rsidRDefault="00297DD9">
      <w:pPr>
        <w:pStyle w:val="a8"/>
        <w:widowControl w:val="0"/>
        <w:spacing w:line="240" w:lineRule="auto"/>
        <w:jc w:val="both"/>
      </w:pPr>
      <w:r w:rsidRPr="003823A3">
        <w:t> </w:t>
      </w:r>
    </w:p>
    <w:tbl>
      <w:tblPr>
        <w:tblW w:w="9946" w:type="dxa"/>
        <w:tblInd w:w="-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"/>
        <w:gridCol w:w="887"/>
        <w:gridCol w:w="1757"/>
        <w:gridCol w:w="54"/>
        <w:gridCol w:w="853"/>
        <w:gridCol w:w="1191"/>
        <w:gridCol w:w="930"/>
        <w:gridCol w:w="816"/>
        <w:gridCol w:w="1029"/>
        <w:gridCol w:w="1134"/>
        <w:gridCol w:w="388"/>
        <w:gridCol w:w="897"/>
      </w:tblGrid>
      <w:tr w:rsidR="00D64414" w:rsidRPr="003823A3" w:rsidTr="002473A2">
        <w:tc>
          <w:tcPr>
            <w:tcW w:w="8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Сведения о платеже, по которому возникла задолженность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Код классификации доходов бюджетов РФ, по которому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________; его наименование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Дата возникновения задолженности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Сумма безнадежной к взысканию задолженности, всего (руб.)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Дата принятия решения о признании задолженности безнадежной к взысканию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Дата списания задолженности, признанной безнадежной к взысканию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</w:p>
        </w:tc>
      </w:tr>
      <w:tr w:rsidR="00D64414" w:rsidRPr="003823A3" w:rsidTr="002473A2">
        <w:tc>
          <w:tcPr>
            <w:tcW w:w="8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вид дохода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пени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штрафы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</w:tr>
      <w:tr w:rsidR="00D64414" w:rsidRPr="003823A3" w:rsidTr="002473A2"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9</w:t>
            </w:r>
          </w:p>
        </w:tc>
      </w:tr>
      <w:tr w:rsidR="00D64414" w:rsidRPr="003823A3" w:rsidTr="002473A2"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3A2" w:rsidRPr="003823A3" w:rsidRDefault="00297DD9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t> </w:t>
            </w:r>
          </w:p>
          <w:p w:rsidR="00D64414" w:rsidRPr="003823A3" w:rsidRDefault="00297DD9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rPr>
                <w:sz w:val="22"/>
              </w:rPr>
              <w:t xml:space="preserve">Основания для отказа в признании задолженности безнадежной к взысканию (со ссылкой на конкретное основание для отказа, предусмотренное </w:t>
            </w:r>
            <w:hyperlink w:anchor="P93" w:tooltip="#P93" w:history="1">
              <w:r w:rsidRPr="003823A3">
                <w:rPr>
                  <w:rStyle w:val="a7"/>
                  <w:sz w:val="22"/>
                </w:rPr>
                <w:t>пунктом 4.5</w:t>
              </w:r>
            </w:hyperlink>
            <w:r w:rsidRPr="003823A3">
              <w:rPr>
                <w:sz w:val="22"/>
              </w:rPr>
              <w:t xml:space="preserve"> Порядка) </w:t>
            </w:r>
            <w:hyperlink w:anchor="P303" w:tooltip="#P303" w:history="1">
              <w:r w:rsidRPr="003823A3">
                <w:rPr>
                  <w:rStyle w:val="a7"/>
                  <w:sz w:val="22"/>
                </w:rPr>
                <w:t>&lt;*&gt;</w:t>
              </w:r>
            </w:hyperlink>
            <w:r w:rsidRPr="003823A3">
              <w:rPr>
                <w:sz w:val="22"/>
              </w:rPr>
              <w:t>: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540"/>
              <w:jc w:val="both"/>
            </w:pPr>
            <w:r w:rsidRPr="003823A3">
              <w:rPr>
                <w:sz w:val="22"/>
              </w:rPr>
              <w:t xml:space="preserve">Основания для отказа в восстановлении задолженности в бюджетном (бухгалтерском) учете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  <w:r w:rsidRPr="003823A3">
              <w:rPr>
                <w:sz w:val="22"/>
              </w:rPr>
              <w:t>: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Подписи членов комиссии: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Председатель комиссии: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Члены комиссии: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lastRenderedPageBreak/>
              <w:t> 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Секретарь комиссии: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</w:tbl>
    <w:p w:rsidR="00D64414" w:rsidRPr="003823A3" w:rsidRDefault="00297DD9">
      <w:pPr>
        <w:pStyle w:val="a8"/>
        <w:widowControl w:val="0"/>
        <w:spacing w:line="240" w:lineRule="auto"/>
        <w:jc w:val="both"/>
      </w:pPr>
      <w:r w:rsidRPr="003823A3">
        <w:t> 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</w:pPr>
      <w:r w:rsidRPr="003823A3">
        <w:rPr>
          <w:sz w:val="22"/>
        </w:rPr>
        <w:t>--------------------------------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</w:pPr>
      <w:bookmarkStart w:id="20" w:name="P303"/>
      <w:r w:rsidRPr="003823A3">
        <w:rPr>
          <w:sz w:val="22"/>
        </w:rPr>
        <w:t>&lt;*&gt; Заполняется в случае рассмотрения Комиссией вопроса о признании (отказе в признании) задолженности безнадежной к взысканию.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</w:pPr>
      <w:bookmarkStart w:id="21" w:name="P304"/>
      <w:bookmarkEnd w:id="20"/>
      <w:r w:rsidRPr="003823A3">
        <w:rPr>
          <w:sz w:val="22"/>
        </w:rPr>
        <w:t>&lt;**&gt; Заполняется в случае рассмотрения Комиссией вопроса о восстановлении задолженности в бюджетном (бухгалтерском) учете.</w:t>
      </w:r>
    </w:p>
    <w:p w:rsidR="00160379" w:rsidRDefault="00297DD9">
      <w:pPr>
        <w:pStyle w:val="a8"/>
        <w:widowControl w:val="0"/>
        <w:spacing w:line="240" w:lineRule="auto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</w:t>
      </w: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D64414" w:rsidRPr="00160379" w:rsidRDefault="00297DD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4"/>
        </w:rPr>
        <w:t xml:space="preserve">  </w:t>
      </w:r>
      <w:r w:rsidRPr="00160379">
        <w:rPr>
          <w:szCs w:val="28"/>
        </w:rPr>
        <w:t>Приложение № 2</w:t>
      </w:r>
    </w:p>
    <w:p w:rsidR="00160379" w:rsidRDefault="00297DD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2"/>
        </w:rPr>
        <w:t xml:space="preserve">                                                                                          </w:t>
      </w:r>
      <w:r w:rsidR="00160379">
        <w:rPr>
          <w:szCs w:val="28"/>
        </w:rPr>
        <w:t>к постановлению Администрации</w:t>
      </w:r>
    </w:p>
    <w:p w:rsidR="00160379" w:rsidRDefault="00973DA8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Вольно-Донского</w:t>
      </w:r>
      <w:r w:rsidR="00160379">
        <w:rPr>
          <w:szCs w:val="28"/>
        </w:rPr>
        <w:t xml:space="preserve"> сельского поселения</w:t>
      </w:r>
    </w:p>
    <w:p w:rsidR="00160379" w:rsidRPr="00297DD9" w:rsidRDefault="003823A3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о</w:t>
      </w:r>
      <w:r w:rsidR="00160379">
        <w:rPr>
          <w:szCs w:val="28"/>
        </w:rPr>
        <w:t>т «__»______2024 г. №__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p w:rsidR="00160379" w:rsidRP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bookmarkStart w:id="22" w:name="P315"/>
      <w:bookmarkEnd w:id="21"/>
      <w:r w:rsidRPr="00160379">
        <w:rPr>
          <w:b/>
          <w:szCs w:val="28"/>
        </w:rPr>
        <w:t>Состав комиссии по поступлению и выбытию активов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r w:rsidRPr="00160379">
        <w:rPr>
          <w:b/>
          <w:szCs w:val="28"/>
        </w:rPr>
        <w:t xml:space="preserve">Администрации </w:t>
      </w:r>
      <w:r w:rsidR="00973DA8">
        <w:rPr>
          <w:b/>
          <w:szCs w:val="28"/>
        </w:rPr>
        <w:t>Вольно-Донского</w:t>
      </w:r>
      <w:r w:rsidRPr="00160379">
        <w:rPr>
          <w:b/>
          <w:szCs w:val="28"/>
        </w:rPr>
        <w:t xml:space="preserve"> сельского поселения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</w:p>
    <w:p w:rsidR="00973DA8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 xml:space="preserve">Председатель комиссии – Глава </w:t>
      </w:r>
      <w:r>
        <w:rPr>
          <w:szCs w:val="28"/>
        </w:rPr>
        <w:t>А</w:t>
      </w:r>
      <w:r w:rsidRPr="00160379">
        <w:rPr>
          <w:szCs w:val="28"/>
        </w:rPr>
        <w:t xml:space="preserve">дминистрации </w:t>
      </w:r>
      <w:r w:rsidR="00973DA8">
        <w:rPr>
          <w:szCs w:val="28"/>
        </w:rPr>
        <w:t>Вольно-Донского</w:t>
      </w:r>
      <w:r w:rsidRPr="00160379">
        <w:rPr>
          <w:szCs w:val="28"/>
        </w:rPr>
        <w:t xml:space="preserve"> сельского поселения </w:t>
      </w:r>
      <w:r w:rsidR="00973DA8">
        <w:rPr>
          <w:szCs w:val="28"/>
        </w:rPr>
        <w:t>Кореньков А.П.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>Секретар</w:t>
      </w:r>
      <w:r>
        <w:rPr>
          <w:szCs w:val="28"/>
        </w:rPr>
        <w:t xml:space="preserve">ь комиссии – </w:t>
      </w:r>
      <w:r w:rsidR="00973DA8">
        <w:rPr>
          <w:szCs w:val="28"/>
        </w:rPr>
        <w:t>ведущий</w:t>
      </w:r>
      <w:r>
        <w:rPr>
          <w:szCs w:val="28"/>
        </w:rPr>
        <w:t xml:space="preserve"> специалист А</w:t>
      </w:r>
      <w:r w:rsidRPr="00160379">
        <w:rPr>
          <w:szCs w:val="28"/>
        </w:rPr>
        <w:t xml:space="preserve">дминистрации </w:t>
      </w:r>
      <w:r w:rsidR="00973DA8">
        <w:rPr>
          <w:szCs w:val="28"/>
        </w:rPr>
        <w:t>Вольно-Донского</w:t>
      </w:r>
      <w:r w:rsidRPr="00160379">
        <w:rPr>
          <w:szCs w:val="28"/>
        </w:rPr>
        <w:t xml:space="preserve"> сельского поселения </w:t>
      </w:r>
      <w:r w:rsidR="00973DA8">
        <w:rPr>
          <w:szCs w:val="28"/>
        </w:rPr>
        <w:t>Перепеличенко Т.М.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160379">
        <w:rPr>
          <w:szCs w:val="28"/>
        </w:rPr>
        <w:t>Члены комиссии: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</w:p>
    <w:p w:rsidR="00160379" w:rsidRPr="00160379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 xml:space="preserve">депутат Собрания депутатов </w:t>
      </w:r>
      <w:r w:rsidR="00973DA8">
        <w:rPr>
          <w:szCs w:val="28"/>
        </w:rPr>
        <w:t>Вольно-Донского</w:t>
      </w:r>
      <w:r w:rsidRPr="00160379">
        <w:rPr>
          <w:szCs w:val="28"/>
        </w:rPr>
        <w:t xml:space="preserve"> сельского поселения </w:t>
      </w:r>
      <w:r w:rsidR="00973DA8">
        <w:rPr>
          <w:szCs w:val="28"/>
        </w:rPr>
        <w:t>Тришечкина Н.Н.</w:t>
      </w:r>
    </w:p>
    <w:p w:rsidR="00D64414" w:rsidRPr="00160379" w:rsidRDefault="00297DD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 xml:space="preserve">заведующий сектором экономики и финансов </w:t>
      </w:r>
      <w:r w:rsidR="00160379" w:rsidRPr="00160379">
        <w:rPr>
          <w:szCs w:val="28"/>
        </w:rPr>
        <w:t>А</w:t>
      </w:r>
      <w:r w:rsidRPr="00160379">
        <w:rPr>
          <w:szCs w:val="28"/>
        </w:rPr>
        <w:t xml:space="preserve">дминистрации </w:t>
      </w:r>
      <w:r w:rsidR="00973DA8">
        <w:rPr>
          <w:szCs w:val="28"/>
        </w:rPr>
        <w:t>Вольно-Донского</w:t>
      </w:r>
      <w:r w:rsidR="003823A3">
        <w:rPr>
          <w:szCs w:val="28"/>
        </w:rPr>
        <w:t xml:space="preserve"> сельского поселения </w:t>
      </w:r>
      <w:r w:rsidRPr="00160379">
        <w:rPr>
          <w:szCs w:val="28"/>
        </w:rPr>
        <w:t xml:space="preserve"> </w:t>
      </w:r>
      <w:r w:rsidR="00973DA8">
        <w:rPr>
          <w:szCs w:val="28"/>
        </w:rPr>
        <w:t>Дерачиц В.Ю.</w:t>
      </w:r>
    </w:p>
    <w:p w:rsidR="00D64414" w:rsidRPr="00160379" w:rsidRDefault="00973DA8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>
        <w:rPr>
          <w:szCs w:val="28"/>
        </w:rPr>
        <w:t>ведущий</w:t>
      </w:r>
      <w:r w:rsidR="00297DD9" w:rsidRPr="00160379">
        <w:rPr>
          <w:szCs w:val="28"/>
        </w:rPr>
        <w:t xml:space="preserve"> специалист </w:t>
      </w:r>
      <w:r w:rsidR="00160379" w:rsidRPr="00160379">
        <w:rPr>
          <w:szCs w:val="28"/>
        </w:rPr>
        <w:t>А</w:t>
      </w:r>
      <w:r w:rsidR="00297DD9" w:rsidRPr="00160379">
        <w:rPr>
          <w:szCs w:val="28"/>
        </w:rPr>
        <w:t xml:space="preserve">дминистрации </w:t>
      </w:r>
      <w:r>
        <w:rPr>
          <w:szCs w:val="28"/>
        </w:rPr>
        <w:t>Вольно-Донского</w:t>
      </w:r>
      <w:r w:rsidR="003823A3">
        <w:rPr>
          <w:szCs w:val="28"/>
        </w:rPr>
        <w:t xml:space="preserve"> сельского поселения </w:t>
      </w:r>
      <w:r w:rsidR="00297DD9" w:rsidRPr="00160379">
        <w:rPr>
          <w:szCs w:val="28"/>
        </w:rPr>
        <w:t xml:space="preserve"> </w:t>
      </w:r>
      <w:r>
        <w:rPr>
          <w:szCs w:val="28"/>
        </w:rPr>
        <w:t>Ножова Е.А.</w:t>
      </w: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Pr="00160379" w:rsidRDefault="00297DD9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4"/>
        </w:rPr>
        <w:t xml:space="preserve">                                                               </w:t>
      </w:r>
      <w:r w:rsidR="003823A3" w:rsidRPr="00160379">
        <w:rPr>
          <w:szCs w:val="28"/>
        </w:rPr>
        <w:t xml:space="preserve">Приложение № </w:t>
      </w:r>
      <w:r w:rsidR="003823A3">
        <w:rPr>
          <w:szCs w:val="28"/>
        </w:rPr>
        <w:t>3</w:t>
      </w:r>
    </w:p>
    <w:p w:rsidR="003823A3" w:rsidRDefault="003823A3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2"/>
        </w:rPr>
        <w:t xml:space="preserve">                                                                                          </w:t>
      </w:r>
      <w:r>
        <w:rPr>
          <w:szCs w:val="28"/>
        </w:rPr>
        <w:t>к постановлению Администрации</w:t>
      </w:r>
    </w:p>
    <w:p w:rsidR="003823A3" w:rsidRDefault="00973DA8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Вольно-Донского</w:t>
      </w:r>
      <w:r w:rsidR="003823A3">
        <w:rPr>
          <w:szCs w:val="28"/>
        </w:rPr>
        <w:t xml:space="preserve"> сельского поселения</w:t>
      </w:r>
    </w:p>
    <w:p w:rsidR="003823A3" w:rsidRPr="00297DD9" w:rsidRDefault="003823A3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от «__»______2024 г. №__</w:t>
      </w:r>
    </w:p>
    <w:p w:rsidR="00D64414" w:rsidRDefault="00297DD9" w:rsidP="003823A3">
      <w:pPr>
        <w:pStyle w:val="a8"/>
        <w:widowControl w:val="0"/>
        <w:spacing w:before="100" w:after="100" w:line="240" w:lineRule="auto"/>
        <w:contextualSpacing/>
        <w:jc w:val="both"/>
      </w:pPr>
      <w: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bookmarkStart w:id="23" w:name="P377"/>
      <w:bookmarkEnd w:id="22"/>
      <w:r w:rsidRPr="003823A3">
        <w:rPr>
          <w:b/>
          <w:szCs w:val="28"/>
        </w:rPr>
        <w:t>ПОЛОЖЕНИЕ</w:t>
      </w:r>
    </w:p>
    <w:p w:rsidR="003823A3" w:rsidRPr="00160379" w:rsidRDefault="003823A3" w:rsidP="003823A3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r w:rsidRPr="003823A3">
        <w:rPr>
          <w:b/>
          <w:szCs w:val="28"/>
        </w:rPr>
        <w:t>о</w:t>
      </w:r>
      <w:r w:rsidR="00297DD9">
        <w:rPr>
          <w:b/>
          <w:sz w:val="22"/>
        </w:rPr>
        <w:t xml:space="preserve"> </w:t>
      </w:r>
      <w:r w:rsidRPr="00160379">
        <w:rPr>
          <w:b/>
          <w:szCs w:val="28"/>
        </w:rPr>
        <w:t>комиссии по поступлению и выбытию активов</w:t>
      </w:r>
    </w:p>
    <w:p w:rsidR="003823A3" w:rsidRDefault="003823A3" w:rsidP="003823A3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r w:rsidRPr="00160379">
        <w:rPr>
          <w:b/>
          <w:szCs w:val="28"/>
        </w:rPr>
        <w:t xml:space="preserve">Администрации </w:t>
      </w:r>
      <w:r w:rsidR="00973DA8">
        <w:rPr>
          <w:b/>
          <w:szCs w:val="28"/>
        </w:rPr>
        <w:t>Вольно-Донского</w:t>
      </w:r>
      <w:r w:rsidRPr="00160379">
        <w:rPr>
          <w:b/>
          <w:szCs w:val="28"/>
        </w:rPr>
        <w:t xml:space="preserve"> сельского поселения</w:t>
      </w:r>
    </w:p>
    <w:p w:rsidR="003823A3" w:rsidRDefault="003823A3" w:rsidP="003823A3">
      <w:pPr>
        <w:pStyle w:val="a8"/>
        <w:widowControl w:val="0"/>
        <w:spacing w:before="100" w:after="100" w:line="240" w:lineRule="auto"/>
        <w:contextualSpacing/>
        <w:jc w:val="center"/>
        <w:rPr>
          <w:b/>
          <w:sz w:val="22"/>
        </w:rPr>
      </w:pP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3823A3">
        <w:rPr>
          <w:b/>
          <w:szCs w:val="28"/>
        </w:rPr>
        <w:t>1. Общие положения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1.1. Настоящее Положение устанавливает порядок деятельности комиссии по поступлению и выбытию активов Администрации 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 по рассмотрению вопросов признания (отказа в признании) безнадежной к взысканию задолженности по платежам в бюджет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поселения, главным администратором доходов по которым является Администрация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 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  <w:rPr>
          <w:szCs w:val="28"/>
        </w:rPr>
      </w:pPr>
      <w:r w:rsidRPr="003823A3">
        <w:rPr>
          <w:szCs w:val="28"/>
        </w:rPr>
        <w:t xml:space="preserve">1.2. Комиссия в своей деятельности руководствуется </w:t>
      </w:r>
      <w:bookmarkEnd w:id="23"/>
      <w:r w:rsidR="00211F46" w:rsidRPr="003823A3">
        <w:rPr>
          <w:rStyle w:val="a7"/>
          <w:color w:val="000000"/>
          <w:szCs w:val="28"/>
          <w:u w:val="none"/>
        </w:rPr>
        <w:fldChar w:fldCharType="begin"/>
      </w:r>
      <w:r w:rsidRPr="003823A3">
        <w:rPr>
          <w:rStyle w:val="a7"/>
          <w:color w:val="000000"/>
          <w:szCs w:val="28"/>
          <w:u w:val="none"/>
        </w:rPr>
        <w:instrText>HYPERLINK "consultantplus://offline/ref=F509F853A186285D0BA4D3D21450A5388C7C9A39E8BBC036EA09FCAD032F2B75BC21D56BADF7EF12145DBCPBdBM" \o "consultantplus://offline/ref=F509F853A186285D0BA4D3D21450A5388C7C9A39E8BBC036EA09FCAD032F2B75BC21D56BADF7EF12145DBCPBdBM"</w:instrText>
      </w:r>
      <w:r w:rsidR="00211F46" w:rsidRPr="003823A3">
        <w:rPr>
          <w:rStyle w:val="a7"/>
          <w:color w:val="000000"/>
          <w:szCs w:val="28"/>
          <w:u w:val="none"/>
        </w:rPr>
        <w:fldChar w:fldCharType="separate"/>
      </w:r>
      <w:r w:rsidRPr="003823A3">
        <w:rPr>
          <w:rStyle w:val="a7"/>
          <w:color w:val="000000"/>
          <w:szCs w:val="28"/>
          <w:u w:val="none"/>
        </w:rPr>
        <w:t>Конституцией</w:t>
      </w:r>
      <w:r w:rsidR="00211F46" w:rsidRPr="003823A3">
        <w:rPr>
          <w:rStyle w:val="a7"/>
          <w:color w:val="000000"/>
          <w:szCs w:val="28"/>
          <w:u w:val="none"/>
        </w:rPr>
        <w:fldChar w:fldCharType="end"/>
      </w:r>
      <w:r w:rsidRPr="003823A3">
        <w:rPr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5" w:tooltip="consultantplus://offline/ref=F509F853A186285D0BA4CDDF023CF930887FC331E2E99E6BE408F4FF542F7730EA28DF3CE2B3BD01175EA0BAD5A7AC8CE9PBd0M" w:history="1">
        <w:r w:rsidRPr="003823A3">
          <w:rPr>
            <w:rStyle w:val="a7"/>
            <w:color w:val="000000"/>
            <w:szCs w:val="28"/>
            <w:u w:val="none"/>
          </w:rPr>
          <w:t>Уставом</w:t>
        </w:r>
      </w:hyperlink>
      <w:r w:rsidRPr="003823A3">
        <w:rPr>
          <w:szCs w:val="28"/>
        </w:rPr>
        <w:t xml:space="preserve"> поселения, а также настоящим Положением и </w:t>
      </w:r>
      <w:hyperlink w:anchor="P33" w:tooltip="#P33" w:history="1">
        <w:r w:rsidRPr="003823A3">
          <w:rPr>
            <w:rStyle w:val="a7"/>
            <w:color w:val="000000"/>
            <w:szCs w:val="28"/>
            <w:u w:val="none"/>
          </w:rPr>
          <w:t>Порядком</w:t>
        </w:r>
      </w:hyperlink>
      <w:r w:rsidRPr="003823A3">
        <w:rPr>
          <w:szCs w:val="28"/>
        </w:rPr>
        <w:t xml:space="preserve"> принятия решения о признании безнадежной к взысканию задолженности по платежам в бюджет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  Морозовского района, утвержденным постановлением Администрации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 от __.__.2024г. № __  (далее - Порядок).</w:t>
      </w:r>
    </w:p>
    <w:p w:rsidR="00D64414" w:rsidRPr="003823A3" w:rsidRDefault="00297DD9" w:rsidP="003823A3">
      <w:pPr>
        <w:pStyle w:val="docdata"/>
        <w:widowControl w:val="0"/>
        <w:jc w:val="center"/>
        <w:rPr>
          <w:sz w:val="28"/>
          <w:szCs w:val="28"/>
        </w:rPr>
      </w:pPr>
      <w:r w:rsidRPr="003823A3">
        <w:rPr>
          <w:b/>
          <w:sz w:val="28"/>
          <w:szCs w:val="28"/>
        </w:rPr>
        <w:t>2. Основные функции Комиссии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>
        <w:t> </w:t>
      </w:r>
      <w:r w:rsidRPr="003823A3">
        <w:rPr>
          <w:szCs w:val="28"/>
        </w:rPr>
        <w:t>Основными функциями Комиссии являются: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bookmarkStart w:id="24" w:name="P390"/>
      <w:r w:rsidRPr="003823A3">
        <w:rPr>
          <w:szCs w:val="28"/>
        </w:rPr>
        <w:t>2.2. Принятие решений о признании (об отказе в признании) безнадежной к взысканию задолженности;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bookmarkStart w:id="25" w:name="P392"/>
      <w:bookmarkEnd w:id="24"/>
      <w:r w:rsidRPr="003823A3">
        <w:rPr>
          <w:szCs w:val="28"/>
        </w:rPr>
        <w:t xml:space="preserve">2.4. Принятие решений об отмене решения о признании задолженности </w:t>
      </w:r>
      <w:r w:rsidRPr="003823A3">
        <w:rPr>
          <w:szCs w:val="28"/>
        </w:rPr>
        <w:lastRenderedPageBreak/>
        <w:t>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3823A3">
        <w:rPr>
          <w:b/>
          <w:szCs w:val="28"/>
        </w:rPr>
        <w:t>3. Права Комиссии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Комиссия в соответствии с основными функциями имеет право: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3.1. Рассматривать на своих заседаниях вопросы, относящиеся к ее компетенции.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 xml:space="preserve">3.2. Запрашивать в установленном порядке у учреждений и  организаций осуществляющих свою деятельность на территории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 , необходимые для деятельности Комиссии материалы.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 xml:space="preserve">3.3. Приглашать для участия в работе Комиссии и заслушивать представителей учреждений и  организаций   осуществляющих свою деятельность на территории </w:t>
      </w:r>
      <w:r w:rsidR="00973DA8">
        <w:rPr>
          <w:szCs w:val="28"/>
        </w:rPr>
        <w:t>Вольно-Донского</w:t>
      </w:r>
      <w:r w:rsidRPr="003823A3">
        <w:rPr>
          <w:szCs w:val="28"/>
        </w:rPr>
        <w:t xml:space="preserve"> сельского поселения, по вопросам, относящимся к компетенции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3823A3">
        <w:rPr>
          <w:b/>
          <w:szCs w:val="28"/>
        </w:rPr>
        <w:t>4. Организация деятельности Комиссии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4.1. Комиссию возглавляет председатель комиссии, а в его отсутствие - заместитель председателя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4.4. Проект протокола заседания Комиссии оформляется секретарем Комиссии в течение 3  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4.5. Заседание Комиссии является правомочным, если на нем присутствует более половины членов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4.6. Решения Комиссии, предусмотренные </w:t>
      </w:r>
      <w:bookmarkEnd w:id="25"/>
      <w:r w:rsidR="00211F46" w:rsidRPr="003823A3">
        <w:rPr>
          <w:rStyle w:val="a7"/>
          <w:color w:val="000000"/>
          <w:szCs w:val="28"/>
          <w:u w:val="none"/>
        </w:rPr>
        <w:fldChar w:fldCharType="begin"/>
      </w:r>
      <w:r w:rsidRPr="003823A3">
        <w:rPr>
          <w:rStyle w:val="a7"/>
          <w:color w:val="000000"/>
          <w:szCs w:val="28"/>
          <w:u w:val="none"/>
        </w:rPr>
        <w:instrText>HYPERLINK \l "P390" \o "#P390"</w:instrText>
      </w:r>
      <w:r w:rsidR="00211F46" w:rsidRPr="003823A3">
        <w:rPr>
          <w:rStyle w:val="a7"/>
          <w:color w:val="000000"/>
          <w:szCs w:val="28"/>
          <w:u w:val="none"/>
        </w:rPr>
        <w:fldChar w:fldCharType="separate"/>
      </w:r>
      <w:r w:rsidRPr="003823A3">
        <w:rPr>
          <w:rStyle w:val="a7"/>
          <w:color w:val="000000"/>
          <w:szCs w:val="28"/>
          <w:u w:val="none"/>
        </w:rPr>
        <w:t>пунктами 2.2</w:t>
      </w:r>
      <w:r w:rsidR="00211F46" w:rsidRPr="003823A3">
        <w:rPr>
          <w:rStyle w:val="a7"/>
          <w:color w:val="000000"/>
          <w:szCs w:val="28"/>
          <w:u w:val="none"/>
        </w:rPr>
        <w:fldChar w:fldCharType="end"/>
      </w:r>
      <w:r w:rsidRPr="003823A3">
        <w:rPr>
          <w:szCs w:val="28"/>
        </w:rPr>
        <w:t xml:space="preserve"> и </w:t>
      </w:r>
      <w:hyperlink w:anchor="P392" w:tooltip="#P392" w:history="1">
        <w:r w:rsidRPr="003823A3">
          <w:rPr>
            <w:rStyle w:val="a7"/>
            <w:color w:val="000000"/>
            <w:szCs w:val="28"/>
            <w:u w:val="none"/>
          </w:rPr>
          <w:t>2.4</w:t>
        </w:r>
      </w:hyperlink>
      <w:r w:rsidRPr="003823A3">
        <w:rPr>
          <w:szCs w:val="28"/>
        </w:rPr>
        <w:t xml:space="preserve"> </w:t>
      </w:r>
      <w:r w:rsidRPr="003823A3">
        <w:rPr>
          <w:szCs w:val="28"/>
        </w:rPr>
        <w:lastRenderedPageBreak/>
        <w:t>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w:anchor="P196" w:tooltip="#P196" w:history="1">
        <w:r w:rsidRPr="003823A3">
          <w:rPr>
            <w:rStyle w:val="a7"/>
            <w:color w:val="000000"/>
            <w:szCs w:val="28"/>
            <w:u w:val="none"/>
          </w:rPr>
          <w:t>актом</w:t>
        </w:r>
      </w:hyperlink>
      <w:r w:rsidRPr="003823A3">
        <w:rPr>
          <w:szCs w:val="28"/>
        </w:rPr>
        <w:t xml:space="preserve"> по форме согласно приложению N 2 к Порядку (далее - Акт) и направляется им на подписание председателю Комиссии и всем членам Комиссии, присутствовавшим на заседании, с нарочным.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Председатель Комиссии и члены Комиссии в течение 3 рабочих дней со дня получения </w:t>
      </w:r>
      <w:hyperlink w:anchor="P196" w:tooltip="#P196" w:history="1">
        <w:r w:rsidRPr="003823A3">
          <w:rPr>
            <w:rStyle w:val="a7"/>
            <w:color w:val="000000"/>
            <w:szCs w:val="28"/>
            <w:u w:val="none"/>
          </w:rPr>
          <w:t>Акта</w:t>
        </w:r>
      </w:hyperlink>
      <w:r w:rsidRPr="003823A3">
        <w:rPr>
          <w:szCs w:val="28"/>
        </w:rPr>
        <w:t xml:space="preserve"> подписывают его и возвращают секретарю Комиссии с нарочным.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4.8. Копии протокола заседания Комиссии и </w:t>
      </w:r>
      <w:hyperlink w:anchor="P196" w:tooltip="#P196" w:history="1">
        <w:r w:rsidRPr="003823A3">
          <w:rPr>
            <w:rStyle w:val="a7"/>
            <w:color w:val="000000"/>
            <w:szCs w:val="28"/>
            <w:u w:val="none"/>
          </w:rPr>
          <w:t>Акта</w:t>
        </w:r>
      </w:hyperlink>
      <w:r w:rsidRPr="003823A3">
        <w:rPr>
          <w:szCs w:val="28"/>
        </w:rPr>
        <w:t xml:space="preserve"> рассылаются секретарем Комиссии всем членам Комиссии в течение 5 рабочих дней после утверждения Акта Главой поселения. 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:rsidR="00D64414" w:rsidRDefault="00D64414">
      <w:pPr>
        <w:spacing w:line="240" w:lineRule="auto"/>
        <w:jc w:val="both"/>
      </w:pPr>
    </w:p>
    <w:sectPr w:rsidR="00D64414" w:rsidSect="00D64414">
      <w:headerReference w:type="default" r:id="rId16"/>
      <w:headerReference w:type="first" r:id="rId17"/>
      <w:pgSz w:w="11906" w:h="16838"/>
      <w:pgMar w:top="1134" w:right="851" w:bottom="1134" w:left="1701" w:header="5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1F45" w:rsidRDefault="00961F45" w:rsidP="00D64414">
      <w:pPr>
        <w:spacing w:line="240" w:lineRule="auto"/>
      </w:pPr>
      <w:r>
        <w:separator/>
      </w:r>
    </w:p>
  </w:endnote>
  <w:endnote w:type="continuationSeparator" w:id="0">
    <w:p w:rsidR="00961F45" w:rsidRDefault="00961F45" w:rsidP="00D64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1F45" w:rsidRDefault="00961F45" w:rsidP="00D64414">
      <w:pPr>
        <w:spacing w:line="240" w:lineRule="auto"/>
      </w:pPr>
      <w:r>
        <w:separator/>
      </w:r>
    </w:p>
  </w:footnote>
  <w:footnote w:type="continuationSeparator" w:id="0">
    <w:p w:rsidR="00961F45" w:rsidRDefault="00961F45" w:rsidP="00D64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0379" w:rsidRDefault="00160379">
    <w:pPr>
      <w:pStyle w:val="a5"/>
      <w:jc w:val="center"/>
    </w:pPr>
  </w:p>
  <w:p w:rsidR="00160379" w:rsidRDefault="001603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0379" w:rsidRDefault="001603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414"/>
    <w:rsid w:val="00160379"/>
    <w:rsid w:val="0016289B"/>
    <w:rsid w:val="00211F46"/>
    <w:rsid w:val="002473A2"/>
    <w:rsid w:val="00297DD9"/>
    <w:rsid w:val="003823A3"/>
    <w:rsid w:val="0039668F"/>
    <w:rsid w:val="003D0931"/>
    <w:rsid w:val="00406A67"/>
    <w:rsid w:val="00961F45"/>
    <w:rsid w:val="00973DA8"/>
    <w:rsid w:val="00A8441B"/>
    <w:rsid w:val="00B9607A"/>
    <w:rsid w:val="00BB007C"/>
    <w:rsid w:val="00D64414"/>
    <w:rsid w:val="00D8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0154"/>
  <w15:docId w15:val="{9C76757E-257B-420A-B333-4D83E541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64414"/>
    <w:pPr>
      <w:spacing w:after="0" w:line="48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6441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6441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6441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6441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6441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4414"/>
    <w:rPr>
      <w:rFonts w:ascii="Times New Roman" w:hAnsi="Times New Roman"/>
      <w:sz w:val="28"/>
    </w:rPr>
  </w:style>
  <w:style w:type="paragraph" w:customStyle="1" w:styleId="ConsPlusJurTerm">
    <w:name w:val="ConsPlusJurTerm"/>
    <w:link w:val="ConsPlusJurTerm0"/>
    <w:rsid w:val="00D6441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JurTerm0">
    <w:name w:val="ConsPlusJurTerm"/>
    <w:link w:val="ConsPlusJurTerm"/>
    <w:rsid w:val="00D64414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D64414"/>
    <w:pPr>
      <w:ind w:left="200"/>
    </w:pPr>
  </w:style>
  <w:style w:type="character" w:customStyle="1" w:styleId="22">
    <w:name w:val="Оглавление 2 Знак"/>
    <w:link w:val="21"/>
    <w:rsid w:val="00D64414"/>
  </w:style>
  <w:style w:type="paragraph" w:customStyle="1" w:styleId="ConsPlusTitle">
    <w:name w:val="ConsPlusTitle"/>
    <w:link w:val="ConsPlusTitle0"/>
    <w:rsid w:val="00D64414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D64414"/>
    <w:rPr>
      <w:rFonts w:ascii="Arial" w:hAnsi="Arial"/>
      <w:b/>
      <w:sz w:val="20"/>
    </w:rPr>
  </w:style>
  <w:style w:type="paragraph" w:styleId="41">
    <w:name w:val="toc 4"/>
    <w:next w:val="a"/>
    <w:link w:val="42"/>
    <w:uiPriority w:val="39"/>
    <w:rsid w:val="00D64414"/>
    <w:pPr>
      <w:ind w:left="600"/>
    </w:pPr>
  </w:style>
  <w:style w:type="character" w:customStyle="1" w:styleId="42">
    <w:name w:val="Оглавление 4 Знак"/>
    <w:link w:val="41"/>
    <w:rsid w:val="00D64414"/>
  </w:style>
  <w:style w:type="paragraph" w:styleId="6">
    <w:name w:val="toc 6"/>
    <w:next w:val="a"/>
    <w:link w:val="60"/>
    <w:uiPriority w:val="39"/>
    <w:rsid w:val="00D64414"/>
    <w:pPr>
      <w:ind w:left="1000"/>
    </w:pPr>
  </w:style>
  <w:style w:type="character" w:customStyle="1" w:styleId="60">
    <w:name w:val="Оглавление 6 Знак"/>
    <w:link w:val="6"/>
    <w:rsid w:val="00D64414"/>
  </w:style>
  <w:style w:type="paragraph" w:styleId="7">
    <w:name w:val="toc 7"/>
    <w:next w:val="a"/>
    <w:link w:val="70"/>
    <w:uiPriority w:val="39"/>
    <w:rsid w:val="00D64414"/>
    <w:pPr>
      <w:ind w:left="1200"/>
    </w:pPr>
  </w:style>
  <w:style w:type="character" w:customStyle="1" w:styleId="70">
    <w:name w:val="Оглавление 7 Знак"/>
    <w:link w:val="7"/>
    <w:rsid w:val="00D64414"/>
  </w:style>
  <w:style w:type="character" w:customStyle="1" w:styleId="30">
    <w:name w:val="Заголовок 3 Знак"/>
    <w:link w:val="3"/>
    <w:rsid w:val="00D64414"/>
    <w:rPr>
      <w:rFonts w:ascii="XO Thames" w:hAnsi="XO Thames"/>
      <w:b/>
      <w:i/>
      <w:color w:val="000000"/>
    </w:rPr>
  </w:style>
  <w:style w:type="paragraph" w:customStyle="1" w:styleId="213pt">
    <w:name w:val="Основной текст (2) + 13 pt;Полужирный"/>
    <w:basedOn w:val="23"/>
    <w:link w:val="213pt0"/>
    <w:rsid w:val="00D64414"/>
    <w:rPr>
      <w:b/>
      <w:sz w:val="26"/>
      <w:highlight w:val="white"/>
    </w:rPr>
  </w:style>
  <w:style w:type="character" w:customStyle="1" w:styleId="213pt0">
    <w:name w:val="Основной текст (2) + 13 pt;Полужирный"/>
    <w:basedOn w:val="24"/>
    <w:link w:val="213pt"/>
    <w:rsid w:val="00D64414"/>
    <w:rPr>
      <w:rFonts w:ascii="Times New Roman" w:hAnsi="Times New Roman"/>
      <w:b/>
      <w:color w:val="000000"/>
      <w:spacing w:val="0"/>
      <w:sz w:val="26"/>
      <w:highlight w:val="white"/>
    </w:rPr>
  </w:style>
  <w:style w:type="paragraph" w:customStyle="1" w:styleId="ConsPlusDocList">
    <w:name w:val="ConsPlusDocList"/>
    <w:link w:val="ConsPlusDocList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D64414"/>
    <w:rPr>
      <w:rFonts w:ascii="Courier New" w:hAnsi="Courier New"/>
      <w:sz w:val="20"/>
    </w:rPr>
  </w:style>
  <w:style w:type="paragraph" w:customStyle="1" w:styleId="31">
    <w:name w:val="Основной текст (3)"/>
    <w:basedOn w:val="32"/>
    <w:link w:val="33"/>
    <w:rsid w:val="00D64414"/>
    <w:rPr>
      <w:u w:val="single"/>
    </w:rPr>
  </w:style>
  <w:style w:type="character" w:customStyle="1" w:styleId="33">
    <w:name w:val="Основной текст (3)"/>
    <w:basedOn w:val="34"/>
    <w:link w:val="31"/>
    <w:rsid w:val="00D64414"/>
    <w:rPr>
      <w:rFonts w:ascii="Times New Roman" w:hAnsi="Times New Roman"/>
      <w:b/>
      <w:i w:val="0"/>
      <w:smallCaps w:val="0"/>
      <w:strike w:val="0"/>
      <w:color w:val="000000"/>
      <w:spacing w:val="0"/>
      <w:sz w:val="26"/>
      <w:u w:val="single"/>
    </w:rPr>
  </w:style>
  <w:style w:type="paragraph" w:styleId="a3">
    <w:name w:val="footer"/>
    <w:basedOn w:val="a"/>
    <w:link w:val="a4"/>
    <w:rsid w:val="00D644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D64414"/>
    <w:rPr>
      <w:rFonts w:ascii="Times New Roman" w:hAnsi="Times New Roman"/>
      <w:sz w:val="28"/>
    </w:rPr>
  </w:style>
  <w:style w:type="paragraph" w:styleId="35">
    <w:name w:val="toc 3"/>
    <w:next w:val="a"/>
    <w:link w:val="36"/>
    <w:uiPriority w:val="39"/>
    <w:rsid w:val="00D64414"/>
    <w:pPr>
      <w:ind w:left="400"/>
    </w:pPr>
  </w:style>
  <w:style w:type="character" w:customStyle="1" w:styleId="36">
    <w:name w:val="Оглавление 3 Знак"/>
    <w:link w:val="35"/>
    <w:rsid w:val="00D64414"/>
  </w:style>
  <w:style w:type="paragraph" w:customStyle="1" w:styleId="blk">
    <w:name w:val="blk"/>
    <w:basedOn w:val="12"/>
    <w:link w:val="blk0"/>
    <w:rsid w:val="00D64414"/>
  </w:style>
  <w:style w:type="character" w:customStyle="1" w:styleId="blk0">
    <w:name w:val="blk"/>
    <w:basedOn w:val="a0"/>
    <w:link w:val="blk"/>
    <w:rsid w:val="00D64414"/>
  </w:style>
  <w:style w:type="paragraph" w:customStyle="1" w:styleId="ConsPlusNonformat">
    <w:name w:val="ConsPlusNonformat"/>
    <w:link w:val="ConsPlusNonformat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D64414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D64414"/>
    <w:rPr>
      <w:rFonts w:ascii="XO Thames" w:hAnsi="XO Thames"/>
      <w:b/>
      <w:color w:val="000000"/>
      <w:sz w:val="22"/>
    </w:rPr>
  </w:style>
  <w:style w:type="paragraph" w:customStyle="1" w:styleId="docdata">
    <w:name w:val="docdata"/>
    <w:basedOn w:val="a"/>
    <w:link w:val="docdata0"/>
    <w:rsid w:val="00D64414"/>
    <w:pPr>
      <w:spacing w:beforeAutospacing="1" w:afterAutospacing="1" w:line="240" w:lineRule="auto"/>
    </w:pPr>
    <w:rPr>
      <w:sz w:val="24"/>
    </w:rPr>
  </w:style>
  <w:style w:type="character" w:customStyle="1" w:styleId="docdata0">
    <w:name w:val="docdata"/>
    <w:basedOn w:val="1"/>
    <w:link w:val="docdata"/>
    <w:rsid w:val="00D64414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D64414"/>
    <w:rPr>
      <w:rFonts w:ascii="XO Thames" w:hAnsi="XO Thames"/>
      <w:b/>
      <w:sz w:val="32"/>
    </w:rPr>
  </w:style>
  <w:style w:type="paragraph" w:styleId="a5">
    <w:name w:val="header"/>
    <w:basedOn w:val="a"/>
    <w:link w:val="a6"/>
    <w:rsid w:val="00D644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D64414"/>
    <w:rPr>
      <w:rFonts w:ascii="Times New Roman" w:hAnsi="Times New Roman"/>
      <w:sz w:val="28"/>
    </w:rPr>
  </w:style>
  <w:style w:type="paragraph" w:customStyle="1" w:styleId="13">
    <w:name w:val="Гиперссылка1"/>
    <w:basedOn w:val="12"/>
    <w:link w:val="a7"/>
    <w:rsid w:val="00D64414"/>
    <w:rPr>
      <w:color w:val="0000FF"/>
      <w:u w:val="single"/>
    </w:rPr>
  </w:style>
  <w:style w:type="character" w:styleId="a7">
    <w:name w:val="Hyperlink"/>
    <w:basedOn w:val="a0"/>
    <w:link w:val="13"/>
    <w:rsid w:val="00D64414"/>
    <w:rPr>
      <w:color w:val="0000FF"/>
      <w:u w:val="single"/>
    </w:rPr>
  </w:style>
  <w:style w:type="paragraph" w:customStyle="1" w:styleId="Footnote">
    <w:name w:val="Footnote"/>
    <w:link w:val="Footnote0"/>
    <w:rsid w:val="00D64414"/>
    <w:rPr>
      <w:rFonts w:ascii="XO Thames" w:hAnsi="XO Thames"/>
    </w:rPr>
  </w:style>
  <w:style w:type="character" w:customStyle="1" w:styleId="Footnote0">
    <w:name w:val="Footnote"/>
    <w:link w:val="Footnote"/>
    <w:rsid w:val="00D6441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64414"/>
    <w:rPr>
      <w:rFonts w:ascii="XO Thames" w:hAnsi="XO Thames"/>
      <w:b/>
    </w:rPr>
  </w:style>
  <w:style w:type="character" w:customStyle="1" w:styleId="15">
    <w:name w:val="Оглавление 1 Знак"/>
    <w:link w:val="14"/>
    <w:rsid w:val="00D6441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6441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64414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64414"/>
    <w:pPr>
      <w:spacing w:beforeAutospacing="1" w:afterAutospacing="1"/>
    </w:pPr>
  </w:style>
  <w:style w:type="character" w:customStyle="1" w:styleId="a9">
    <w:name w:val="Обычный (Интернет) Знак"/>
    <w:basedOn w:val="1"/>
    <w:link w:val="a8"/>
    <w:rsid w:val="00D64414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D64414"/>
    <w:pPr>
      <w:ind w:left="1600"/>
    </w:pPr>
  </w:style>
  <w:style w:type="character" w:customStyle="1" w:styleId="90">
    <w:name w:val="Оглавление 9 Знак"/>
    <w:link w:val="9"/>
    <w:rsid w:val="00D64414"/>
  </w:style>
  <w:style w:type="paragraph" w:customStyle="1" w:styleId="ConsPlusTextList">
    <w:name w:val="ConsPlusTextList"/>
    <w:link w:val="ConsPlusTextList0"/>
    <w:rsid w:val="00D64414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sid w:val="00D64414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D64414"/>
    <w:pPr>
      <w:ind w:left="1400"/>
    </w:pPr>
  </w:style>
  <w:style w:type="character" w:customStyle="1" w:styleId="80">
    <w:name w:val="Оглавление 8 Знак"/>
    <w:link w:val="8"/>
    <w:rsid w:val="00D64414"/>
  </w:style>
  <w:style w:type="paragraph" w:customStyle="1" w:styleId="32">
    <w:name w:val="Основной текст (3)_"/>
    <w:basedOn w:val="12"/>
    <w:link w:val="34"/>
    <w:rsid w:val="00D64414"/>
    <w:rPr>
      <w:rFonts w:ascii="Times New Roman" w:hAnsi="Times New Roman"/>
      <w:b/>
      <w:sz w:val="26"/>
    </w:rPr>
  </w:style>
  <w:style w:type="character" w:customStyle="1" w:styleId="34">
    <w:name w:val="Основной текст (3)_"/>
    <w:basedOn w:val="a0"/>
    <w:link w:val="32"/>
    <w:rsid w:val="00D64414"/>
    <w:rPr>
      <w:rFonts w:ascii="Times New Roman" w:hAnsi="Times New Roman"/>
      <w:b/>
      <w:i w:val="0"/>
      <w:smallCaps w:val="0"/>
      <w:strike w:val="0"/>
      <w:sz w:val="26"/>
      <w:u w:val="none"/>
    </w:rPr>
  </w:style>
  <w:style w:type="paragraph" w:styleId="aa">
    <w:name w:val="Balloon Text"/>
    <w:basedOn w:val="a"/>
    <w:link w:val="ab"/>
    <w:rsid w:val="00D64414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D64414"/>
    <w:rPr>
      <w:rFonts w:ascii="Tahoma" w:hAnsi="Tahoma"/>
      <w:sz w:val="16"/>
    </w:rPr>
  </w:style>
  <w:style w:type="paragraph" w:customStyle="1" w:styleId="formattext">
    <w:name w:val="formattext"/>
    <w:basedOn w:val="a"/>
    <w:link w:val="formattext0"/>
    <w:rsid w:val="00D64414"/>
    <w:pPr>
      <w:spacing w:beforeAutospacing="1" w:afterAutospacing="1" w:line="240" w:lineRule="auto"/>
    </w:pPr>
    <w:rPr>
      <w:sz w:val="24"/>
    </w:rPr>
  </w:style>
  <w:style w:type="character" w:customStyle="1" w:styleId="formattext0">
    <w:name w:val="formattext"/>
    <w:basedOn w:val="1"/>
    <w:link w:val="formattext"/>
    <w:rsid w:val="00D64414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D64414"/>
    <w:rPr>
      <w:rFonts w:ascii="Courier New" w:hAnsi="Courier New"/>
      <w:sz w:val="20"/>
    </w:rPr>
  </w:style>
  <w:style w:type="paragraph" w:styleId="ac">
    <w:name w:val="List Paragraph"/>
    <w:basedOn w:val="a"/>
    <w:link w:val="ad"/>
    <w:rsid w:val="00D64414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64414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D64414"/>
    <w:pPr>
      <w:ind w:left="800"/>
    </w:pPr>
  </w:style>
  <w:style w:type="character" w:customStyle="1" w:styleId="52">
    <w:name w:val="Оглавление 5 Знак"/>
    <w:link w:val="51"/>
    <w:rsid w:val="00D64414"/>
  </w:style>
  <w:style w:type="paragraph" w:customStyle="1" w:styleId="ConsPlusTitlePage">
    <w:name w:val="ConsPlusTitlePage"/>
    <w:link w:val="ConsPlusTitlePage0"/>
    <w:rsid w:val="00D6441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D64414"/>
    <w:rPr>
      <w:rFonts w:ascii="Tahoma" w:hAnsi="Tahoma"/>
      <w:sz w:val="20"/>
    </w:rPr>
  </w:style>
  <w:style w:type="paragraph" w:customStyle="1" w:styleId="ConsPlusNormal">
    <w:name w:val="ConsPlusNormal"/>
    <w:link w:val="ConsPlusNormal0"/>
    <w:rsid w:val="00D6441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D64414"/>
    <w:rPr>
      <w:rFonts w:ascii="Times New Roman" w:hAnsi="Times New Roman"/>
      <w:sz w:val="24"/>
    </w:rPr>
  </w:style>
  <w:style w:type="paragraph" w:customStyle="1" w:styleId="23">
    <w:name w:val="Основной текст (2)"/>
    <w:basedOn w:val="a"/>
    <w:link w:val="24"/>
    <w:rsid w:val="00D64414"/>
    <w:pPr>
      <w:widowControl w:val="0"/>
      <w:spacing w:line="322" w:lineRule="exact"/>
      <w:jc w:val="both"/>
    </w:pPr>
  </w:style>
  <w:style w:type="character" w:customStyle="1" w:styleId="24">
    <w:name w:val="Основной текст (2)"/>
    <w:basedOn w:val="1"/>
    <w:link w:val="23"/>
    <w:rsid w:val="00D64414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D64414"/>
  </w:style>
  <w:style w:type="paragraph" w:styleId="ae">
    <w:name w:val="Subtitle"/>
    <w:next w:val="a"/>
    <w:link w:val="af"/>
    <w:uiPriority w:val="11"/>
    <w:qFormat/>
    <w:rsid w:val="00D64414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D6441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64414"/>
    <w:pPr>
      <w:ind w:left="1800"/>
    </w:pPr>
  </w:style>
  <w:style w:type="character" w:customStyle="1" w:styleId="toc100">
    <w:name w:val="toc 10"/>
    <w:link w:val="toc10"/>
    <w:rsid w:val="00D64414"/>
  </w:style>
  <w:style w:type="paragraph" w:customStyle="1" w:styleId="apple-converted-space">
    <w:name w:val="apple-converted-space"/>
    <w:basedOn w:val="12"/>
    <w:link w:val="apple-converted-space0"/>
    <w:rsid w:val="00D64414"/>
  </w:style>
  <w:style w:type="character" w:customStyle="1" w:styleId="apple-converted-space0">
    <w:name w:val="apple-converted-space"/>
    <w:basedOn w:val="a0"/>
    <w:link w:val="apple-converted-space"/>
    <w:rsid w:val="00D64414"/>
  </w:style>
  <w:style w:type="paragraph" w:styleId="af0">
    <w:name w:val="Title"/>
    <w:next w:val="a"/>
    <w:link w:val="af1"/>
    <w:uiPriority w:val="10"/>
    <w:qFormat/>
    <w:rsid w:val="00D64414"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sid w:val="00D6441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6441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64414"/>
    <w:rPr>
      <w:rFonts w:ascii="XO Thames" w:hAnsi="XO Thames"/>
      <w:b/>
      <w:color w:val="00A0FF"/>
      <w:sz w:val="26"/>
    </w:rPr>
  </w:style>
  <w:style w:type="paragraph" w:customStyle="1" w:styleId="ConsPlusTextList1">
    <w:name w:val="ConsPlusTextList1"/>
    <w:link w:val="ConsPlusTextList10"/>
    <w:rsid w:val="00D64414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10">
    <w:name w:val="ConsPlusTextList1"/>
    <w:link w:val="ConsPlusTextList1"/>
    <w:rsid w:val="00D6441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3" Type="http://schemas.openxmlformats.org/officeDocument/2006/relationships/hyperlink" Target="consultantplus://offline/ref=F509F853A186285D0BA4D3D21450A5388D719B3CE5EA9734BB5CF2A80B7F7165AA68D969B3F7EB081E56EAEB96ECA38DE8AF8D049DE14BB6P5dF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09F853A186285D0BA4D3D21450A5388D7C943DE0EA9734BB5CF2A80B7F7165B8688165B2F4F60C1143BCBAD0PBd8M" TargetMode="External"/><Relationship Id="rId12" Type="http://schemas.openxmlformats.org/officeDocument/2006/relationships/hyperlink" Target="consultantplus://offline/ref=F509F853A186285D0BA4D3D21450A5388D7C943BE7EB9734BB5CF2A80B7F7165B8688165B2F4F60C1143BCBAD0PBd8M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1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509F853A186285D0BA4CDDF023CF930887FC331E2E99E6BE408F4FF542F7730EA28DF3CE2B3BD01175EA0BAD5A7AC8CE9PBd0M" TargetMode="External"/><Relationship Id="rId10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509F853A186285D0BA4CDDF023CF930887FC331E2E99E6BE408F4FF542F7730EA28DF3CE2B3BD01175EA0BAD5A7AC8CE9PBd0M" TargetMode="External"/><Relationship Id="rId14" Type="http://schemas.openxmlformats.org/officeDocument/2006/relationships/hyperlink" Target="consultantplus://offline/ref=F509F853A186285D0BA4D3D21450A5388D719B3CE5EA9734BB5CF2A80B7F7165AA68D969B3F7EB081F56EAEB96ECA38DE8AF8D049DE14BB6P5d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5424</Words>
  <Characters>30922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Uzer001</cp:lastModifiedBy>
  <cp:revision>9</cp:revision>
  <dcterms:created xsi:type="dcterms:W3CDTF">2024-05-13T06:56:00Z</dcterms:created>
  <dcterms:modified xsi:type="dcterms:W3CDTF">2024-12-25T12:49:00Z</dcterms:modified>
</cp:coreProperties>
</file>