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A9D" w:rsidRDefault="00A30A9D" w:rsidP="00A55193">
      <w:pPr>
        <w:pStyle w:val="ae"/>
        <w:tabs>
          <w:tab w:val="center" w:pos="4677"/>
          <w:tab w:val="center" w:pos="4960"/>
          <w:tab w:val="left" w:pos="7997"/>
          <w:tab w:val="left" w:pos="8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55193" w:rsidRDefault="00A55193" w:rsidP="00A55193">
      <w:pPr>
        <w:pStyle w:val="ae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5193" w:rsidRDefault="00A55193" w:rsidP="00A551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55193" w:rsidRDefault="00A55193" w:rsidP="00A551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A55193" w:rsidRDefault="00A55193" w:rsidP="00A551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55193" w:rsidRDefault="00A55193" w:rsidP="00A551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55193" w:rsidRDefault="00BA094F" w:rsidP="00A551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</w:t>
      </w:r>
      <w:r w:rsidR="00A5519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55193" w:rsidRDefault="00A55193" w:rsidP="00A551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55193" w:rsidRDefault="00A55193" w:rsidP="00A5519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5193" w:rsidRDefault="00A55193" w:rsidP="00A55193">
      <w:pPr>
        <w:jc w:val="center"/>
        <w:rPr>
          <w:b/>
          <w:bCs/>
          <w:sz w:val="28"/>
          <w:szCs w:val="28"/>
        </w:rPr>
      </w:pPr>
    </w:p>
    <w:p w:rsidR="00A55193" w:rsidRDefault="00A55193" w:rsidP="00A55193">
      <w:pPr>
        <w:jc w:val="center"/>
        <w:rPr>
          <w:sz w:val="28"/>
          <w:szCs w:val="28"/>
        </w:rPr>
      </w:pPr>
    </w:p>
    <w:p w:rsidR="00A55193" w:rsidRPr="00A30A9D" w:rsidRDefault="008A3C3F" w:rsidP="00A551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7855">
        <w:rPr>
          <w:sz w:val="28"/>
          <w:szCs w:val="28"/>
        </w:rPr>
        <w:t>2</w:t>
      </w:r>
      <w:r w:rsidR="006D565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17E5B">
        <w:rPr>
          <w:sz w:val="28"/>
          <w:szCs w:val="28"/>
        </w:rPr>
        <w:t>дека</w:t>
      </w:r>
      <w:r w:rsidR="009A7855">
        <w:rPr>
          <w:sz w:val="28"/>
          <w:szCs w:val="28"/>
        </w:rPr>
        <w:t>бря</w:t>
      </w:r>
      <w:r w:rsidR="009A17CC">
        <w:rPr>
          <w:sz w:val="28"/>
          <w:szCs w:val="28"/>
        </w:rPr>
        <w:t xml:space="preserve"> </w:t>
      </w:r>
      <w:r w:rsidR="009A17CC" w:rsidRPr="00217E5B">
        <w:rPr>
          <w:sz w:val="28"/>
          <w:szCs w:val="28"/>
        </w:rPr>
        <w:t>202</w:t>
      </w:r>
      <w:r w:rsidR="00BC3217">
        <w:rPr>
          <w:sz w:val="28"/>
          <w:szCs w:val="28"/>
          <w:lang w:val="en-US"/>
        </w:rPr>
        <w:t>4</w:t>
      </w:r>
      <w:r w:rsidR="009A17CC" w:rsidRPr="00217E5B">
        <w:rPr>
          <w:sz w:val="28"/>
          <w:szCs w:val="28"/>
        </w:rPr>
        <w:t xml:space="preserve"> год</w:t>
      </w:r>
      <w:r w:rsidR="00A30A9D" w:rsidRPr="00217E5B">
        <w:rPr>
          <w:sz w:val="28"/>
          <w:szCs w:val="28"/>
        </w:rPr>
        <w:t xml:space="preserve">                                                                                     </w:t>
      </w:r>
      <w:r w:rsidR="00A55193" w:rsidRPr="00217E5B">
        <w:rPr>
          <w:sz w:val="28"/>
          <w:szCs w:val="28"/>
        </w:rPr>
        <w:t xml:space="preserve">№   </w:t>
      </w:r>
      <w:r w:rsidR="00BC3217">
        <w:rPr>
          <w:sz w:val="28"/>
          <w:szCs w:val="28"/>
          <w:lang w:val="en-US"/>
        </w:rPr>
        <w:t>59</w:t>
      </w:r>
      <w:r w:rsidR="00A55193" w:rsidRPr="00A30A9D">
        <w:rPr>
          <w:sz w:val="28"/>
          <w:szCs w:val="28"/>
        </w:rPr>
        <w:t xml:space="preserve">                        </w:t>
      </w:r>
    </w:p>
    <w:p w:rsidR="00A55193" w:rsidRDefault="00501498" w:rsidP="00A55193">
      <w:pPr>
        <w:pStyle w:val="ae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A094F">
        <w:rPr>
          <w:rFonts w:ascii="Times New Roman" w:hAnsi="Times New Roman" w:cs="Times New Roman"/>
          <w:sz w:val="28"/>
          <w:szCs w:val="28"/>
          <w:lang w:eastAsia="ru-RU"/>
        </w:rPr>
        <w:t>т.Вольно</w:t>
      </w:r>
      <w:proofErr w:type="spellEnd"/>
      <w:r w:rsidR="00BA094F">
        <w:rPr>
          <w:rFonts w:ascii="Times New Roman" w:hAnsi="Times New Roman" w:cs="Times New Roman"/>
          <w:sz w:val="28"/>
          <w:szCs w:val="28"/>
          <w:lang w:eastAsia="ru-RU"/>
        </w:rPr>
        <w:t>-Донская</w:t>
      </w:r>
    </w:p>
    <w:p w:rsidR="00A55193" w:rsidRDefault="00A55193" w:rsidP="00B50449">
      <w:pPr>
        <w:jc w:val="both"/>
        <w:rPr>
          <w:sz w:val="28"/>
          <w:szCs w:val="28"/>
        </w:rPr>
      </w:pPr>
    </w:p>
    <w:p w:rsidR="00B50449" w:rsidRDefault="001E3B81" w:rsidP="00B5044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№75 от 27.12.2018г</w:t>
      </w:r>
    </w:p>
    <w:p w:rsidR="00B50449" w:rsidRDefault="00B50449" w:rsidP="00B50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>
        <w:rPr>
          <w:color w:val="000000"/>
          <w:sz w:val="28"/>
          <w:szCs w:val="28"/>
        </w:rPr>
        <w:t>»</w:t>
      </w:r>
    </w:p>
    <w:p w:rsidR="00B50449" w:rsidRDefault="00B50449" w:rsidP="00B50449">
      <w:pPr>
        <w:spacing w:line="276" w:lineRule="auto"/>
        <w:rPr>
          <w:sz w:val="16"/>
          <w:szCs w:val="16"/>
        </w:rPr>
      </w:pPr>
    </w:p>
    <w:p w:rsidR="00A55193" w:rsidRPr="00AA3BF9" w:rsidRDefault="00A55193" w:rsidP="00A55193">
      <w:pPr>
        <w:jc w:val="both"/>
      </w:pPr>
      <w:r w:rsidRPr="00501498">
        <w:rPr>
          <w:color w:val="FF0000"/>
          <w:sz w:val="28"/>
          <w:szCs w:val="28"/>
        </w:rPr>
        <w:t xml:space="preserve">           </w:t>
      </w:r>
      <w:r w:rsidRPr="00AA3BF9">
        <w:rPr>
          <w:sz w:val="28"/>
          <w:szCs w:val="28"/>
        </w:rPr>
        <w:t xml:space="preserve">В соответствии с </w:t>
      </w:r>
      <w:r w:rsidRPr="00AA3BF9">
        <w:rPr>
          <w:bCs/>
          <w:sz w:val="28"/>
          <w:szCs w:val="28"/>
        </w:rPr>
        <w:t xml:space="preserve">постановлением Администрации </w:t>
      </w:r>
      <w:r w:rsidR="00BA094F" w:rsidRPr="00AA3BF9">
        <w:rPr>
          <w:bCs/>
          <w:sz w:val="28"/>
          <w:szCs w:val="28"/>
        </w:rPr>
        <w:t>Вольно-Донского</w:t>
      </w:r>
      <w:r w:rsidRPr="00AA3BF9">
        <w:rPr>
          <w:bCs/>
          <w:sz w:val="28"/>
          <w:szCs w:val="28"/>
        </w:rPr>
        <w:t xml:space="preserve"> сельского поселения от 20.03.2018 № 12 «Об утверждении Порядка разработки, реализации и оценки эффективности муниципальных программ </w:t>
      </w:r>
      <w:r w:rsidR="00BA094F" w:rsidRPr="00AA3BF9">
        <w:rPr>
          <w:bCs/>
          <w:sz w:val="28"/>
          <w:szCs w:val="28"/>
        </w:rPr>
        <w:t>Вольно-Донского</w:t>
      </w:r>
      <w:r w:rsidRPr="00AA3BF9">
        <w:rPr>
          <w:bCs/>
          <w:sz w:val="28"/>
          <w:szCs w:val="28"/>
        </w:rPr>
        <w:t xml:space="preserve"> сельского поселения», постановлением Администрации </w:t>
      </w:r>
      <w:r w:rsidR="00BA094F" w:rsidRPr="00AA3BF9">
        <w:rPr>
          <w:bCs/>
          <w:sz w:val="28"/>
          <w:szCs w:val="28"/>
        </w:rPr>
        <w:t>Вольно-Донского</w:t>
      </w:r>
      <w:r w:rsidRPr="00AA3BF9">
        <w:rPr>
          <w:bCs/>
          <w:sz w:val="28"/>
          <w:szCs w:val="28"/>
        </w:rPr>
        <w:t xml:space="preserve"> сельского поселения от 08.10.2018 № </w:t>
      </w:r>
      <w:r w:rsidR="00BA094F" w:rsidRPr="00AA3BF9">
        <w:rPr>
          <w:bCs/>
          <w:sz w:val="28"/>
          <w:szCs w:val="28"/>
        </w:rPr>
        <w:t>59</w:t>
      </w:r>
      <w:r w:rsidRPr="00AA3BF9">
        <w:rPr>
          <w:bCs/>
          <w:sz w:val="28"/>
          <w:szCs w:val="28"/>
        </w:rPr>
        <w:t xml:space="preserve">а «Об утверждении Перечня муниципальных программ </w:t>
      </w:r>
      <w:r w:rsidR="00BA094F" w:rsidRPr="00AA3BF9">
        <w:rPr>
          <w:bCs/>
          <w:sz w:val="28"/>
          <w:szCs w:val="28"/>
        </w:rPr>
        <w:t>Вольно-Донского</w:t>
      </w:r>
      <w:r w:rsidRPr="00AA3BF9">
        <w:rPr>
          <w:bCs/>
          <w:sz w:val="28"/>
          <w:szCs w:val="28"/>
        </w:rPr>
        <w:t xml:space="preserve"> сельского поселения», Администрация </w:t>
      </w:r>
      <w:r w:rsidR="00BA094F" w:rsidRPr="00AA3BF9">
        <w:rPr>
          <w:bCs/>
          <w:sz w:val="28"/>
          <w:szCs w:val="28"/>
        </w:rPr>
        <w:t>Вольно-Донского</w:t>
      </w:r>
      <w:r w:rsidRPr="00AA3BF9">
        <w:rPr>
          <w:bCs/>
          <w:sz w:val="28"/>
          <w:szCs w:val="28"/>
        </w:rPr>
        <w:t xml:space="preserve"> сельского поселения</w:t>
      </w:r>
    </w:p>
    <w:p w:rsidR="00A55193" w:rsidRDefault="00A55193" w:rsidP="00A55193">
      <w:pPr>
        <w:tabs>
          <w:tab w:val="left" w:pos="3810"/>
        </w:tabs>
        <w:ind w:firstLine="624"/>
        <w:jc w:val="both"/>
        <w:rPr>
          <w:sz w:val="28"/>
        </w:rPr>
      </w:pPr>
      <w:r>
        <w:rPr>
          <w:sz w:val="28"/>
        </w:rPr>
        <w:tab/>
      </w:r>
    </w:p>
    <w:p w:rsidR="00A55193" w:rsidRDefault="00A55193" w:rsidP="00A55193">
      <w:pPr>
        <w:tabs>
          <w:tab w:val="left" w:pos="3810"/>
        </w:tabs>
        <w:ind w:firstLine="624"/>
        <w:jc w:val="center"/>
        <w:rPr>
          <w:sz w:val="28"/>
        </w:rPr>
      </w:pPr>
      <w:r>
        <w:rPr>
          <w:sz w:val="28"/>
        </w:rPr>
        <w:t>ПОСТАНОВЛЯЕТ:</w:t>
      </w:r>
    </w:p>
    <w:p w:rsidR="00A55193" w:rsidRDefault="00A55193" w:rsidP="00A55193">
      <w:pPr>
        <w:tabs>
          <w:tab w:val="left" w:pos="3810"/>
        </w:tabs>
        <w:ind w:firstLine="624"/>
        <w:jc w:val="center"/>
        <w:rPr>
          <w:sz w:val="28"/>
        </w:rPr>
      </w:pPr>
    </w:p>
    <w:p w:rsidR="00501498" w:rsidRPr="009F2D29" w:rsidRDefault="00501498" w:rsidP="00501498">
      <w:pPr>
        <w:ind w:firstLine="283"/>
        <w:contextualSpacing/>
        <w:jc w:val="both"/>
        <w:rPr>
          <w:sz w:val="28"/>
          <w:szCs w:val="28"/>
        </w:rPr>
      </w:pPr>
      <w:r w:rsidRPr="009F2D29">
        <w:rPr>
          <w:sz w:val="28"/>
          <w:szCs w:val="28"/>
        </w:rPr>
        <w:t>1. Внести изменения в муниципальную программу Вольно-Донского сельского поселения «</w:t>
      </w:r>
      <w:r>
        <w:rPr>
          <w:sz w:val="28"/>
          <w:szCs w:val="28"/>
        </w:rPr>
        <w:t>Муниципальная политика</w:t>
      </w:r>
      <w:r w:rsidRPr="009F2D29">
        <w:rPr>
          <w:sz w:val="28"/>
          <w:szCs w:val="28"/>
        </w:rPr>
        <w:t>»:</w:t>
      </w:r>
    </w:p>
    <w:p w:rsidR="00501498" w:rsidRPr="009F2D29" w:rsidRDefault="00501498" w:rsidP="00501498">
      <w:pPr>
        <w:jc w:val="both"/>
        <w:rPr>
          <w:sz w:val="28"/>
          <w:szCs w:val="28"/>
        </w:rPr>
      </w:pPr>
      <w:r w:rsidRPr="009F2D29">
        <w:rPr>
          <w:sz w:val="28"/>
          <w:szCs w:val="28"/>
        </w:rPr>
        <w:t>1.1.</w:t>
      </w:r>
      <w:r w:rsidRPr="009F2D29">
        <w:rPr>
          <w:sz w:val="28"/>
          <w:szCs w:val="28"/>
        </w:rPr>
        <w:tab/>
        <w:t>в пас</w:t>
      </w:r>
      <w:r>
        <w:rPr>
          <w:sz w:val="28"/>
          <w:szCs w:val="28"/>
        </w:rPr>
        <w:t>порте Муниципальной программы «Муниципальная политика</w:t>
      </w:r>
      <w:r w:rsidRPr="009F2D29">
        <w:rPr>
          <w:sz w:val="28"/>
          <w:szCs w:val="28"/>
        </w:rPr>
        <w:t>» внести изменения и изложить в новой редакции</w:t>
      </w:r>
      <w:r>
        <w:rPr>
          <w:sz w:val="28"/>
          <w:szCs w:val="28"/>
        </w:rPr>
        <w:t>:</w:t>
      </w:r>
    </w:p>
    <w:p w:rsidR="00B50449" w:rsidRDefault="00B50449" w:rsidP="00B50449">
      <w:pPr>
        <w:ind w:firstLine="709"/>
        <w:jc w:val="both"/>
        <w:rPr>
          <w:sz w:val="28"/>
          <w:szCs w:val="28"/>
          <w:lang w:eastAsia="ar-SA"/>
        </w:rPr>
      </w:pPr>
    </w:p>
    <w:p w:rsidR="00B50449" w:rsidRDefault="00B50449" w:rsidP="00B50449">
      <w:pPr>
        <w:ind w:firstLine="709"/>
        <w:jc w:val="both"/>
        <w:rPr>
          <w:sz w:val="28"/>
          <w:szCs w:val="28"/>
          <w:lang w:eastAsia="ar-SA"/>
        </w:rPr>
      </w:pPr>
    </w:p>
    <w:p w:rsidR="00B50449" w:rsidRDefault="00B50449" w:rsidP="00B50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0449" w:rsidRDefault="00B50449" w:rsidP="00B5044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50449" w:rsidRDefault="00BA094F" w:rsidP="00B5044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Вольно-Донского</w:t>
      </w:r>
      <w:r w:rsidR="00B50449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А.П.Кореньков</w:t>
      </w:r>
      <w:proofErr w:type="spellEnd"/>
    </w:p>
    <w:p w:rsidR="00B50449" w:rsidRDefault="00B50449" w:rsidP="00B50449">
      <w:pPr>
        <w:ind w:firstLine="360"/>
        <w:jc w:val="both"/>
        <w:rPr>
          <w:sz w:val="28"/>
          <w:szCs w:val="28"/>
        </w:rPr>
      </w:pPr>
    </w:p>
    <w:p w:rsidR="00501498" w:rsidRDefault="00501498" w:rsidP="00B50449">
      <w:pPr>
        <w:spacing w:line="360" w:lineRule="auto"/>
        <w:jc w:val="center"/>
        <w:rPr>
          <w:sz w:val="28"/>
          <w:szCs w:val="28"/>
        </w:rPr>
      </w:pPr>
    </w:p>
    <w:p w:rsidR="00501498" w:rsidRDefault="00501498" w:rsidP="00B50449">
      <w:pPr>
        <w:spacing w:line="360" w:lineRule="auto"/>
        <w:jc w:val="center"/>
        <w:rPr>
          <w:sz w:val="28"/>
          <w:szCs w:val="28"/>
        </w:rPr>
      </w:pPr>
    </w:p>
    <w:p w:rsidR="00501498" w:rsidRDefault="00501498" w:rsidP="00B50449">
      <w:pPr>
        <w:spacing w:line="360" w:lineRule="auto"/>
        <w:jc w:val="center"/>
        <w:rPr>
          <w:sz w:val="28"/>
          <w:szCs w:val="28"/>
        </w:rPr>
      </w:pPr>
    </w:p>
    <w:p w:rsidR="00501498" w:rsidRDefault="00501498" w:rsidP="00B50449">
      <w:pPr>
        <w:spacing w:line="360" w:lineRule="auto"/>
        <w:jc w:val="center"/>
        <w:rPr>
          <w:sz w:val="28"/>
          <w:szCs w:val="28"/>
        </w:rPr>
      </w:pPr>
    </w:p>
    <w:p w:rsidR="00501498" w:rsidRDefault="00501498" w:rsidP="00B50449">
      <w:pPr>
        <w:spacing w:line="360" w:lineRule="auto"/>
        <w:jc w:val="center"/>
        <w:rPr>
          <w:sz w:val="28"/>
          <w:szCs w:val="28"/>
        </w:rPr>
      </w:pPr>
    </w:p>
    <w:p w:rsidR="00501498" w:rsidRDefault="00501498" w:rsidP="00B50449">
      <w:pPr>
        <w:spacing w:line="360" w:lineRule="auto"/>
        <w:jc w:val="center"/>
        <w:rPr>
          <w:sz w:val="28"/>
          <w:szCs w:val="28"/>
        </w:rPr>
      </w:pPr>
    </w:p>
    <w:p w:rsidR="00501498" w:rsidRDefault="00501498" w:rsidP="00B50449">
      <w:pPr>
        <w:spacing w:line="360" w:lineRule="auto"/>
        <w:jc w:val="center"/>
        <w:rPr>
          <w:sz w:val="28"/>
          <w:szCs w:val="28"/>
        </w:rPr>
      </w:pPr>
    </w:p>
    <w:p w:rsidR="00B50449" w:rsidRDefault="00B50449" w:rsidP="00B504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B50449" w:rsidRDefault="00BA094F" w:rsidP="00B504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Вольно-Донского</w:t>
      </w:r>
      <w:r w:rsidR="00B50449">
        <w:rPr>
          <w:sz w:val="28"/>
          <w:szCs w:val="28"/>
        </w:rPr>
        <w:t xml:space="preserve"> сельского поселения «</w:t>
      </w:r>
      <w:proofErr w:type="gramStart"/>
      <w:r w:rsidR="00B50449">
        <w:rPr>
          <w:sz w:val="28"/>
          <w:szCs w:val="28"/>
        </w:rPr>
        <w:t>Муниципальная  политика</w:t>
      </w:r>
      <w:proofErr w:type="gramEnd"/>
      <w:r w:rsidR="00B50449">
        <w:rPr>
          <w:sz w:val="28"/>
          <w:szCs w:val="28"/>
        </w:rPr>
        <w:t>»</w:t>
      </w:r>
    </w:p>
    <w:p w:rsidR="00B50449" w:rsidRDefault="00B50449" w:rsidP="00B5044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50449" w:rsidRDefault="00B50449" w:rsidP="00B504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BA094F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«Муниципальная политика»</w:t>
      </w:r>
    </w:p>
    <w:p w:rsidR="00B50449" w:rsidRDefault="00B50449" w:rsidP="00B50449">
      <w:pPr>
        <w:jc w:val="center"/>
        <w:rPr>
          <w:sz w:val="28"/>
          <w:szCs w:val="28"/>
        </w:rPr>
      </w:pPr>
    </w:p>
    <w:p w:rsidR="00B50449" w:rsidRDefault="00B50449" w:rsidP="00B504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65" w:type="dxa"/>
        <w:tblInd w:w="-318" w:type="dxa"/>
        <w:tblLook w:val="00A0" w:firstRow="1" w:lastRow="0" w:firstColumn="1" w:lastColumn="0" w:noHBand="0" w:noVBand="0"/>
      </w:tblPr>
      <w:tblGrid>
        <w:gridCol w:w="3805"/>
        <w:gridCol w:w="6460"/>
      </w:tblGrid>
      <w:tr w:rsidR="00B50449" w:rsidTr="00B50449">
        <w:trPr>
          <w:trHeight w:val="812"/>
        </w:trPr>
        <w:tc>
          <w:tcPr>
            <w:tcW w:w="3805" w:type="dxa"/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60" w:type="dxa"/>
          </w:tcPr>
          <w:p w:rsidR="00B50449" w:rsidRDefault="00B504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муниципальная  программа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A094F">
              <w:rPr>
                <w:sz w:val="28"/>
                <w:szCs w:val="28"/>
              </w:rPr>
              <w:t>Вольно-Донского</w:t>
            </w:r>
            <w:r>
              <w:rPr>
                <w:sz w:val="28"/>
                <w:szCs w:val="28"/>
              </w:rPr>
              <w:t xml:space="preserve"> сельского поселения «Муниципальная  политика» 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</w:p>
        </w:tc>
      </w:tr>
      <w:tr w:rsidR="00B50449" w:rsidTr="00B50449">
        <w:trPr>
          <w:trHeight w:val="825"/>
        </w:trPr>
        <w:tc>
          <w:tcPr>
            <w:tcW w:w="3805" w:type="dxa"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0" w:type="dxa"/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Администрация  </w:t>
            </w:r>
            <w:r w:rsidR="00BA094F">
              <w:rPr>
                <w:sz w:val="28"/>
                <w:szCs w:val="28"/>
              </w:rPr>
              <w:t>Вольно</w:t>
            </w:r>
            <w:proofErr w:type="gramEnd"/>
            <w:r w:rsidR="00BA094F">
              <w:rPr>
                <w:sz w:val="28"/>
                <w:szCs w:val="28"/>
              </w:rPr>
              <w:t>-Донского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0449" w:rsidTr="00B50449">
        <w:trPr>
          <w:trHeight w:val="546"/>
        </w:trPr>
        <w:tc>
          <w:tcPr>
            <w:tcW w:w="3805" w:type="dxa"/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60" w:type="dxa"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0449" w:rsidTr="00174C37">
        <w:trPr>
          <w:trHeight w:val="621"/>
        </w:trPr>
        <w:tc>
          <w:tcPr>
            <w:tcW w:w="3805" w:type="dxa"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  <w:p w:rsidR="00174C37" w:rsidRDefault="00174C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B50449" w:rsidRPr="00174C37" w:rsidRDefault="00174C37" w:rsidP="00174C37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460" w:type="dxa"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Администрация  </w:t>
            </w:r>
            <w:r w:rsidR="00BA094F">
              <w:rPr>
                <w:sz w:val="28"/>
                <w:szCs w:val="28"/>
              </w:rPr>
              <w:t>Вольно</w:t>
            </w:r>
            <w:proofErr w:type="gramEnd"/>
            <w:r w:rsidR="00BA094F">
              <w:rPr>
                <w:sz w:val="28"/>
                <w:szCs w:val="28"/>
              </w:rPr>
              <w:t>-Донского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</w:p>
        </w:tc>
      </w:tr>
      <w:tr w:rsidR="00B50449" w:rsidTr="00174C37">
        <w:trPr>
          <w:trHeight w:val="1215"/>
        </w:trPr>
        <w:tc>
          <w:tcPr>
            <w:tcW w:w="3805" w:type="dxa"/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  <w:p w:rsidR="00B50449" w:rsidRPr="00E33294" w:rsidRDefault="00BA094F" w:rsidP="00E33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Вольно-Донского</w:t>
            </w:r>
            <w:r w:rsidR="00B5044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460" w:type="dxa"/>
          </w:tcPr>
          <w:p w:rsidR="00B50449" w:rsidRDefault="00B504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  <w:p w:rsidR="00501498" w:rsidRDefault="00501498" w:rsidP="005014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молодежной политики» </w:t>
            </w:r>
          </w:p>
        </w:tc>
      </w:tr>
    </w:tbl>
    <w:p w:rsidR="00B50449" w:rsidRDefault="00B50449" w:rsidP="00B50449">
      <w:pPr>
        <w:jc w:val="center"/>
      </w:pPr>
    </w:p>
    <w:tbl>
      <w:tblPr>
        <w:tblW w:w="5460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3476"/>
        <w:gridCol w:w="290"/>
        <w:gridCol w:w="289"/>
        <w:gridCol w:w="6550"/>
        <w:gridCol w:w="245"/>
      </w:tblGrid>
      <w:tr w:rsidR="00B50449" w:rsidTr="00E33294">
        <w:trPr>
          <w:gridAfter w:val="1"/>
          <w:wAfter w:w="245" w:type="dxa"/>
        </w:trPr>
        <w:tc>
          <w:tcPr>
            <w:tcW w:w="3476" w:type="dxa"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:rsidR="00B50449" w:rsidRDefault="00B50449">
            <w:pPr>
              <w:ind w:right="-1124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0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  <w:gridSpan w:val="2"/>
            <w:hideMark/>
          </w:tcPr>
          <w:p w:rsidR="00B50449" w:rsidRDefault="00B50449">
            <w:pPr>
              <w:ind w:left="311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50449" w:rsidTr="00E33294">
        <w:trPr>
          <w:gridAfter w:val="1"/>
          <w:wAfter w:w="245" w:type="dxa"/>
        </w:trPr>
        <w:tc>
          <w:tcPr>
            <w:tcW w:w="3476" w:type="dxa"/>
            <w:hideMark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290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  <w:gridSpan w:val="2"/>
          </w:tcPr>
          <w:p w:rsidR="00B50449" w:rsidRDefault="00B50449">
            <w:pPr>
              <w:ind w:left="311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Р</w:t>
            </w:r>
            <w:r w:rsidR="00E33294">
              <w:rPr>
                <w:kern w:val="2"/>
                <w:sz w:val="28"/>
                <w:szCs w:val="28"/>
                <w:lang w:eastAsia="en-US"/>
              </w:rPr>
              <w:t xml:space="preserve">азвитие муниципальной службы в </w:t>
            </w:r>
            <w:r w:rsidR="00065265">
              <w:rPr>
                <w:kern w:val="2"/>
                <w:sz w:val="28"/>
                <w:szCs w:val="28"/>
                <w:lang w:eastAsia="en-US"/>
              </w:rPr>
              <w:t>Вольно-Донском</w:t>
            </w:r>
            <w:r w:rsidR="00E3329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</w:p>
          <w:p w:rsidR="00B50449" w:rsidRDefault="00B50449">
            <w:pPr>
              <w:ind w:left="311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50449" w:rsidTr="00374D6D">
        <w:trPr>
          <w:gridAfter w:val="1"/>
          <w:wAfter w:w="245" w:type="dxa"/>
          <w:trHeight w:val="425"/>
        </w:trPr>
        <w:tc>
          <w:tcPr>
            <w:tcW w:w="3476" w:type="dxa"/>
            <w:hideMark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программы </w:t>
            </w:r>
          </w:p>
        </w:tc>
        <w:tc>
          <w:tcPr>
            <w:tcW w:w="290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  <w:gridSpan w:val="2"/>
          </w:tcPr>
          <w:p w:rsidR="00B50449" w:rsidRDefault="00B50449">
            <w:pPr>
              <w:ind w:left="311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формирования качественного, профессионального состава муниципальной службы </w:t>
            </w:r>
            <w:r w:rsidR="00BA094F">
              <w:rPr>
                <w:kern w:val="2"/>
                <w:sz w:val="28"/>
                <w:szCs w:val="28"/>
                <w:lang w:eastAsia="en-US"/>
              </w:rPr>
              <w:t>Вольно-Донского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поселения;</w:t>
            </w:r>
          </w:p>
          <w:p w:rsidR="00B50449" w:rsidRDefault="00B50449">
            <w:pPr>
              <w:ind w:left="311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управления к</w:t>
            </w:r>
            <w:r w:rsidR="00374D6D">
              <w:rPr>
                <w:sz w:val="28"/>
                <w:szCs w:val="28"/>
              </w:rPr>
              <w:t xml:space="preserve">адровым составом муниципальной </w:t>
            </w:r>
            <w:r>
              <w:rPr>
                <w:sz w:val="28"/>
                <w:szCs w:val="28"/>
              </w:rPr>
              <w:t xml:space="preserve">и системы профессионального развития </w:t>
            </w:r>
            <w:proofErr w:type="gramStart"/>
            <w:r>
              <w:rPr>
                <w:sz w:val="28"/>
                <w:szCs w:val="28"/>
              </w:rPr>
              <w:t>муниципальных  служащих</w:t>
            </w:r>
            <w:proofErr w:type="gramEnd"/>
            <w:r>
              <w:rPr>
                <w:kern w:val="2"/>
                <w:sz w:val="28"/>
                <w:szCs w:val="28"/>
              </w:rPr>
              <w:t>;</w:t>
            </w:r>
          </w:p>
          <w:p w:rsidR="00374D6D" w:rsidRPr="00374D6D" w:rsidRDefault="00374D6D" w:rsidP="00374D6D">
            <w:pPr>
              <w:spacing w:after="200"/>
              <w:ind w:left="356"/>
              <w:jc w:val="both"/>
              <w:rPr>
                <w:sz w:val="28"/>
                <w:szCs w:val="28"/>
                <w:lang w:eastAsia="en-US"/>
              </w:rPr>
            </w:pPr>
            <w:r w:rsidRPr="00374D6D">
              <w:rPr>
                <w:sz w:val="28"/>
                <w:szCs w:val="28"/>
                <w:lang w:eastAsia="en-US"/>
              </w:rPr>
              <w:t>вовлечение молодежи с социально-</w:t>
            </w:r>
            <w:proofErr w:type="gramStart"/>
            <w:r w:rsidRPr="00374D6D">
              <w:rPr>
                <w:sz w:val="28"/>
                <w:szCs w:val="28"/>
                <w:lang w:eastAsia="en-US"/>
              </w:rPr>
              <w:t xml:space="preserve">экономическую,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374D6D">
              <w:rPr>
                <w:sz w:val="28"/>
                <w:szCs w:val="28"/>
                <w:lang w:eastAsia="en-US"/>
              </w:rPr>
              <w:t>политическую и общественную жизнь сельского поселения;</w:t>
            </w:r>
          </w:p>
          <w:p w:rsidR="00B50449" w:rsidRDefault="00374D6D" w:rsidP="00374D6D">
            <w:pPr>
              <w:ind w:left="311"/>
              <w:jc w:val="both"/>
              <w:rPr>
                <w:kern w:val="2"/>
                <w:sz w:val="28"/>
                <w:szCs w:val="28"/>
              </w:rPr>
            </w:pPr>
            <w:r w:rsidRPr="00374D6D">
              <w:rPr>
                <w:sz w:val="28"/>
                <w:szCs w:val="28"/>
                <w:lang w:eastAsia="en-US"/>
              </w:rPr>
              <w:t xml:space="preserve">обеспечение комплексного подхода к созданию благоприятных условий для самореализации молодежи, улучшение социального положения молодежи, позитивное влияние на </w:t>
            </w:r>
            <w:r w:rsidRPr="00374D6D">
              <w:rPr>
                <w:sz w:val="28"/>
                <w:szCs w:val="28"/>
                <w:lang w:eastAsia="en-US"/>
              </w:rPr>
              <w:lastRenderedPageBreak/>
              <w:t>демографическую, политическую и экономическую составляющие жизни поселения.</w:t>
            </w:r>
          </w:p>
        </w:tc>
      </w:tr>
      <w:tr w:rsidR="00B50449" w:rsidTr="00E33294">
        <w:tc>
          <w:tcPr>
            <w:tcW w:w="3476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программы </w:t>
            </w: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9" w:type="dxa"/>
            <w:gridSpan w:val="2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95" w:type="dxa"/>
            <w:gridSpan w:val="2"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Доля муниципальных служащих, получивших дополнительное профессиональное образование;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Доля специалистов до 30 лет, имеющих стаж муниципальной службы более 3 лет;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50449" w:rsidTr="00E33294">
        <w:tc>
          <w:tcPr>
            <w:tcW w:w="3476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программы </w:t>
            </w: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9" w:type="dxa"/>
            <w:gridSpan w:val="2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95" w:type="dxa"/>
            <w:gridSpan w:val="2"/>
            <w:hideMark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реализация государственной программы запланирована на 2019 – 2030 годы 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B50449" w:rsidTr="00E33294">
        <w:tc>
          <w:tcPr>
            <w:tcW w:w="3476" w:type="dxa"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9" w:type="dxa"/>
            <w:gridSpan w:val="2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95" w:type="dxa"/>
            <w:gridSpan w:val="2"/>
          </w:tcPr>
          <w:p w:rsidR="00B50449" w:rsidRPr="00AA3BF9" w:rsidRDefault="00B50449" w:rsidP="008A3C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финансирование Программы осуществляется за счет сред</w:t>
            </w:r>
            <w:r w:rsidR="008A3C3F">
              <w:rPr>
                <w:sz w:val="28"/>
                <w:szCs w:val="28"/>
              </w:rPr>
              <w:t>ств бюджета сельского поселения</w:t>
            </w:r>
            <w:r w:rsidRPr="00AA3BF9">
              <w:rPr>
                <w:kern w:val="2"/>
                <w:sz w:val="28"/>
                <w:szCs w:val="28"/>
              </w:rPr>
              <w:t>: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A3BF9">
              <w:rPr>
                <w:kern w:val="2"/>
                <w:sz w:val="28"/>
                <w:szCs w:val="28"/>
              </w:rPr>
              <w:t xml:space="preserve">в 2019 году – </w:t>
            </w:r>
            <w:r w:rsidR="00AA3BF9" w:rsidRPr="00AA3BF9">
              <w:rPr>
                <w:kern w:val="2"/>
                <w:sz w:val="28"/>
                <w:szCs w:val="28"/>
              </w:rPr>
              <w:t>80</w:t>
            </w:r>
            <w:r w:rsidR="00E03C62" w:rsidRPr="00AA3BF9">
              <w:rPr>
                <w:kern w:val="2"/>
                <w:sz w:val="28"/>
                <w:szCs w:val="28"/>
              </w:rPr>
              <w:t>,0</w:t>
            </w:r>
            <w:r w:rsidRPr="00AA3BF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A3BF9">
              <w:rPr>
                <w:kern w:val="2"/>
                <w:sz w:val="28"/>
                <w:szCs w:val="28"/>
              </w:rPr>
              <w:t>в 2020 году –</w:t>
            </w:r>
            <w:r w:rsidR="00174C37" w:rsidRPr="00AA3BF9">
              <w:rPr>
                <w:kern w:val="2"/>
                <w:sz w:val="28"/>
                <w:szCs w:val="28"/>
              </w:rPr>
              <w:t xml:space="preserve"> </w:t>
            </w:r>
            <w:r w:rsidR="00AA3BF9" w:rsidRPr="00AA3BF9">
              <w:rPr>
                <w:kern w:val="2"/>
                <w:sz w:val="28"/>
                <w:szCs w:val="28"/>
              </w:rPr>
              <w:t>2</w:t>
            </w:r>
            <w:r w:rsidR="00E33294" w:rsidRPr="00AA3BF9">
              <w:rPr>
                <w:kern w:val="2"/>
                <w:sz w:val="28"/>
                <w:szCs w:val="28"/>
              </w:rPr>
              <w:t>0</w:t>
            </w:r>
            <w:r w:rsidRPr="00AA3BF9">
              <w:rPr>
                <w:kern w:val="2"/>
                <w:sz w:val="28"/>
                <w:szCs w:val="28"/>
              </w:rPr>
              <w:t>,0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2021 году </w:t>
            </w:r>
            <w:proofErr w:type="gramStart"/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E33294" w:rsidRPr="00AA3BF9">
              <w:rPr>
                <w:sz w:val="28"/>
                <w:szCs w:val="28"/>
              </w:rPr>
              <w:t xml:space="preserve"> </w:t>
            </w:r>
            <w:r w:rsidR="008A3C3F">
              <w:rPr>
                <w:sz w:val="28"/>
                <w:szCs w:val="28"/>
              </w:rPr>
              <w:t>53</w:t>
            </w:r>
            <w:proofErr w:type="gramEnd"/>
            <w:r w:rsidR="008A3C3F">
              <w:rPr>
                <w:sz w:val="28"/>
                <w:szCs w:val="28"/>
              </w:rPr>
              <w:t>,5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2022 году </w:t>
            </w:r>
            <w:proofErr w:type="gramStart"/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E33294" w:rsidRPr="00AA3BF9">
              <w:rPr>
                <w:sz w:val="28"/>
                <w:szCs w:val="28"/>
              </w:rPr>
              <w:t xml:space="preserve"> </w:t>
            </w:r>
            <w:r w:rsidR="00487E1C">
              <w:rPr>
                <w:sz w:val="28"/>
                <w:szCs w:val="28"/>
              </w:rPr>
              <w:t>2</w:t>
            </w:r>
            <w:r w:rsidR="009A7855">
              <w:rPr>
                <w:sz w:val="28"/>
                <w:szCs w:val="28"/>
              </w:rPr>
              <w:t>5</w:t>
            </w:r>
            <w:proofErr w:type="gramEnd"/>
            <w:r w:rsidR="00487E1C">
              <w:rPr>
                <w:sz w:val="28"/>
                <w:szCs w:val="28"/>
              </w:rPr>
              <w:t>,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  </w:t>
            </w:r>
            <w:r w:rsidRPr="00AA3BF9">
              <w:rPr>
                <w:sz w:val="28"/>
                <w:szCs w:val="28"/>
              </w:rPr>
              <w:t xml:space="preserve">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2023 году </w:t>
            </w:r>
            <w:proofErr w:type="gramStart"/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17E5B">
              <w:rPr>
                <w:kern w:val="2"/>
                <w:sz w:val="28"/>
                <w:szCs w:val="28"/>
                <w:lang w:eastAsia="en-US"/>
              </w:rPr>
              <w:t>2</w:t>
            </w:r>
            <w:r w:rsidR="006D5653">
              <w:rPr>
                <w:kern w:val="2"/>
                <w:sz w:val="28"/>
                <w:szCs w:val="28"/>
                <w:lang w:eastAsia="en-US"/>
              </w:rPr>
              <w:t>0</w:t>
            </w:r>
            <w:proofErr w:type="gramEnd"/>
            <w:r w:rsidRPr="00AA3BF9">
              <w:rPr>
                <w:kern w:val="2"/>
                <w:sz w:val="28"/>
                <w:szCs w:val="28"/>
                <w:lang w:eastAsia="en-US"/>
              </w:rPr>
              <w:t>,0</w:t>
            </w:r>
            <w:r w:rsidRPr="00AA3BF9">
              <w:rPr>
                <w:sz w:val="28"/>
                <w:szCs w:val="28"/>
              </w:rPr>
              <w:t xml:space="preserve">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2024 году </w:t>
            </w:r>
            <w:proofErr w:type="gramStart"/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8A3C3F">
              <w:rPr>
                <w:sz w:val="28"/>
                <w:szCs w:val="28"/>
              </w:rPr>
              <w:t xml:space="preserve"> </w:t>
            </w:r>
            <w:r w:rsidR="00BD4676">
              <w:rPr>
                <w:sz w:val="28"/>
                <w:szCs w:val="28"/>
                <w:lang w:val="en-US"/>
              </w:rPr>
              <w:t>20</w:t>
            </w:r>
            <w:proofErr w:type="gramEnd"/>
            <w:r w:rsidR="006D5653">
              <w:rPr>
                <w:sz w:val="28"/>
                <w:szCs w:val="28"/>
              </w:rPr>
              <w:t>,0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2025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217E5B">
              <w:rPr>
                <w:sz w:val="28"/>
                <w:szCs w:val="28"/>
              </w:rPr>
              <w:t xml:space="preserve"> </w:t>
            </w:r>
            <w:r w:rsidR="00217E5B">
              <w:rPr>
                <w:kern w:val="2"/>
                <w:sz w:val="28"/>
                <w:szCs w:val="28"/>
                <w:lang w:eastAsia="en-US"/>
              </w:rPr>
              <w:t>0</w:t>
            </w:r>
            <w:proofErr w:type="gramEnd"/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2026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2027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2028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2029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2030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</w:t>
            </w:r>
          </w:p>
          <w:p w:rsidR="00B50449" w:rsidRPr="00A2554B" w:rsidRDefault="00B50449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B50449" w:rsidTr="00E33294">
        <w:trPr>
          <w:gridAfter w:val="1"/>
          <w:wAfter w:w="245" w:type="dxa"/>
        </w:trPr>
        <w:tc>
          <w:tcPr>
            <w:tcW w:w="3476" w:type="dxa"/>
            <w:hideMark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Ожидаемые результаты реализации программы </w:t>
            </w:r>
          </w:p>
        </w:tc>
        <w:tc>
          <w:tcPr>
            <w:tcW w:w="290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39" w:type="dxa"/>
            <w:gridSpan w:val="2"/>
          </w:tcPr>
          <w:p w:rsidR="00B50449" w:rsidRDefault="00B5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совершенствование управления кадровым составом муниципальной службы;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уровня профессиональных компетенций муниципальных служащих;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kern w:val="2"/>
                <w:sz w:val="28"/>
                <w:szCs w:val="28"/>
              </w:rPr>
              <w:t>результативности  деятельности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органов местного самоуправления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реализации права участника ассоциации «Совет муниципальных образований РО»</w:t>
            </w:r>
            <w:r w:rsidR="00374D6D">
              <w:rPr>
                <w:kern w:val="2"/>
                <w:sz w:val="28"/>
                <w:szCs w:val="28"/>
              </w:rPr>
              <w:t>;</w:t>
            </w:r>
          </w:p>
          <w:p w:rsidR="00374D6D" w:rsidRPr="00374D6D" w:rsidRDefault="00374D6D" w:rsidP="00374D6D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374D6D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74D6D">
              <w:rPr>
                <w:color w:val="000000"/>
                <w:spacing w:val="-5"/>
                <w:sz w:val="28"/>
                <w:szCs w:val="28"/>
                <w:lang w:eastAsia="en-US"/>
              </w:rPr>
              <w:t>охват молодежи воспитательными и просветительскими акциями и мероприятиями</w:t>
            </w:r>
            <w:r w:rsidRPr="00374D6D">
              <w:rPr>
                <w:color w:val="000000"/>
                <w:spacing w:val="-4"/>
                <w:sz w:val="28"/>
                <w:szCs w:val="28"/>
                <w:lang w:eastAsia="en-US"/>
              </w:rPr>
              <w:t>;</w:t>
            </w:r>
            <w:r w:rsidRPr="00374D6D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374D6D" w:rsidRPr="00374D6D" w:rsidRDefault="00374D6D" w:rsidP="00374D6D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74D6D"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повышение уровня активности молодых избирателей, </w:t>
            </w:r>
            <w:r w:rsidRPr="00374D6D">
              <w:rPr>
                <w:color w:val="000000"/>
                <w:spacing w:val="-5"/>
                <w:sz w:val="28"/>
                <w:szCs w:val="28"/>
                <w:lang w:eastAsia="en-US"/>
              </w:rPr>
              <w:t>принимающих участие в голосовании на выборах в ор</w:t>
            </w:r>
            <w:r w:rsidRPr="00374D6D">
              <w:rPr>
                <w:color w:val="000000"/>
                <w:spacing w:val="-2"/>
                <w:sz w:val="28"/>
                <w:szCs w:val="28"/>
                <w:lang w:eastAsia="en-US"/>
              </w:rPr>
              <w:t>ганы власти всех уровней</w:t>
            </w:r>
            <w:r w:rsidRPr="00374D6D">
              <w:rPr>
                <w:color w:val="000000"/>
                <w:spacing w:val="-3"/>
                <w:sz w:val="28"/>
                <w:szCs w:val="28"/>
                <w:lang w:eastAsia="en-US"/>
              </w:rPr>
              <w:t>;</w:t>
            </w:r>
          </w:p>
          <w:p w:rsidR="00374D6D" w:rsidRPr="00374D6D" w:rsidRDefault="00374D6D" w:rsidP="00374D6D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374D6D">
              <w:rPr>
                <w:color w:val="000000"/>
                <w:spacing w:val="-6"/>
                <w:sz w:val="28"/>
                <w:szCs w:val="28"/>
                <w:lang w:eastAsia="en-US"/>
              </w:rPr>
              <w:t>приобщение детей и молодежи к занятиям спортом ежегодно;</w:t>
            </w:r>
          </w:p>
          <w:p w:rsidR="00374D6D" w:rsidRPr="00374D6D" w:rsidRDefault="00374D6D" w:rsidP="00374D6D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374D6D">
              <w:rPr>
                <w:color w:val="000000"/>
                <w:spacing w:val="-3"/>
                <w:sz w:val="28"/>
                <w:szCs w:val="28"/>
                <w:lang w:eastAsia="en-US"/>
              </w:rPr>
              <w:t>о</w:t>
            </w:r>
            <w:r w:rsidRPr="00374D6D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беспечение численности подростков и молодежи, </w:t>
            </w:r>
            <w:r w:rsidRPr="00374D6D">
              <w:rPr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ох</w:t>
            </w:r>
            <w:r w:rsidRPr="00374D6D">
              <w:rPr>
                <w:color w:val="000000"/>
                <w:spacing w:val="-7"/>
                <w:sz w:val="28"/>
                <w:szCs w:val="28"/>
                <w:lang w:eastAsia="en-US"/>
              </w:rPr>
              <w:t>ваченных профилактическими акциями и мероприя</w:t>
            </w:r>
            <w:r w:rsidRPr="00374D6D">
              <w:rPr>
                <w:color w:val="000000"/>
                <w:spacing w:val="-5"/>
                <w:sz w:val="28"/>
                <w:szCs w:val="28"/>
                <w:lang w:eastAsia="en-US"/>
              </w:rPr>
              <w:t>тиями;</w:t>
            </w:r>
          </w:p>
          <w:p w:rsidR="00374D6D" w:rsidRPr="00374D6D" w:rsidRDefault="00374D6D" w:rsidP="00374D6D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374D6D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снижение количества безнадзорных детей; </w:t>
            </w:r>
          </w:p>
          <w:p w:rsidR="00374D6D" w:rsidRPr="00374D6D" w:rsidRDefault="00374D6D" w:rsidP="00374D6D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374D6D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повышение уровня патриотической активности молодежи; </w:t>
            </w:r>
          </w:p>
          <w:p w:rsidR="00374D6D" w:rsidRPr="00374D6D" w:rsidRDefault="00374D6D" w:rsidP="00374D6D">
            <w:pPr>
              <w:jc w:val="both"/>
              <w:rPr>
                <w:kern w:val="2"/>
                <w:sz w:val="28"/>
                <w:szCs w:val="28"/>
              </w:rPr>
            </w:pPr>
            <w:r w:rsidRPr="00374D6D">
              <w:rPr>
                <w:color w:val="000000"/>
                <w:spacing w:val="-5"/>
                <w:sz w:val="28"/>
                <w:szCs w:val="28"/>
                <w:lang w:eastAsia="en-US"/>
              </w:rPr>
              <w:t>привлечение молодежи к участию в соблюдении этических и эстетических норм.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50449" w:rsidRDefault="00B50449" w:rsidP="00B50449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Паспорт</w:t>
      </w:r>
    </w:p>
    <w:p w:rsidR="00B50449" w:rsidRDefault="00B50449" w:rsidP="00B50449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Подпрограммы 1 «Развитие муниципального управления</w:t>
      </w:r>
      <w:r>
        <w:rPr>
          <w:kern w:val="2"/>
          <w:sz w:val="28"/>
          <w:szCs w:val="28"/>
          <w:lang w:eastAsia="en-US"/>
        </w:rPr>
        <w:br/>
        <w:t>и муниципальной службы»</w:t>
      </w:r>
    </w:p>
    <w:p w:rsidR="00B50449" w:rsidRDefault="00B50449" w:rsidP="00B50449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программы </w:t>
      </w:r>
      <w:r w:rsidR="00BA094F">
        <w:rPr>
          <w:kern w:val="2"/>
          <w:sz w:val="28"/>
          <w:szCs w:val="28"/>
          <w:lang w:eastAsia="en-US"/>
        </w:rPr>
        <w:t>Вольно-Донского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>
        <w:rPr>
          <w:kern w:val="2"/>
          <w:sz w:val="28"/>
          <w:szCs w:val="28"/>
          <w:lang w:eastAsia="en-US"/>
        </w:rPr>
        <w:br/>
        <w:t>«Муниципальная политика»</w:t>
      </w:r>
    </w:p>
    <w:p w:rsidR="00B50449" w:rsidRDefault="00B50449" w:rsidP="00B50449">
      <w:pPr>
        <w:ind w:firstLine="709"/>
        <w:rPr>
          <w:kern w:val="2"/>
          <w:sz w:val="28"/>
          <w:szCs w:val="28"/>
          <w:lang w:eastAsia="en-US"/>
        </w:rPr>
      </w:pPr>
    </w:p>
    <w:tbl>
      <w:tblPr>
        <w:tblW w:w="5050" w:type="pct"/>
        <w:tblLayout w:type="fixed"/>
        <w:tblLook w:val="00A0" w:firstRow="1" w:lastRow="0" w:firstColumn="1" w:lastColumn="0" w:noHBand="0" w:noVBand="0"/>
      </w:tblPr>
      <w:tblGrid>
        <w:gridCol w:w="2171"/>
        <w:gridCol w:w="842"/>
        <w:gridCol w:w="7022"/>
      </w:tblGrid>
      <w:tr w:rsidR="00B50449" w:rsidTr="00B50449">
        <w:tc>
          <w:tcPr>
            <w:tcW w:w="2127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hideMark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B50449" w:rsidRDefault="00B50449" w:rsidP="00E33294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Подпрограмма «Развитие муниципального управления и муниципальной службы»</w:t>
            </w:r>
          </w:p>
        </w:tc>
      </w:tr>
      <w:tr w:rsidR="00B50449" w:rsidTr="00B50449">
        <w:tc>
          <w:tcPr>
            <w:tcW w:w="2127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hideMark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 w:rsidR="00BA094F">
              <w:rPr>
                <w:kern w:val="2"/>
                <w:sz w:val="28"/>
                <w:szCs w:val="28"/>
                <w:lang w:eastAsia="en-US"/>
              </w:rPr>
              <w:t>Вольно-Донского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50449" w:rsidTr="00B50449">
        <w:tc>
          <w:tcPr>
            <w:tcW w:w="2127" w:type="dxa"/>
            <w:hideMark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825" w:type="dxa"/>
            <w:hideMark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50449" w:rsidTr="00B50449">
        <w:tc>
          <w:tcPr>
            <w:tcW w:w="2127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25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 w:rsidR="00BA094F">
              <w:rPr>
                <w:kern w:val="2"/>
                <w:sz w:val="28"/>
                <w:szCs w:val="28"/>
                <w:lang w:eastAsia="en-US"/>
              </w:rPr>
              <w:t>Вольно-Донского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50449" w:rsidTr="00B50449">
        <w:tc>
          <w:tcPr>
            <w:tcW w:w="2127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25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50449" w:rsidTr="00B50449">
        <w:tc>
          <w:tcPr>
            <w:tcW w:w="2127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825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повышение качества муниципального управления;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50449" w:rsidTr="00B50449">
        <w:tc>
          <w:tcPr>
            <w:tcW w:w="2127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825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B5044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B5044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обеспечение профессионального развития муниципальных служащих в </w:t>
            </w:r>
            <w:r w:rsidR="00065265">
              <w:rPr>
                <w:kern w:val="2"/>
                <w:sz w:val="28"/>
                <w:szCs w:val="28"/>
              </w:rPr>
              <w:t>Вольно-Донском</w:t>
            </w:r>
            <w:r>
              <w:rPr>
                <w:kern w:val="2"/>
                <w:sz w:val="28"/>
                <w:szCs w:val="28"/>
              </w:rPr>
              <w:t xml:space="preserve"> сельском поселении;</w:t>
            </w:r>
          </w:p>
          <w:p w:rsidR="00B5044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эффективности деятельности органов местного самоуправления в </w:t>
            </w:r>
            <w:r w:rsidR="00065265">
              <w:rPr>
                <w:kern w:val="2"/>
                <w:sz w:val="28"/>
                <w:szCs w:val="28"/>
              </w:rPr>
              <w:t>Вольно-Донском</w:t>
            </w:r>
            <w:r>
              <w:rPr>
                <w:kern w:val="2"/>
                <w:sz w:val="28"/>
                <w:szCs w:val="28"/>
              </w:rPr>
              <w:t xml:space="preserve"> сельском поселении;</w:t>
            </w:r>
          </w:p>
          <w:p w:rsidR="00B5044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развитие системы общественного самоуправления в </w:t>
            </w:r>
            <w:r w:rsidR="00065265">
              <w:rPr>
                <w:kern w:val="2"/>
                <w:sz w:val="28"/>
                <w:szCs w:val="28"/>
              </w:rPr>
              <w:t>Вольно-Донском</w:t>
            </w:r>
            <w:r>
              <w:rPr>
                <w:kern w:val="2"/>
                <w:sz w:val="28"/>
                <w:szCs w:val="28"/>
              </w:rPr>
              <w:t xml:space="preserve"> сельском поселении.</w:t>
            </w:r>
          </w:p>
          <w:p w:rsidR="00B50449" w:rsidRDefault="00B50449">
            <w:pPr>
              <w:jc w:val="both"/>
              <w:rPr>
                <w:strike/>
                <w:kern w:val="2"/>
              </w:rPr>
            </w:pPr>
          </w:p>
        </w:tc>
      </w:tr>
      <w:tr w:rsidR="00B50449" w:rsidTr="00B50449">
        <w:tc>
          <w:tcPr>
            <w:tcW w:w="2127" w:type="dxa"/>
            <w:hideMark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Целевые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индикаторы и показатели подпрограммы</w:t>
            </w:r>
          </w:p>
        </w:tc>
        <w:tc>
          <w:tcPr>
            <w:tcW w:w="825" w:type="dxa"/>
            <w:hideMark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879" w:type="dxa"/>
            <w:hideMark/>
          </w:tcPr>
          <w:p w:rsidR="00B5044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доля лиц, назначенных на должности муниципальной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службы из муниципальных резервов управленческих кадров</w:t>
            </w:r>
          </w:p>
          <w:p w:rsidR="00B5044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доля муниципальных служащих, имеющих высшее образование</w:t>
            </w:r>
          </w:p>
          <w:p w:rsidR="00B5044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доля размещенных (опубликованных) нормативных правовых актов Администрации </w:t>
            </w:r>
            <w:r w:rsidR="00BA094F">
              <w:rPr>
                <w:kern w:val="2"/>
                <w:sz w:val="28"/>
                <w:szCs w:val="28"/>
                <w:lang w:eastAsia="en-US"/>
              </w:rPr>
              <w:t>Вольно-Донского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и иной </w:t>
            </w:r>
          </w:p>
          <w:p w:rsidR="00B50449" w:rsidRDefault="00B50449" w:rsidP="00E3329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правовой информации на официальном сайте Администрации </w:t>
            </w:r>
            <w:r w:rsidR="00BA094F">
              <w:rPr>
                <w:kern w:val="2"/>
                <w:sz w:val="28"/>
                <w:szCs w:val="28"/>
                <w:lang w:eastAsia="en-US"/>
              </w:rPr>
              <w:t>Вольно-Донского</w:t>
            </w:r>
            <w:r w:rsidR="00E3329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в информационно-телекоммуникационной сети «Интернет» к общему количеству нормативных правовых актов Администрации </w:t>
            </w:r>
            <w:r w:rsidR="00BA094F">
              <w:rPr>
                <w:kern w:val="2"/>
                <w:sz w:val="28"/>
                <w:szCs w:val="28"/>
                <w:lang w:eastAsia="en-US"/>
              </w:rPr>
              <w:t>Вольно-Донского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</w:tr>
      <w:tr w:rsidR="00B50449" w:rsidTr="00B50449">
        <w:tc>
          <w:tcPr>
            <w:tcW w:w="2127" w:type="dxa"/>
            <w:hideMark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825" w:type="dxa"/>
            <w:hideMark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B50449" w:rsidRDefault="00B5044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B50449" w:rsidTr="00B50449">
        <w:tc>
          <w:tcPr>
            <w:tcW w:w="2127" w:type="dxa"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25" w:type="dxa"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50449" w:rsidRPr="00AA3BF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A3BF9">
              <w:rPr>
                <w:kern w:val="2"/>
                <w:sz w:val="28"/>
                <w:szCs w:val="28"/>
              </w:rPr>
              <w:t>в 2019 году –</w:t>
            </w:r>
            <w:r w:rsidR="00AA3BF9" w:rsidRPr="00AA3BF9">
              <w:rPr>
                <w:kern w:val="2"/>
                <w:sz w:val="28"/>
                <w:szCs w:val="28"/>
              </w:rPr>
              <w:t xml:space="preserve"> 80</w:t>
            </w:r>
            <w:r w:rsidR="00E03C62" w:rsidRPr="00AA3BF9">
              <w:rPr>
                <w:kern w:val="2"/>
                <w:sz w:val="28"/>
                <w:szCs w:val="28"/>
              </w:rPr>
              <w:t>,0</w:t>
            </w:r>
            <w:r w:rsidRPr="00AA3BF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A3BF9">
              <w:rPr>
                <w:kern w:val="2"/>
                <w:sz w:val="28"/>
                <w:szCs w:val="28"/>
              </w:rPr>
              <w:t>в 2020 году –</w:t>
            </w:r>
            <w:r w:rsidR="00AA3BF9" w:rsidRPr="00AA3BF9">
              <w:rPr>
                <w:kern w:val="2"/>
                <w:sz w:val="28"/>
                <w:szCs w:val="28"/>
              </w:rPr>
              <w:t xml:space="preserve"> 20</w:t>
            </w:r>
            <w:r w:rsidRPr="00AA3BF9">
              <w:rPr>
                <w:kern w:val="2"/>
                <w:sz w:val="28"/>
                <w:szCs w:val="28"/>
              </w:rPr>
              <w:t>,0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2021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="00AA3BF9" w:rsidRPr="00AA3BF9">
              <w:rPr>
                <w:kern w:val="2"/>
                <w:sz w:val="28"/>
                <w:szCs w:val="28"/>
              </w:rPr>
              <w:t xml:space="preserve"> </w:t>
            </w:r>
            <w:r w:rsidR="008A3C3F">
              <w:rPr>
                <w:kern w:val="2"/>
                <w:sz w:val="28"/>
                <w:szCs w:val="28"/>
              </w:rPr>
              <w:t>53,5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2022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487E1C">
              <w:rPr>
                <w:sz w:val="28"/>
                <w:szCs w:val="28"/>
              </w:rPr>
              <w:t>2</w:t>
            </w:r>
            <w:r w:rsidR="009A7855">
              <w:rPr>
                <w:sz w:val="28"/>
                <w:szCs w:val="28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 </w:t>
            </w:r>
            <w:r w:rsidRPr="00AA3BF9">
              <w:rPr>
                <w:sz w:val="28"/>
                <w:szCs w:val="28"/>
              </w:rPr>
              <w:t xml:space="preserve">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2023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217E5B">
              <w:rPr>
                <w:sz w:val="28"/>
                <w:szCs w:val="28"/>
              </w:rPr>
              <w:t>2</w:t>
            </w:r>
            <w:r w:rsidR="006D5653">
              <w:rPr>
                <w:sz w:val="28"/>
                <w:szCs w:val="28"/>
              </w:rPr>
              <w:t>0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,0</w:t>
            </w:r>
            <w:r w:rsidRPr="00AA3BF9">
              <w:rPr>
                <w:sz w:val="28"/>
                <w:szCs w:val="28"/>
              </w:rPr>
              <w:t xml:space="preserve"> 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2024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BD4676">
              <w:rPr>
                <w:sz w:val="28"/>
                <w:szCs w:val="28"/>
                <w:lang w:val="en-US"/>
              </w:rPr>
              <w:t>20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2025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="00217E5B">
              <w:rPr>
                <w:kern w:val="2"/>
                <w:sz w:val="28"/>
                <w:szCs w:val="28"/>
                <w:lang w:eastAsia="en-US"/>
              </w:rPr>
              <w:t>0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2026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2027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2028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2029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B50449" w:rsidRPr="00AA3BF9" w:rsidRDefault="00B50449" w:rsidP="00E33294">
            <w:pPr>
              <w:rPr>
                <w:kern w:val="2"/>
                <w:sz w:val="28"/>
                <w:szCs w:val="28"/>
                <w:lang w:eastAsia="en-US"/>
              </w:rPr>
            </w:pPr>
            <w:r w:rsidRPr="00AA3BF9">
              <w:rPr>
                <w:sz w:val="28"/>
                <w:szCs w:val="28"/>
              </w:rPr>
              <w:t>в 2030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1</w:t>
            </w:r>
            <w:r w:rsidR="00AA3BF9" w:rsidRPr="00AA3BF9">
              <w:rPr>
                <w:kern w:val="2"/>
                <w:sz w:val="28"/>
                <w:szCs w:val="28"/>
                <w:lang w:eastAsia="en-US"/>
              </w:rPr>
              <w:t>5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AA3BF9">
              <w:rPr>
                <w:sz w:val="28"/>
                <w:szCs w:val="28"/>
              </w:rPr>
              <w:t>тыс. рублей</w:t>
            </w:r>
          </w:p>
        </w:tc>
      </w:tr>
      <w:tr w:rsidR="00B50449" w:rsidTr="00B50449">
        <w:tc>
          <w:tcPr>
            <w:tcW w:w="2127" w:type="dxa"/>
            <w:hideMark/>
          </w:tcPr>
          <w:p w:rsidR="00B50449" w:rsidRDefault="00B50449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  <w:p w:rsidR="004B7AE9" w:rsidRDefault="004B7AE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4B7AE9" w:rsidRDefault="004B7AE9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4B7AE9" w:rsidRDefault="004B7AE9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hideMark/>
          </w:tcPr>
          <w:p w:rsidR="00B50449" w:rsidRDefault="00B5044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B50449" w:rsidRDefault="00B50449" w:rsidP="00E3329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улучшение значений показателей эффективности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065265">
              <w:rPr>
                <w:kern w:val="2"/>
                <w:sz w:val="28"/>
                <w:szCs w:val="28"/>
                <w:lang w:eastAsia="en-US"/>
              </w:rPr>
              <w:t>Вольно-Донском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сельском поселении.</w:t>
            </w:r>
          </w:p>
          <w:p w:rsidR="004B7AE9" w:rsidRDefault="004B7AE9" w:rsidP="00E3329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4B7AE9" w:rsidRDefault="004B7AE9" w:rsidP="00E3329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4B7AE9" w:rsidRDefault="004B7AE9" w:rsidP="00E3329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4B7AE9" w:rsidRDefault="004B7AE9" w:rsidP="00E3329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0449" w:rsidRDefault="00B50449" w:rsidP="00B50449">
      <w:pPr>
        <w:jc w:val="center"/>
        <w:rPr>
          <w:kern w:val="2"/>
          <w:sz w:val="28"/>
          <w:szCs w:val="28"/>
          <w:lang w:eastAsia="en-US"/>
        </w:rPr>
      </w:pPr>
    </w:p>
    <w:p w:rsidR="004B7AE9" w:rsidRDefault="004B7AE9" w:rsidP="00B50449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4B7AE9" w:rsidRDefault="004B7AE9" w:rsidP="004B7AE9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4B7AE9" w:rsidRDefault="004B7AE9" w:rsidP="004B7AE9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Подпрограммы 2 «Развитие </w:t>
      </w:r>
      <w:r w:rsidR="00E8286D">
        <w:rPr>
          <w:kern w:val="2"/>
          <w:sz w:val="28"/>
          <w:szCs w:val="28"/>
          <w:lang w:eastAsia="en-US"/>
        </w:rPr>
        <w:t>молодежной политики</w:t>
      </w:r>
      <w:r>
        <w:rPr>
          <w:kern w:val="2"/>
          <w:sz w:val="28"/>
          <w:szCs w:val="28"/>
          <w:lang w:eastAsia="en-US"/>
        </w:rPr>
        <w:t>»</w:t>
      </w:r>
    </w:p>
    <w:p w:rsidR="004B7AE9" w:rsidRDefault="004B7AE9" w:rsidP="004B7AE9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Муниципальной программы Вольно-Донского сельского поселения</w:t>
      </w:r>
      <w:r>
        <w:rPr>
          <w:kern w:val="2"/>
          <w:sz w:val="28"/>
          <w:szCs w:val="28"/>
          <w:lang w:eastAsia="en-US"/>
        </w:rPr>
        <w:br/>
        <w:t>«Муниципальная политика»</w:t>
      </w:r>
    </w:p>
    <w:p w:rsidR="00E8286D" w:rsidRDefault="00E8286D" w:rsidP="004B7AE9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Layout w:type="fixed"/>
        <w:tblLook w:val="00A0" w:firstRow="1" w:lastRow="0" w:firstColumn="1" w:lastColumn="0" w:noHBand="0" w:noVBand="0"/>
      </w:tblPr>
      <w:tblGrid>
        <w:gridCol w:w="2171"/>
        <w:gridCol w:w="842"/>
        <w:gridCol w:w="7022"/>
      </w:tblGrid>
      <w:tr w:rsidR="00E8286D" w:rsidRPr="00E8286D" w:rsidTr="00A560AD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hideMark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 xml:space="preserve">Подпрограмма «Развитие </w:t>
            </w:r>
            <w:r>
              <w:rPr>
                <w:kern w:val="2"/>
                <w:sz w:val="28"/>
                <w:szCs w:val="28"/>
                <w:lang w:eastAsia="en-US"/>
              </w:rPr>
              <w:t>молодежной политики</w:t>
            </w:r>
            <w:r w:rsidRPr="00E8286D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</w:tr>
      <w:tr w:rsidR="00E8286D" w:rsidRPr="00E8286D" w:rsidTr="00A560AD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hideMark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Администрация Вольно-Донского сельского поселения</w:t>
            </w:r>
          </w:p>
        </w:tc>
      </w:tr>
      <w:tr w:rsidR="00E8286D" w:rsidRPr="00E8286D" w:rsidTr="00A560AD">
        <w:tc>
          <w:tcPr>
            <w:tcW w:w="2127" w:type="dxa"/>
            <w:hideMark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825" w:type="dxa"/>
            <w:hideMark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8286D" w:rsidRPr="00E8286D" w:rsidTr="00A560AD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25" w:type="dxa"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Администрация Вольно-Донского сельского поселения</w:t>
            </w:r>
          </w:p>
        </w:tc>
      </w:tr>
      <w:tr w:rsidR="00E8286D" w:rsidRPr="00E8286D" w:rsidTr="00A560AD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25" w:type="dxa"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E8286D" w:rsidRPr="00E8286D" w:rsidTr="00A560AD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825" w:type="dxa"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 xml:space="preserve">повышение качества </w:t>
            </w:r>
            <w:r>
              <w:rPr>
                <w:kern w:val="2"/>
                <w:sz w:val="28"/>
                <w:szCs w:val="28"/>
                <w:lang w:eastAsia="en-US"/>
              </w:rPr>
              <w:t>развития молодежи</w:t>
            </w:r>
            <w:r w:rsidRPr="00E8286D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E8286D" w:rsidRPr="00E8286D" w:rsidTr="00A560AD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825" w:type="dxa"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E8286D" w:rsidRPr="00E8286D" w:rsidRDefault="00E8286D" w:rsidP="00E828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E8286D" w:rsidRPr="00E8286D" w:rsidRDefault="00E8286D" w:rsidP="00E8286D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E8286D">
              <w:rPr>
                <w:sz w:val="24"/>
                <w:szCs w:val="24"/>
                <w:lang w:eastAsia="en-US"/>
              </w:rPr>
              <w:t xml:space="preserve"> </w:t>
            </w:r>
            <w:r w:rsidRPr="00E8286D">
              <w:rPr>
                <w:sz w:val="28"/>
                <w:szCs w:val="28"/>
                <w:lang w:eastAsia="en-US"/>
              </w:rPr>
              <w:t>вовлечение молодежи с социально-экономическую, политическую и общественную жизнь сельского поселения;</w:t>
            </w:r>
          </w:p>
          <w:p w:rsidR="00E8286D" w:rsidRPr="00E8286D" w:rsidRDefault="00E8286D" w:rsidP="00E8286D">
            <w:pPr>
              <w:jc w:val="both"/>
              <w:rPr>
                <w:strike/>
                <w:kern w:val="2"/>
              </w:rPr>
            </w:pPr>
            <w:r w:rsidRPr="00E8286D">
              <w:rPr>
                <w:sz w:val="28"/>
                <w:szCs w:val="28"/>
                <w:lang w:eastAsia="en-US"/>
              </w:rPr>
              <w:t xml:space="preserve"> обеспечение комплексного подхода к созданию благоприятных условий для самореализации молодежи, улучшение социального положения молодежи, позитивное влияние на демографическую, политическую и экономическую составляющие жизни поселения.</w:t>
            </w:r>
          </w:p>
        </w:tc>
      </w:tr>
      <w:tr w:rsidR="00E8286D" w:rsidRPr="00E8286D" w:rsidTr="008A577C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879" w:type="dxa"/>
          </w:tcPr>
          <w:p w:rsidR="00E8286D" w:rsidRPr="00E8286D" w:rsidRDefault="00E8286D" w:rsidP="00E828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8286D" w:rsidRPr="00E8286D" w:rsidTr="00A560AD">
        <w:tc>
          <w:tcPr>
            <w:tcW w:w="2127" w:type="dxa"/>
            <w:hideMark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825" w:type="dxa"/>
            <w:hideMark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8286D" w:rsidRPr="00E8286D" w:rsidRDefault="00E8286D" w:rsidP="00E8286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E8286D" w:rsidRPr="00E8286D" w:rsidTr="00A560AD">
        <w:tc>
          <w:tcPr>
            <w:tcW w:w="2127" w:type="dxa"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25" w:type="dxa"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A3BF9">
              <w:rPr>
                <w:kern w:val="2"/>
                <w:sz w:val="28"/>
                <w:szCs w:val="28"/>
              </w:rPr>
              <w:t>всег</w:t>
            </w:r>
            <w:r w:rsidR="00AA3BF9" w:rsidRPr="00AA3BF9">
              <w:rPr>
                <w:kern w:val="2"/>
                <w:sz w:val="28"/>
                <w:szCs w:val="28"/>
              </w:rPr>
              <w:t>о – 0</w:t>
            </w:r>
            <w:r w:rsidRPr="00AA3BF9">
              <w:rPr>
                <w:kern w:val="2"/>
                <w:sz w:val="28"/>
                <w:szCs w:val="28"/>
              </w:rPr>
              <w:t>,0 тыс. рублей, из них: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2021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2022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 </w:t>
            </w:r>
            <w:r w:rsidRPr="00AA3BF9">
              <w:rPr>
                <w:sz w:val="28"/>
                <w:szCs w:val="28"/>
              </w:rPr>
              <w:t xml:space="preserve"> 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2023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>0,0</w:t>
            </w:r>
            <w:r w:rsidRPr="00AA3BF9">
              <w:rPr>
                <w:sz w:val="28"/>
                <w:szCs w:val="28"/>
              </w:rPr>
              <w:t xml:space="preserve"> 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 xml:space="preserve">в 2024 году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2025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2026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2027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lastRenderedPageBreak/>
              <w:t>в 2028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E8286D" w:rsidRPr="00AA3BF9" w:rsidRDefault="00E8286D" w:rsidP="00E82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BF9">
              <w:rPr>
                <w:sz w:val="28"/>
                <w:szCs w:val="28"/>
              </w:rPr>
              <w:t>в 2029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рублей;</w:t>
            </w:r>
          </w:p>
          <w:p w:rsidR="00E8286D" w:rsidRPr="00AA3BF9" w:rsidRDefault="00E8286D" w:rsidP="00AA3BF9">
            <w:pPr>
              <w:rPr>
                <w:kern w:val="2"/>
                <w:sz w:val="28"/>
                <w:szCs w:val="28"/>
                <w:lang w:eastAsia="en-US"/>
              </w:rPr>
            </w:pPr>
            <w:r w:rsidRPr="00AA3BF9">
              <w:rPr>
                <w:sz w:val="28"/>
                <w:szCs w:val="28"/>
              </w:rPr>
              <w:t>в 2030 году</w:t>
            </w:r>
            <w:r w:rsidRPr="00AA3BF9">
              <w:rPr>
                <w:i/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</w:rPr>
              <w:t>–</w:t>
            </w:r>
            <w:r w:rsidRPr="00AA3BF9">
              <w:rPr>
                <w:sz w:val="28"/>
                <w:szCs w:val="28"/>
              </w:rPr>
              <w:t xml:space="preserve"> </w:t>
            </w:r>
            <w:r w:rsidRPr="00AA3BF9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AA3BF9">
              <w:rPr>
                <w:sz w:val="28"/>
                <w:szCs w:val="28"/>
              </w:rPr>
              <w:t>тыс. рублей</w:t>
            </w:r>
          </w:p>
        </w:tc>
      </w:tr>
      <w:tr w:rsidR="00E8286D" w:rsidRPr="00E8286D" w:rsidTr="00A560AD">
        <w:tc>
          <w:tcPr>
            <w:tcW w:w="2127" w:type="dxa"/>
            <w:hideMark/>
          </w:tcPr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E8286D" w:rsidRPr="00E8286D" w:rsidRDefault="00E8286D" w:rsidP="00E8286D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hideMark/>
          </w:tcPr>
          <w:p w:rsidR="00E8286D" w:rsidRPr="00E8286D" w:rsidRDefault="00E8286D" w:rsidP="00E8286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8286D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  <w:hideMark/>
          </w:tcPr>
          <w:p w:rsidR="008A577C" w:rsidRPr="008A577C" w:rsidRDefault="008A577C" w:rsidP="008A577C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8A577C">
              <w:rPr>
                <w:color w:val="000000"/>
                <w:spacing w:val="-5"/>
                <w:sz w:val="28"/>
                <w:szCs w:val="28"/>
                <w:lang w:eastAsia="en-US"/>
              </w:rPr>
              <w:t>охват молодежи воспитательными и просветительскими акциями и мероприятиями</w:t>
            </w:r>
            <w:r w:rsidRPr="008A577C">
              <w:rPr>
                <w:color w:val="000000"/>
                <w:spacing w:val="-4"/>
                <w:sz w:val="28"/>
                <w:szCs w:val="28"/>
                <w:lang w:eastAsia="en-US"/>
              </w:rPr>
              <w:t>;</w:t>
            </w:r>
            <w:r w:rsidRPr="008A577C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8A577C" w:rsidRPr="008A577C" w:rsidRDefault="008A577C" w:rsidP="008A577C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8A577C"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повышение уровня активности молодых избирателей, </w:t>
            </w:r>
            <w:r w:rsidRPr="008A577C">
              <w:rPr>
                <w:color w:val="000000"/>
                <w:spacing w:val="-5"/>
                <w:sz w:val="28"/>
                <w:szCs w:val="28"/>
                <w:lang w:eastAsia="en-US"/>
              </w:rPr>
              <w:t>принимающих участие в голосовании на выборах в ор</w:t>
            </w:r>
            <w:r w:rsidRPr="008A577C">
              <w:rPr>
                <w:color w:val="000000"/>
                <w:spacing w:val="-2"/>
                <w:sz w:val="28"/>
                <w:szCs w:val="28"/>
                <w:lang w:eastAsia="en-US"/>
              </w:rPr>
              <w:t>ганы власти всех уровней</w:t>
            </w:r>
            <w:r w:rsidRPr="008A577C">
              <w:rPr>
                <w:color w:val="000000"/>
                <w:spacing w:val="-3"/>
                <w:sz w:val="28"/>
                <w:szCs w:val="28"/>
                <w:lang w:eastAsia="en-US"/>
              </w:rPr>
              <w:t>;</w:t>
            </w:r>
          </w:p>
          <w:p w:rsidR="008A577C" w:rsidRPr="008A577C" w:rsidRDefault="008A577C" w:rsidP="008A577C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8A577C">
              <w:rPr>
                <w:color w:val="000000"/>
                <w:spacing w:val="-6"/>
                <w:sz w:val="28"/>
                <w:szCs w:val="28"/>
                <w:lang w:eastAsia="en-US"/>
              </w:rPr>
              <w:t>приобщение детей и молодежи к занятиям спортом ежегодно;</w:t>
            </w:r>
          </w:p>
          <w:p w:rsidR="008A577C" w:rsidRPr="008A577C" w:rsidRDefault="008A577C" w:rsidP="008A577C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8A577C">
              <w:rPr>
                <w:color w:val="000000"/>
                <w:spacing w:val="-3"/>
                <w:sz w:val="28"/>
                <w:szCs w:val="28"/>
                <w:lang w:eastAsia="en-US"/>
              </w:rPr>
              <w:t>о</w:t>
            </w:r>
            <w:r w:rsidRPr="008A577C">
              <w:rPr>
                <w:color w:val="000000"/>
                <w:spacing w:val="-6"/>
                <w:sz w:val="28"/>
                <w:szCs w:val="28"/>
                <w:lang w:eastAsia="en-US"/>
              </w:rPr>
              <w:t>беспечение численности подростков и молодежи, ох</w:t>
            </w:r>
            <w:r w:rsidRPr="008A577C">
              <w:rPr>
                <w:color w:val="000000"/>
                <w:spacing w:val="-7"/>
                <w:sz w:val="28"/>
                <w:szCs w:val="28"/>
                <w:lang w:eastAsia="en-US"/>
              </w:rPr>
              <w:t>ваченных профилактическими акциями и мероприя</w:t>
            </w:r>
            <w:r w:rsidRPr="008A577C">
              <w:rPr>
                <w:color w:val="000000"/>
                <w:spacing w:val="-5"/>
                <w:sz w:val="28"/>
                <w:szCs w:val="28"/>
                <w:lang w:eastAsia="en-US"/>
              </w:rPr>
              <w:t>тиями;</w:t>
            </w:r>
          </w:p>
          <w:p w:rsidR="008A577C" w:rsidRPr="008A577C" w:rsidRDefault="008A577C" w:rsidP="008A577C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8A577C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снижение количества безнадзорных детей; </w:t>
            </w:r>
          </w:p>
          <w:p w:rsidR="008A577C" w:rsidRPr="008A577C" w:rsidRDefault="008A577C" w:rsidP="008A577C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8A577C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повышение уровня патриотической активности молодежи; </w:t>
            </w:r>
          </w:p>
          <w:p w:rsidR="00E8286D" w:rsidRPr="00E8286D" w:rsidRDefault="008A577C" w:rsidP="008A57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A577C">
              <w:rPr>
                <w:color w:val="000000"/>
                <w:spacing w:val="-5"/>
                <w:sz w:val="28"/>
                <w:szCs w:val="28"/>
                <w:lang w:eastAsia="en-US"/>
              </w:rPr>
              <w:t>привлечение молодежи к участию в соблюдении этических и эстетических норм.</w:t>
            </w:r>
          </w:p>
        </w:tc>
      </w:tr>
    </w:tbl>
    <w:p w:rsidR="00E8286D" w:rsidRDefault="00E8286D" w:rsidP="004B7AE9">
      <w:pPr>
        <w:jc w:val="center"/>
        <w:rPr>
          <w:kern w:val="2"/>
          <w:sz w:val="28"/>
          <w:szCs w:val="28"/>
          <w:lang w:eastAsia="en-US"/>
        </w:rPr>
      </w:pPr>
    </w:p>
    <w:p w:rsidR="004B7AE9" w:rsidRDefault="004B7AE9" w:rsidP="004B7AE9">
      <w:pPr>
        <w:jc w:val="center"/>
        <w:rPr>
          <w:kern w:val="2"/>
          <w:sz w:val="28"/>
          <w:szCs w:val="28"/>
          <w:lang w:eastAsia="en-US"/>
        </w:rPr>
      </w:pPr>
    </w:p>
    <w:p w:rsidR="004B7AE9" w:rsidRDefault="004B7AE9" w:rsidP="004B7AE9">
      <w:pPr>
        <w:jc w:val="center"/>
        <w:rPr>
          <w:kern w:val="2"/>
          <w:sz w:val="28"/>
          <w:szCs w:val="28"/>
          <w:lang w:eastAsia="en-US"/>
        </w:rPr>
      </w:pPr>
    </w:p>
    <w:p w:rsidR="004B7AE9" w:rsidRDefault="004B7AE9" w:rsidP="00B50449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B50449" w:rsidRDefault="00B50449" w:rsidP="00B50449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Приоритеты и цели муниципальной политики </w:t>
      </w:r>
      <w:r w:rsidR="00BA094F">
        <w:rPr>
          <w:kern w:val="2"/>
          <w:sz w:val="28"/>
          <w:szCs w:val="28"/>
          <w:lang w:eastAsia="en-US"/>
        </w:rPr>
        <w:t>Вольно-Донского</w:t>
      </w:r>
      <w:r>
        <w:rPr>
          <w:kern w:val="2"/>
          <w:sz w:val="28"/>
          <w:szCs w:val="28"/>
          <w:lang w:eastAsia="en-US"/>
        </w:rPr>
        <w:t xml:space="preserve"> сельского поселения.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Положительный социально-экономический климат в поселении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8A577C" w:rsidRPr="008A577C" w:rsidRDefault="008A577C" w:rsidP="008A577C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>
        <w:rPr>
          <w:color w:val="000000"/>
          <w:spacing w:val="-3"/>
          <w:sz w:val="28"/>
          <w:szCs w:val="28"/>
          <w:lang w:eastAsia="en-US"/>
        </w:rPr>
        <w:t>Основной целью под</w:t>
      </w:r>
      <w:r w:rsidRPr="008A577C">
        <w:rPr>
          <w:color w:val="000000"/>
          <w:spacing w:val="-3"/>
          <w:sz w:val="28"/>
          <w:szCs w:val="28"/>
          <w:lang w:eastAsia="en-US"/>
        </w:rPr>
        <w:t xml:space="preserve">программы </w:t>
      </w:r>
      <w:r w:rsidRPr="008A577C">
        <w:rPr>
          <w:color w:val="000000"/>
          <w:spacing w:val="-2"/>
          <w:sz w:val="28"/>
          <w:szCs w:val="28"/>
          <w:lang w:eastAsia="en-US"/>
        </w:rPr>
        <w:t>«Развитие молодежной политики»</w:t>
      </w:r>
      <w:r w:rsidRPr="008A577C">
        <w:rPr>
          <w:color w:val="000000"/>
          <w:spacing w:val="-3"/>
          <w:sz w:val="28"/>
          <w:szCs w:val="28"/>
          <w:lang w:eastAsia="en-US"/>
        </w:rPr>
        <w:t xml:space="preserve"> является создание условий для включения молоде</w:t>
      </w:r>
      <w:r w:rsidRPr="008A577C">
        <w:rPr>
          <w:color w:val="000000"/>
          <w:spacing w:val="-4"/>
          <w:sz w:val="28"/>
          <w:szCs w:val="28"/>
          <w:lang w:eastAsia="en-US"/>
        </w:rPr>
        <w:t>жи поселения как активного субъекта в процессы социально-экономического, общественно-политического, культурного развития.</w:t>
      </w:r>
    </w:p>
    <w:p w:rsidR="008A577C" w:rsidRPr="008A577C" w:rsidRDefault="008A577C" w:rsidP="008A577C">
      <w:pPr>
        <w:shd w:val="clear" w:color="auto" w:fill="FFFFFF"/>
        <w:jc w:val="both"/>
        <w:rPr>
          <w:sz w:val="28"/>
          <w:szCs w:val="28"/>
          <w:lang w:eastAsia="en-US"/>
        </w:rPr>
      </w:pPr>
      <w:r w:rsidRPr="008A577C">
        <w:rPr>
          <w:color w:val="000000"/>
          <w:spacing w:val="-4"/>
          <w:sz w:val="28"/>
          <w:szCs w:val="28"/>
          <w:lang w:eastAsia="en-US"/>
        </w:rPr>
        <w:t xml:space="preserve">          Цель реализуется по трем направлениям - интеграция молодежи в со</w:t>
      </w:r>
      <w:r w:rsidRPr="008A577C">
        <w:rPr>
          <w:color w:val="000000"/>
          <w:spacing w:val="-3"/>
          <w:sz w:val="28"/>
          <w:szCs w:val="28"/>
          <w:lang w:eastAsia="en-US"/>
        </w:rPr>
        <w:t>циально-экономические отношения, в общественно-политические отноше</w:t>
      </w:r>
      <w:r w:rsidRPr="008A577C">
        <w:rPr>
          <w:color w:val="000000"/>
          <w:spacing w:val="-5"/>
          <w:sz w:val="28"/>
          <w:szCs w:val="28"/>
          <w:lang w:eastAsia="en-US"/>
        </w:rPr>
        <w:t>ния, в социокультурные отношения.</w:t>
      </w:r>
    </w:p>
    <w:p w:rsidR="008A577C" w:rsidRPr="008A577C" w:rsidRDefault="008A577C" w:rsidP="008A577C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 w:rsidRPr="008A577C">
        <w:rPr>
          <w:color w:val="000000"/>
          <w:spacing w:val="-5"/>
          <w:sz w:val="28"/>
          <w:szCs w:val="28"/>
          <w:lang w:eastAsia="en-US"/>
        </w:rPr>
        <w:t xml:space="preserve">Интеграция молодежи в социально-экономические отношения решает </w:t>
      </w:r>
      <w:r w:rsidRPr="008A577C">
        <w:rPr>
          <w:color w:val="000000"/>
          <w:spacing w:val="-4"/>
          <w:sz w:val="28"/>
          <w:szCs w:val="28"/>
          <w:lang w:eastAsia="en-US"/>
        </w:rPr>
        <w:t>вопросы профессиональной ориентации, трудоустройства и занятости молодежи, повышения уровня ее благосостояния.</w:t>
      </w:r>
    </w:p>
    <w:p w:rsidR="008A577C" w:rsidRPr="008A577C" w:rsidRDefault="008A577C" w:rsidP="008A577C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 w:rsidRPr="008A577C">
        <w:rPr>
          <w:color w:val="000000"/>
          <w:spacing w:val="-6"/>
          <w:sz w:val="28"/>
          <w:szCs w:val="28"/>
          <w:lang w:eastAsia="en-US"/>
        </w:rPr>
        <w:t xml:space="preserve">Интеграция молодежи в общественно-политические отношения решает </w:t>
      </w:r>
      <w:r w:rsidRPr="008A577C">
        <w:rPr>
          <w:color w:val="000000"/>
          <w:spacing w:val="-3"/>
          <w:sz w:val="28"/>
          <w:szCs w:val="28"/>
          <w:lang w:eastAsia="en-US"/>
        </w:rPr>
        <w:t>вопросы участия молодежи в общественных организациях, органах власти, в избирательных процессах.</w:t>
      </w:r>
    </w:p>
    <w:p w:rsidR="008A577C" w:rsidRPr="008A577C" w:rsidRDefault="008A577C" w:rsidP="008A577C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 w:rsidRPr="008A577C">
        <w:rPr>
          <w:color w:val="000000"/>
          <w:spacing w:val="-1"/>
          <w:sz w:val="28"/>
          <w:szCs w:val="28"/>
          <w:lang w:eastAsia="en-US"/>
        </w:rPr>
        <w:t>Интеграция молодежи в социокультурные отношения решает вопро</w:t>
      </w:r>
      <w:r w:rsidRPr="008A577C">
        <w:rPr>
          <w:color w:val="000000"/>
          <w:sz w:val="28"/>
          <w:szCs w:val="28"/>
          <w:lang w:eastAsia="en-US"/>
        </w:rPr>
        <w:t xml:space="preserve">сы воспитания молодежи, ее информированности, физического, духовного </w:t>
      </w:r>
      <w:r w:rsidRPr="008A577C">
        <w:rPr>
          <w:color w:val="000000"/>
          <w:spacing w:val="-2"/>
          <w:sz w:val="28"/>
          <w:szCs w:val="28"/>
          <w:lang w:eastAsia="en-US"/>
        </w:rPr>
        <w:t>и нравственного здоровья молодого поколения, профилактики асоциально</w:t>
      </w:r>
      <w:r w:rsidRPr="008A577C">
        <w:rPr>
          <w:color w:val="000000"/>
          <w:sz w:val="28"/>
          <w:szCs w:val="28"/>
          <w:lang w:eastAsia="en-US"/>
        </w:rPr>
        <w:t xml:space="preserve">го поведения, укрепления престижа и роли института семьи в молодежной </w:t>
      </w:r>
      <w:r w:rsidRPr="008A577C">
        <w:rPr>
          <w:color w:val="000000"/>
          <w:spacing w:val="-5"/>
          <w:sz w:val="28"/>
          <w:szCs w:val="28"/>
          <w:lang w:eastAsia="en-US"/>
        </w:rPr>
        <w:t>среде.</w:t>
      </w:r>
    </w:p>
    <w:p w:rsidR="008A577C" w:rsidRDefault="008A577C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50449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50449" w:rsidRDefault="00B50449" w:rsidP="00B50449">
      <w:pPr>
        <w:rPr>
          <w:kern w:val="2"/>
          <w:sz w:val="28"/>
          <w:szCs w:val="28"/>
        </w:rPr>
        <w:sectPr w:rsidR="00B50449">
          <w:pgSz w:w="11906" w:h="16838"/>
          <w:pgMar w:top="1134" w:right="746" w:bottom="1134" w:left="1440" w:header="709" w:footer="709" w:gutter="0"/>
          <w:cols w:space="720"/>
        </w:sectPr>
      </w:pPr>
    </w:p>
    <w:p w:rsidR="00357DA1" w:rsidRDefault="00357DA1" w:rsidP="00357DA1">
      <w:pPr>
        <w:jc w:val="right"/>
      </w:pPr>
      <w:r>
        <w:lastRenderedPageBreak/>
        <w:t xml:space="preserve">Приложение № </w:t>
      </w:r>
      <w:r w:rsidR="00A560AD">
        <w:t>1</w:t>
      </w:r>
    </w:p>
    <w:p w:rsidR="00357DA1" w:rsidRDefault="00357DA1" w:rsidP="00357DA1">
      <w:pPr>
        <w:jc w:val="right"/>
      </w:pPr>
      <w:r>
        <w:t xml:space="preserve">к </w:t>
      </w:r>
      <w:proofErr w:type="gramStart"/>
      <w:r>
        <w:t>муниципальной  программе</w:t>
      </w:r>
      <w:proofErr w:type="gramEnd"/>
    </w:p>
    <w:p w:rsidR="00357DA1" w:rsidRDefault="00BA094F" w:rsidP="00357DA1">
      <w:pPr>
        <w:jc w:val="right"/>
      </w:pPr>
      <w:r>
        <w:t>Вольно-Донского</w:t>
      </w:r>
      <w:r w:rsidR="00357DA1">
        <w:t xml:space="preserve"> сельского поселения</w:t>
      </w:r>
    </w:p>
    <w:p w:rsidR="00357DA1" w:rsidRDefault="00357DA1" w:rsidP="00357DA1">
      <w:pPr>
        <w:jc w:val="right"/>
      </w:pPr>
      <w:r>
        <w:t>«</w:t>
      </w:r>
      <w:proofErr w:type="gramStart"/>
      <w:r>
        <w:t>Муниципальная  политика</w:t>
      </w:r>
      <w:proofErr w:type="gramEnd"/>
      <w:r>
        <w:t>»</w:t>
      </w:r>
    </w:p>
    <w:p w:rsidR="00B50449" w:rsidRDefault="00B50449" w:rsidP="00B50449"/>
    <w:p w:rsidR="00B50449" w:rsidRDefault="00B50449" w:rsidP="00B504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 и мероприятий </w:t>
      </w:r>
      <w:proofErr w:type="gramStart"/>
      <w:r>
        <w:rPr>
          <w:sz w:val="24"/>
          <w:szCs w:val="24"/>
        </w:rPr>
        <w:t>муниципальной  программы</w:t>
      </w:r>
      <w:proofErr w:type="gramEnd"/>
      <w:r>
        <w:rPr>
          <w:sz w:val="24"/>
          <w:szCs w:val="24"/>
        </w:rPr>
        <w:t xml:space="preserve"> «Муниципальная политика»</w:t>
      </w:r>
    </w:p>
    <w:p w:rsidR="00B50449" w:rsidRDefault="00B50449" w:rsidP="00B504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68"/>
        <w:gridCol w:w="1984"/>
        <w:gridCol w:w="1416"/>
        <w:gridCol w:w="1417"/>
        <w:gridCol w:w="2125"/>
        <w:gridCol w:w="13"/>
        <w:gridCol w:w="2211"/>
        <w:gridCol w:w="2045"/>
      </w:tblGrid>
      <w:tr w:rsidR="00B50449" w:rsidTr="00357DA1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   </w:t>
            </w:r>
            <w:r>
              <w:rPr>
                <w:sz w:val="24"/>
                <w:szCs w:val="24"/>
              </w:rPr>
              <w:br/>
              <w:t>основного мероприятия,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ведомственной целевой программы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   </w:t>
            </w:r>
            <w:r>
              <w:rPr>
                <w:sz w:val="24"/>
                <w:szCs w:val="24"/>
              </w:rPr>
              <w:br/>
              <w:t xml:space="preserve">непосредственный </w:t>
            </w:r>
            <w:r>
              <w:rPr>
                <w:sz w:val="24"/>
                <w:szCs w:val="24"/>
              </w:rPr>
              <w:br/>
              <w:t xml:space="preserve">результат     </w:t>
            </w:r>
            <w:r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нереализации</w:t>
            </w:r>
            <w:proofErr w:type="spellEnd"/>
            <w:r>
              <w:rPr>
                <w:sz w:val="24"/>
                <w:szCs w:val="24"/>
              </w:rPr>
              <w:t xml:space="preserve"> основного   </w:t>
            </w:r>
            <w:r>
              <w:rPr>
                <w:sz w:val="24"/>
                <w:szCs w:val="24"/>
              </w:rPr>
              <w:br/>
              <w:t xml:space="preserve">мероприятия, мероприятия ведомственной </w:t>
            </w:r>
            <w:r>
              <w:rPr>
                <w:sz w:val="24"/>
                <w:szCs w:val="24"/>
              </w:rPr>
              <w:br/>
              <w:t xml:space="preserve"> целевой    </w:t>
            </w:r>
            <w:r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</w:t>
            </w:r>
            <w:r>
              <w:rPr>
                <w:sz w:val="24"/>
                <w:szCs w:val="24"/>
              </w:rPr>
              <w:br/>
              <w:t>показателями   муниципальной</w:t>
            </w:r>
            <w:r>
              <w:rPr>
                <w:sz w:val="24"/>
                <w:szCs w:val="24"/>
              </w:rPr>
              <w:br/>
              <w:t xml:space="preserve">программы    </w:t>
            </w:r>
            <w:r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50449" w:rsidTr="00357DA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sz w:val="24"/>
                <w:szCs w:val="24"/>
              </w:rPr>
            </w:pPr>
          </w:p>
        </w:tc>
      </w:tr>
      <w:tr w:rsidR="00B50449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0449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25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="00A2554B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«Развитие муниципального управления и муниципальной службы»</w:t>
            </w:r>
          </w:p>
        </w:tc>
      </w:tr>
      <w:tr w:rsidR="00B50449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Повышение качества муниципального управления</w:t>
            </w:r>
          </w:p>
        </w:tc>
      </w:tr>
      <w:tr w:rsidR="00B50449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 подпрограммы 1 Обеспечение профессионального развития муниципальных служащих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50449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541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54181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5418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Замедление развития муниципальной службы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0449" w:rsidTr="00357DA1">
        <w:tc>
          <w:tcPr>
            <w:tcW w:w="15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541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</w:tr>
      <w:tr w:rsidR="00B50449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Основное мероприятие 1.2.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Мероприятия по диспансеризации муниципальных служащих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541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54181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174C37" w:rsidP="005418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Замедление развития муниципальной службы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0449" w:rsidTr="00357D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50449" w:rsidTr="00357DA1">
        <w:trPr>
          <w:trHeight w:val="2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35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50449">
              <w:rPr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</w:rPr>
              <w:t>Основное мероприятие 1.</w:t>
            </w:r>
            <w:r w:rsidR="00357DA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проведение аттестации 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</w:tr>
      <w:tr w:rsidR="00357DA1" w:rsidTr="00357D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1.4.</w:t>
            </w:r>
          </w:p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Администрации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 в ассоциации «Совет муниципальных образований Ростовской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интереса общественности к вопросам развития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357DA1" w:rsidTr="00357DA1">
        <w:tc>
          <w:tcPr>
            <w:tcW w:w="15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54" w:rsidRDefault="00863E54" w:rsidP="00863E5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357DA1">
              <w:rPr>
                <w:color w:val="000000"/>
                <w:sz w:val="24"/>
                <w:szCs w:val="24"/>
                <w:lang w:eastAsia="en-US"/>
              </w:rPr>
              <w:t>одпрограмм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357DA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2554B">
              <w:rPr>
                <w:color w:val="000000"/>
                <w:sz w:val="24"/>
                <w:szCs w:val="24"/>
                <w:lang w:eastAsia="en-US"/>
              </w:rPr>
              <w:t xml:space="preserve">2 </w:t>
            </w:r>
            <w:r>
              <w:rPr>
                <w:color w:val="000000"/>
                <w:sz w:val="24"/>
                <w:szCs w:val="24"/>
                <w:lang w:eastAsia="en-US"/>
              </w:rPr>
              <w:t>«Развитие молодежной политики»</w:t>
            </w:r>
          </w:p>
          <w:p w:rsidR="00357DA1" w:rsidRPr="00A2554B" w:rsidRDefault="00A2554B" w:rsidP="00863E5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554B">
              <w:rPr>
                <w:sz w:val="24"/>
                <w:szCs w:val="24"/>
              </w:rPr>
              <w:t xml:space="preserve"> «Обеспечение деятельности учреждений в области молодежной политики»</w:t>
            </w:r>
            <w:r w:rsidR="00357DA1" w:rsidRPr="00A2554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7DA1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371E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371ED3">
              <w:rPr>
                <w:sz w:val="24"/>
                <w:szCs w:val="24"/>
              </w:rPr>
              <w:t>Основное мероприятие 2.1 «Обеспечение деятельности учреждений в области молодежной политики»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A25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ED3">
              <w:t>качественное и в полном объеме выполнение муниципальных услуг (работ)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ED3">
              <w:t xml:space="preserve">снижение качества либо неоказание муниципальных услуг (работ), неудовлетворенность населения качеством </w:t>
            </w:r>
            <w:proofErr w:type="gramStart"/>
            <w:r w:rsidRPr="00371ED3">
              <w:t>предоставляемых  муниципальных</w:t>
            </w:r>
            <w:proofErr w:type="gramEnd"/>
            <w:r w:rsidRPr="00371ED3">
              <w:t xml:space="preserve"> услуг (работ)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A25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ED3">
              <w:t>обеспечивает достижение ожидаемых результатов подпрограммы</w:t>
            </w:r>
          </w:p>
        </w:tc>
      </w:tr>
      <w:tr w:rsidR="00357DA1" w:rsidTr="00357DA1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371E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371ED3">
              <w:rPr>
                <w:sz w:val="24"/>
                <w:szCs w:val="24"/>
              </w:rPr>
              <w:t>Основное мероприятие 2</w:t>
            </w:r>
            <w:r w:rsidR="00371ED3">
              <w:rPr>
                <w:sz w:val="24"/>
                <w:szCs w:val="24"/>
              </w:rPr>
              <w:t xml:space="preserve">.2 </w:t>
            </w:r>
            <w:r w:rsidRPr="00371ED3">
              <w:rPr>
                <w:sz w:val="24"/>
                <w:szCs w:val="24"/>
              </w:rPr>
              <w:t>«Реализация мероприятий в области молодежной политики»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A094F">
              <w:rPr>
                <w:sz w:val="24"/>
                <w:szCs w:val="24"/>
              </w:rPr>
              <w:t>Вольно-Донского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A25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ED3">
              <w:t>будет сформирована потребность в самореализации и будут созданы условия для раскрытия личностного потенциала молодых людей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ED3">
              <w:t>удовлетворенность молодежи качеством мероприятий в сфере молодежной политики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Pr="00371ED3" w:rsidRDefault="00A2554B" w:rsidP="00A25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ED3">
              <w:t>обеспечивает достижение ожидаемых результатов подпрограммы</w:t>
            </w:r>
          </w:p>
        </w:tc>
      </w:tr>
      <w:tr w:rsidR="00357DA1" w:rsidTr="00357DA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50449" w:rsidRDefault="00B50449" w:rsidP="00B5044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2554B" w:rsidRDefault="00A2554B" w:rsidP="00B504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2554B" w:rsidRDefault="00A2554B" w:rsidP="00B504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2554B" w:rsidRDefault="00A2554B" w:rsidP="00B504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2554B" w:rsidRDefault="00A2554B" w:rsidP="00B504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50449" w:rsidRDefault="00B50449" w:rsidP="00B504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A2554B">
        <w:rPr>
          <w:sz w:val="22"/>
          <w:szCs w:val="22"/>
        </w:rPr>
        <w:t>2</w:t>
      </w:r>
      <w:r>
        <w:rPr>
          <w:sz w:val="22"/>
          <w:szCs w:val="22"/>
        </w:rPr>
        <w:t xml:space="preserve"> к муниципальной программе </w:t>
      </w:r>
    </w:p>
    <w:p w:rsidR="00B50449" w:rsidRDefault="00BA094F" w:rsidP="00B504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Вольно-Донского</w:t>
      </w:r>
      <w:r w:rsidR="00B50449">
        <w:rPr>
          <w:sz w:val="22"/>
          <w:szCs w:val="22"/>
        </w:rPr>
        <w:t xml:space="preserve"> сельского поселения «Муниципальная политика»</w:t>
      </w: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РАСХОДЫ </w:t>
      </w: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местного бюджета на реализацию муниципальной программы </w:t>
      </w: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27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4"/>
        <w:gridCol w:w="2268"/>
        <w:gridCol w:w="851"/>
        <w:gridCol w:w="647"/>
        <w:gridCol w:w="737"/>
        <w:gridCol w:w="709"/>
        <w:gridCol w:w="850"/>
        <w:gridCol w:w="709"/>
        <w:gridCol w:w="709"/>
        <w:gridCol w:w="708"/>
        <w:gridCol w:w="681"/>
        <w:gridCol w:w="681"/>
        <w:gridCol w:w="709"/>
        <w:gridCol w:w="708"/>
        <w:gridCol w:w="709"/>
        <w:gridCol w:w="709"/>
        <w:gridCol w:w="709"/>
        <w:gridCol w:w="708"/>
        <w:gridCol w:w="709"/>
      </w:tblGrid>
      <w:tr w:rsidR="00B50449" w:rsidTr="0025661D">
        <w:trPr>
          <w:trHeight w:val="518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Номер и наименование </w:t>
            </w:r>
            <w:r>
              <w:br/>
              <w:t>подпрограммы, основного мероприятия подпрограммы,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исполнитель,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соисполнители,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бюджетной   </w:t>
            </w:r>
            <w: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расходов всего</w:t>
            </w:r>
            <w:r>
              <w:br/>
              <w:t>(тыс. рублей),</w:t>
            </w:r>
          </w:p>
          <w:p w:rsidR="00B50449" w:rsidRDefault="00BD467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r:id="rId4" w:anchor="Par866" w:history="1">
              <w:r w:rsidR="00B50449">
                <w:rPr>
                  <w:rStyle w:val="ac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8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</w:t>
            </w:r>
          </w:p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 xml:space="preserve">муниципальной программы, </w:t>
            </w:r>
            <w:hyperlink r:id="rId5" w:anchor="Par871" w:history="1">
              <w:r>
                <w:rPr>
                  <w:rStyle w:val="ac"/>
                  <w:color w:val="auto"/>
                  <w:u w:val="none"/>
                </w:rPr>
                <w:t>&lt;2&gt;</w:t>
              </w:r>
            </w:hyperlink>
          </w:p>
        </w:tc>
      </w:tr>
      <w:tr w:rsidR="00B50449" w:rsidTr="0025661D">
        <w:trPr>
          <w:cantSplit/>
          <w:trHeight w:val="2158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ГРБС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50449" w:rsidTr="00134C61">
        <w:trPr>
          <w:cantSplit/>
          <w:trHeight w:val="356"/>
          <w:tblHeader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25661D" w:rsidTr="00681114">
        <w:trPr>
          <w:trHeight w:val="540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Муниципальная </w:t>
            </w:r>
            <w:r>
              <w:br/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  <w:hyperlink r:id="rId6" w:anchor="Par867" w:history="1">
              <w:r>
                <w:rPr>
                  <w:rStyle w:val="ac"/>
                  <w:color w:val="auto"/>
                  <w:u w:val="none"/>
                </w:rPr>
                <w:t>&lt;1&gt;</w:t>
              </w:r>
            </w:hyperlink>
            <w:r>
              <w:t xml:space="preserve">, </w:t>
            </w:r>
          </w:p>
          <w:p w:rsidR="0025661D" w:rsidRDefault="0025661D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Pr="00BD4676" w:rsidRDefault="00BD4676" w:rsidP="009A7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80</w:t>
            </w:r>
            <w:r w:rsidR="00EE25D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EE25DA" w:rsidP="00371ED3">
            <w:pPr>
              <w:jc w:val="center"/>
            </w:pPr>
            <w:r>
              <w:t>2</w:t>
            </w:r>
            <w:r w:rsidR="00681114">
              <w:t>0</w:t>
            </w:r>
            <w: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066D26" w:rsidP="00371ED3">
            <w:pPr>
              <w:jc w:val="center"/>
            </w:pPr>
            <w:r>
              <w:t>53,5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487E1C" w:rsidP="009A7855">
            <w:pPr>
              <w:jc w:val="center"/>
            </w:pPr>
            <w:r>
              <w:t>2</w:t>
            </w:r>
            <w:r w:rsidR="009A7855">
              <w:t>5</w:t>
            </w:r>
            <w:r w:rsidR="0025661D" w:rsidRPr="00EA626A"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17E5B" w:rsidP="00371ED3">
            <w:pPr>
              <w:jc w:val="center"/>
            </w:pPr>
            <w:r>
              <w:t>2</w:t>
            </w:r>
            <w:r w:rsidR="006D5653">
              <w:t>0</w:t>
            </w:r>
            <w:r w:rsidR="0025661D" w:rsidRPr="00EA626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BD4676" w:rsidP="00371ED3">
            <w:pPr>
              <w:jc w:val="center"/>
            </w:pPr>
            <w:r>
              <w:rPr>
                <w:lang w:val="en-US"/>
              </w:rPr>
              <w:t>20</w:t>
            </w:r>
            <w:r w:rsidR="0068111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217E5B" w:rsidP="00371ED3">
            <w:pPr>
              <w:jc w:val="center"/>
            </w:pPr>
            <w:r>
              <w:t>0</w:t>
            </w:r>
            <w:r w:rsidR="0068111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D5653" w:rsidP="00371ED3">
            <w:pPr>
              <w:jc w:val="center"/>
            </w:pPr>
            <w:r>
              <w:t>0</w:t>
            </w:r>
            <w:r w:rsidR="0068111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</w:tr>
      <w:tr w:rsidR="0025661D" w:rsidTr="00681114">
        <w:trPr>
          <w:trHeight w:val="525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1D" w:rsidRDefault="0025661D" w:rsidP="00371ED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исполнитель:</w:t>
            </w:r>
          </w:p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BA094F">
              <w:t>Вольно-Донского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Pr="00BD4676" w:rsidRDefault="00BD4676" w:rsidP="00371E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80</w:t>
            </w:r>
            <w:r w:rsidR="00EE25D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20</w:t>
            </w:r>
            <w:r w:rsidR="00EE25DA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066D26" w:rsidP="00371ED3">
            <w:pPr>
              <w:jc w:val="center"/>
            </w:pPr>
            <w:r>
              <w:t>53,5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9A7855" w:rsidP="00371ED3">
            <w:pPr>
              <w:jc w:val="center"/>
            </w:pPr>
            <w:r>
              <w:t>25</w:t>
            </w:r>
            <w:r w:rsidR="0025661D" w:rsidRPr="00EA626A"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17E5B" w:rsidP="00371ED3">
            <w:pPr>
              <w:jc w:val="center"/>
            </w:pPr>
            <w:r>
              <w:t>2</w:t>
            </w:r>
            <w:r w:rsidR="006D5653">
              <w:t>0</w:t>
            </w:r>
            <w:r w:rsidR="0025661D" w:rsidRPr="00EA626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Pr="00BD4676" w:rsidRDefault="00BD4676" w:rsidP="00371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217E5B" w:rsidP="00371ED3">
            <w:pPr>
              <w:jc w:val="center"/>
            </w:pPr>
            <w:r>
              <w:t>0</w:t>
            </w:r>
            <w:r w:rsidR="0068111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D5653" w:rsidP="00371ED3">
            <w:pPr>
              <w:jc w:val="center"/>
            </w:pPr>
            <w:r>
              <w:t>0</w:t>
            </w:r>
            <w:r w:rsidR="0068111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</w:tr>
      <w:tr w:rsidR="0025661D" w:rsidTr="00681114">
        <w:trPr>
          <w:trHeight w:val="140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</w:t>
            </w:r>
          </w:p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Развитие муниципального управления 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Исполнитель:</w:t>
            </w:r>
          </w:p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BA094F">
              <w:t>Вольно-Донского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Pr="00BD4676" w:rsidRDefault="00BD4676" w:rsidP="00371E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681114" w:rsidP="00371ED3">
            <w:pPr>
              <w:jc w:val="center"/>
            </w:pPr>
            <w:r>
              <w:t>80</w:t>
            </w:r>
            <w:r w:rsidR="00E03C6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681114" w:rsidP="00371ED3">
            <w:pPr>
              <w:jc w:val="center"/>
            </w:pPr>
            <w:r>
              <w:t>20</w:t>
            </w:r>
            <w:r w:rsidR="00134C6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066D26" w:rsidP="00371ED3">
            <w:pPr>
              <w:jc w:val="center"/>
            </w:pPr>
            <w:r>
              <w:t>53,5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9A7855" w:rsidP="00371ED3">
            <w:pPr>
              <w:jc w:val="center"/>
            </w:pPr>
            <w:r>
              <w:t>25</w:t>
            </w:r>
            <w:r w:rsidR="0025661D" w:rsidRPr="00474557"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17E5B" w:rsidP="00371ED3">
            <w:pPr>
              <w:jc w:val="center"/>
            </w:pPr>
            <w:r>
              <w:t>2</w:t>
            </w:r>
            <w:r w:rsidR="006D5653">
              <w:t>0</w:t>
            </w:r>
            <w:r w:rsidR="0025661D" w:rsidRPr="0047455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Pr="00BD4676" w:rsidRDefault="00BD4676" w:rsidP="00371E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217E5B" w:rsidP="00371ED3">
            <w:pPr>
              <w:jc w:val="center"/>
            </w:pPr>
            <w:r>
              <w:t>0</w:t>
            </w:r>
            <w:r w:rsidR="0068111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D5653" w:rsidP="00371ED3">
            <w:pPr>
              <w:jc w:val="center"/>
            </w:pPr>
            <w:r>
              <w:t>0</w:t>
            </w:r>
            <w:r w:rsidR="0068111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D" w:rsidRDefault="00681114" w:rsidP="00371ED3">
            <w:pPr>
              <w:jc w:val="center"/>
            </w:pPr>
            <w:r>
              <w:t>15,0</w:t>
            </w:r>
          </w:p>
        </w:tc>
      </w:tr>
      <w:tr w:rsidR="00B50449" w:rsidTr="00371ED3">
        <w:trPr>
          <w:trHeight w:val="54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       </w:t>
            </w:r>
            <w:r>
              <w:br/>
              <w:t>мероприятие 1.1</w:t>
            </w:r>
          </w:p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Профессиональная подготовка, переподготовка и повышение квалификации </w:t>
            </w:r>
            <w:r>
              <w:lastRenderedPageBreak/>
              <w:t>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Исполнитель основного мероприятия:</w:t>
            </w:r>
          </w:p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BA094F">
              <w:t>Вольно-Донского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</w:p>
        </w:tc>
      </w:tr>
      <w:tr w:rsidR="0025661D" w:rsidTr="0025661D">
        <w:trPr>
          <w:trHeight w:val="36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       </w:t>
            </w:r>
            <w:r>
              <w:br/>
              <w:t>мероприятие 1.2</w:t>
            </w:r>
          </w:p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 по диспансеризации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 основного мероприятия:</w:t>
            </w:r>
          </w:p>
          <w:p w:rsidR="0025661D" w:rsidRDefault="0025661D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BA094F">
              <w:t>Вольно-Донского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1D" w:rsidRDefault="002566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BD4676" w:rsidP="009A7855">
            <w:pPr>
              <w:jc w:val="center"/>
            </w:pPr>
            <w:r>
              <w:rPr>
                <w:b/>
                <w:lang w:val="en-US"/>
              </w:rPr>
              <w:t>94</w:t>
            </w:r>
            <w:r w:rsidR="00066D26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EE25DA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06526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134C61" w:rsidP="00371ED3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066D26" w:rsidP="00371ED3">
            <w:pPr>
              <w:jc w:val="center"/>
            </w:pPr>
            <w:r>
              <w:t>32,0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9A7855" w:rsidP="00371ED3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25661D" w:rsidRPr="00A24773">
              <w:rPr>
                <w:sz w:val="18"/>
                <w:szCs w:val="18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EE25DA" w:rsidP="00371ED3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25661D" w:rsidRPr="00A2477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BD4676" w:rsidP="00371ED3">
            <w:pPr>
              <w:jc w:val="center"/>
            </w:pPr>
            <w:r>
              <w:rPr>
                <w:sz w:val="18"/>
                <w:szCs w:val="18"/>
                <w:lang w:val="en-US"/>
              </w:rPr>
              <w:t>0</w:t>
            </w:r>
            <w:r w:rsidR="0025661D" w:rsidRPr="00A24773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217E5B" w:rsidP="00371ED3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25661D" w:rsidRPr="00A2477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6D5653" w:rsidP="00371ED3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25661D" w:rsidRPr="00A2477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25661D" w:rsidP="00371ED3">
            <w:pPr>
              <w:jc w:val="center"/>
            </w:pPr>
            <w:r w:rsidRPr="00A24773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25661D" w:rsidP="00371ED3">
            <w:pPr>
              <w:jc w:val="center"/>
            </w:pPr>
            <w:r w:rsidRPr="00A24773">
              <w:rPr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25661D" w:rsidP="00371ED3">
            <w:pPr>
              <w:jc w:val="center"/>
            </w:pPr>
            <w:r w:rsidRPr="00A24773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61D" w:rsidRDefault="0025661D" w:rsidP="00371ED3">
            <w:pPr>
              <w:jc w:val="center"/>
            </w:pPr>
            <w:r w:rsidRPr="00A24773">
              <w:rPr>
                <w:sz w:val="18"/>
                <w:szCs w:val="18"/>
              </w:rPr>
              <w:t>5,0</w:t>
            </w:r>
          </w:p>
        </w:tc>
      </w:tr>
      <w:tr w:rsidR="00B50449" w:rsidTr="0025661D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Основное мероприятие 1.</w:t>
            </w:r>
            <w:r w:rsidR="00681114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4"/>
              </w:rPr>
              <w:t>Организация проведение аттестации рабочих мест</w:t>
            </w:r>
            <w:r w:rsidR="001A27ED">
              <w:rPr>
                <w:szCs w:val="24"/>
              </w:rPr>
              <w:t xml:space="preserve">, </w:t>
            </w:r>
            <w:proofErr w:type="gramStart"/>
            <w:r w:rsidR="001A27ED">
              <w:rPr>
                <w:szCs w:val="24"/>
              </w:rPr>
              <w:t>профессиональная  переподготовка</w:t>
            </w:r>
            <w:proofErr w:type="gramEnd"/>
            <w:r w:rsidR="001A27ED">
              <w:rPr>
                <w:szCs w:val="24"/>
              </w:rPr>
              <w:t xml:space="preserve"> повышение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 основного мероприятия:</w:t>
            </w:r>
          </w:p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BA094F">
              <w:t>Вольно-Донского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D4676" w:rsidP="00371ED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17E5B">
              <w:rPr>
                <w:b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E03C62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25DA">
              <w:rPr>
                <w:sz w:val="18"/>
                <w:szCs w:val="18"/>
              </w:rPr>
              <w:t>8</w:t>
            </w:r>
            <w:r w:rsidR="0006526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1A27ED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1A27ED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25661D">
              <w:rPr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217E5B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B5044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6D5653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B5044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25661D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50449" w:rsidTr="0025661D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</w:t>
            </w:r>
            <w:r w:rsidR="00681114">
              <w:t>4</w:t>
            </w:r>
          </w:p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Членство Администрации в ассоциации «Совет муниципальных образований Ростовской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 основного мероприятия:</w:t>
            </w:r>
          </w:p>
          <w:p w:rsidR="00B50449" w:rsidRDefault="00B50449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BA094F">
              <w:rPr>
                <w:szCs w:val="24"/>
              </w:rPr>
              <w:t>Вольно-Донского</w:t>
            </w:r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217E5B">
            <w:pPr>
              <w:jc w:val="center"/>
            </w:pPr>
            <w:r>
              <w:rPr>
                <w:b/>
              </w:rPr>
              <w:t>1</w:t>
            </w:r>
            <w:r w:rsidR="00917755">
              <w:rPr>
                <w:b/>
              </w:rPr>
              <w:t>6</w:t>
            </w: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E03C62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044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EE25DA" w:rsidP="00371ED3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357DA1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EE25DA" w:rsidP="00371ED3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357DA1">
              <w:rPr>
                <w:sz w:val="18"/>
                <w:szCs w:val="18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A66CA" w:rsidP="00371ED3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B50449">
              <w:rPr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217E5B" w:rsidP="00371ED3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B50449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6D5653" w:rsidP="00371ED3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B5044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71ED3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57DA1" w:rsidTr="0006526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2«</w:t>
            </w:r>
            <w:r w:rsidR="00681114">
              <w:t>Развитие молодежной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Исполнитель:</w:t>
            </w:r>
          </w:p>
          <w:p w:rsidR="00357DA1" w:rsidRDefault="00357D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BA094F">
              <w:t>Вольно-Донского</w:t>
            </w:r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1" w:rsidRDefault="00357DA1" w:rsidP="000652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1" w:rsidRPr="00B0315B" w:rsidRDefault="00065265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1" w:rsidRDefault="00065265" w:rsidP="00371ED3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1" w:rsidRDefault="00357DA1" w:rsidP="00371ED3">
            <w:pPr>
              <w:jc w:val="center"/>
            </w:pPr>
            <w:r w:rsidRPr="00474557">
              <w:t>0,0</w:t>
            </w:r>
          </w:p>
        </w:tc>
      </w:tr>
      <w:tr w:rsidR="00E020A1" w:rsidTr="0025661D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</w:t>
            </w:r>
          </w:p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t>2.1 «Обеспечение деятельности учреждений в области молодежной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 основного мероприятия:</w:t>
            </w:r>
          </w:p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Вольно-Донского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Pr="00B0315B" w:rsidRDefault="00E020A1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</w:tr>
      <w:tr w:rsidR="00E020A1" w:rsidTr="0025661D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t xml:space="preserve">Основное мероприятие 2.2«Реализация </w:t>
            </w:r>
            <w:r>
              <w:lastRenderedPageBreak/>
              <w:t>мероприятий в области молодежной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Исполнитель основного мероприятия:</w:t>
            </w:r>
          </w:p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Вольно-</w:t>
            </w:r>
            <w:r>
              <w:lastRenderedPageBreak/>
              <w:t>Донского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ХХХ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ХХХХХХХХХХ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E020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Pr="00B0315B" w:rsidRDefault="00E020A1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A1" w:rsidRDefault="00E020A1" w:rsidP="00371ED3">
            <w:pPr>
              <w:jc w:val="center"/>
            </w:pPr>
            <w:r w:rsidRPr="00474557">
              <w:t>0,0</w:t>
            </w:r>
          </w:p>
        </w:tc>
      </w:tr>
    </w:tbl>
    <w:p w:rsidR="00B50449" w:rsidRDefault="00B50449" w:rsidP="00B504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065265" w:rsidRDefault="00065265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65265" w:rsidRDefault="00065265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65265" w:rsidRDefault="00065265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65265" w:rsidRDefault="00065265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65265" w:rsidRDefault="00065265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50449" w:rsidRDefault="00B50449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E020A1">
        <w:rPr>
          <w:sz w:val="24"/>
          <w:szCs w:val="24"/>
        </w:rPr>
        <w:t>3</w:t>
      </w:r>
      <w:r>
        <w:rPr>
          <w:sz w:val="24"/>
          <w:szCs w:val="24"/>
        </w:rPr>
        <w:t xml:space="preserve"> к муниципальной программе </w:t>
      </w:r>
    </w:p>
    <w:p w:rsidR="00B50449" w:rsidRDefault="00BA094F" w:rsidP="00B50449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Вольно-Донского</w:t>
      </w:r>
      <w:r w:rsidR="00B50449">
        <w:rPr>
          <w:sz w:val="24"/>
          <w:szCs w:val="24"/>
        </w:rPr>
        <w:t xml:space="preserve"> сельского поселения «Муниципальная политика</w:t>
      </w:r>
      <w:r w:rsidR="00B50449">
        <w:rPr>
          <w:b/>
          <w:sz w:val="24"/>
          <w:szCs w:val="24"/>
        </w:rPr>
        <w:t>»</w:t>
      </w: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РАСХОДЫ</w:t>
      </w:r>
    </w:p>
    <w:p w:rsidR="00B50449" w:rsidRDefault="00B50449" w:rsidP="00B50449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на реализацию муниципальной программы «Муниципальная политика»</w:t>
      </w:r>
    </w:p>
    <w:p w:rsidR="00B50449" w:rsidRDefault="00B50449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B50449" w:rsidTr="00B50449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B504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50449" w:rsidRDefault="00B504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49" w:rsidRDefault="00B50449">
            <w:pPr>
              <w:jc w:val="center"/>
            </w:pPr>
            <w:r>
              <w:t>Объем расходов всего</w:t>
            </w:r>
            <w:r>
              <w:br/>
              <w:t>(тыс. рублей),</w:t>
            </w:r>
          </w:p>
          <w:p w:rsidR="00B50449" w:rsidRDefault="00B50449">
            <w:pPr>
              <w:jc w:val="center"/>
              <w:rPr>
                <w:color w:val="000000"/>
              </w:rPr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 w:rsidP="00357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</w:t>
            </w:r>
            <w:r w:rsidR="00357D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B50449" w:rsidTr="00357DA1">
        <w:trPr>
          <w:cantSplit/>
          <w:trHeight w:val="1268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0449" w:rsidRDefault="00B5044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0449" w:rsidRDefault="00B5044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0449" w:rsidRDefault="00B5044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0449" w:rsidRDefault="00B5044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0449" w:rsidRDefault="00B5044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0449" w:rsidRDefault="00B5044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0449" w:rsidRDefault="00B5044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0449" w:rsidRDefault="00B50449">
            <w:pPr>
              <w:ind w:left="113" w:right="-108"/>
              <w:rPr>
                <w:color w:val="000000"/>
              </w:rPr>
            </w:pPr>
            <w:r>
              <w:rPr>
                <w:color w:val="000000"/>
              </w:rPr>
              <w:t xml:space="preserve">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0449" w:rsidRDefault="00B50449">
            <w:pPr>
              <w:ind w:left="113" w:right="-108"/>
              <w:rPr>
                <w:color w:val="000000"/>
              </w:rPr>
            </w:pPr>
            <w:r>
              <w:rPr>
                <w:color w:val="000000"/>
              </w:rPr>
              <w:t xml:space="preserve">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0449" w:rsidRDefault="00B50449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0449" w:rsidRDefault="00B50449">
            <w:pPr>
              <w:tabs>
                <w:tab w:val="left" w:pos="884"/>
              </w:tabs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0449" w:rsidRDefault="00B50449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  2030 год</w:t>
            </w:r>
          </w:p>
        </w:tc>
      </w:tr>
    </w:tbl>
    <w:p w:rsidR="00B50449" w:rsidRDefault="00B50449" w:rsidP="00B50449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B50449" w:rsidTr="00B50449">
        <w:trPr>
          <w:trHeight w:val="315"/>
          <w:tblHeader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83771" w:rsidTr="00E020A1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1" w:rsidRDefault="0048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771" w:rsidRDefault="0048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771" w:rsidRPr="00BD4676" w:rsidRDefault="00BD4676" w:rsidP="00217E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E020A1" w:rsidP="00371ED3">
            <w:pPr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771" w:rsidRDefault="00E020A1" w:rsidP="00371ED3">
            <w:pPr>
              <w:jc w:val="center"/>
            </w:pPr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771" w:rsidRDefault="00BA66CA" w:rsidP="00371ED3">
            <w:pPr>
              <w:jc w:val="center"/>
            </w:pPr>
            <w:r>
              <w:t>53,5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3771" w:rsidRDefault="00487E1C" w:rsidP="009A7855">
            <w:pPr>
              <w:jc w:val="center"/>
            </w:pPr>
            <w:r>
              <w:t>2</w:t>
            </w:r>
            <w:r w:rsidR="009A7855">
              <w:t>5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217E5B" w:rsidP="00371ED3">
            <w:pPr>
              <w:jc w:val="center"/>
            </w:pPr>
            <w:r>
              <w:t>2</w:t>
            </w:r>
            <w:r w:rsidR="00917755">
              <w:t>0</w:t>
            </w:r>
            <w:r w:rsidR="00E020A1"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BD4676" w:rsidP="00371ED3">
            <w:pPr>
              <w:jc w:val="center"/>
            </w:pPr>
            <w:r>
              <w:rPr>
                <w:lang w:val="en-US"/>
              </w:rPr>
              <w:t>20</w:t>
            </w:r>
            <w:r w:rsidR="00E020A1"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917755" w:rsidP="00371ED3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917755" w:rsidP="00371ED3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1" w:rsidRDefault="00E020A1" w:rsidP="00371ED3">
            <w:pPr>
              <w:jc w:val="center"/>
            </w:pPr>
            <w:r>
              <w:t>15,0</w:t>
            </w:r>
          </w:p>
        </w:tc>
      </w:tr>
      <w:tr w:rsidR="00084E45" w:rsidTr="00E020A1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45" w:rsidRDefault="00084E4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45" w:rsidRDefault="0008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Pr="00BD4676" w:rsidRDefault="00BD4676" w:rsidP="00371E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E020A1" w:rsidP="00371ED3">
            <w:pPr>
              <w:jc w:val="center"/>
            </w:pPr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BA66CA" w:rsidP="00371ED3">
            <w:pPr>
              <w:jc w:val="center"/>
            </w:pPr>
            <w:r>
              <w:t>53,5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9A7855" w:rsidP="00371ED3">
            <w:pPr>
              <w:jc w:val="center"/>
            </w:pPr>
            <w:r>
              <w:t>25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217E5B" w:rsidP="00217E5B">
            <w:r>
              <w:t xml:space="preserve">    2</w:t>
            </w:r>
            <w:r w:rsidR="00917755">
              <w:t>0</w:t>
            </w:r>
            <w:r w:rsidR="00E020A1"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BD4676" w:rsidP="00371ED3">
            <w:pPr>
              <w:jc w:val="center"/>
            </w:pPr>
            <w:r>
              <w:rPr>
                <w:lang w:val="en-US"/>
              </w:rPr>
              <w:t>20</w:t>
            </w:r>
            <w:r w:rsidR="00E020A1"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917755" w:rsidP="00371ED3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917755" w:rsidP="00371ED3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</w:tr>
      <w:tr w:rsidR="00B50449" w:rsidTr="00371ED3">
        <w:trPr>
          <w:trHeight w:val="34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Pr="00B0315B" w:rsidRDefault="00371ED3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</w:tr>
      <w:tr w:rsidR="00B50449" w:rsidTr="00371ED3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Pr="00B0315B" w:rsidRDefault="00371ED3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</w:tr>
      <w:tr w:rsidR="00B50449" w:rsidTr="00371ED3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областного бюджета,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Pr="00B0315B" w:rsidRDefault="00371ED3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</w:tr>
      <w:tr w:rsidR="00084E45" w:rsidTr="00E020A1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45" w:rsidRDefault="0008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084E45" w:rsidRDefault="00084E45" w:rsidP="00483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«Развитие муниципального управления и </w:t>
            </w:r>
            <w:r>
              <w:rPr>
                <w:color w:val="000000"/>
              </w:rPr>
              <w:lastRenderedPageBreak/>
              <w:t>муниципальной службы»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E45" w:rsidRDefault="0008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Pr="00BD4676" w:rsidRDefault="00BD4676" w:rsidP="00217E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E020A1" w:rsidP="00371ED3">
            <w:pPr>
              <w:jc w:val="center"/>
            </w:pPr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BA66CA" w:rsidP="00371ED3">
            <w:pPr>
              <w:jc w:val="center"/>
            </w:pPr>
            <w:r>
              <w:t>53,5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487E1C" w:rsidP="009A7855">
            <w:pPr>
              <w:jc w:val="center"/>
            </w:pPr>
            <w:r>
              <w:t>2</w:t>
            </w:r>
            <w:r w:rsidR="009A7855">
              <w:t>5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217E5B" w:rsidP="00371ED3">
            <w:pPr>
              <w:jc w:val="center"/>
            </w:pPr>
            <w:r>
              <w:t>2</w:t>
            </w:r>
            <w:r w:rsidR="00917755">
              <w:t>0</w:t>
            </w:r>
            <w:r w:rsidR="00E020A1"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BD4676" w:rsidP="00371ED3">
            <w:pPr>
              <w:jc w:val="center"/>
            </w:pPr>
            <w:r>
              <w:rPr>
                <w:lang w:val="en-US"/>
              </w:rPr>
              <w:t>20</w:t>
            </w:r>
            <w:r w:rsidR="00E020A1"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217E5B" w:rsidP="00371ED3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917755" w:rsidP="00371ED3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</w:tr>
      <w:tr w:rsidR="00084E45" w:rsidTr="00E020A1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45" w:rsidRDefault="00084E4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45" w:rsidRDefault="0008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Pr="00BD4676" w:rsidRDefault="00BD4676" w:rsidP="00371E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278.5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E020A1" w:rsidP="00371ED3">
            <w:pPr>
              <w:jc w:val="center"/>
            </w:pPr>
            <w: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BA66CA" w:rsidP="00371ED3">
            <w:pPr>
              <w:jc w:val="center"/>
            </w:pPr>
            <w:r>
              <w:t>53,5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E45" w:rsidRDefault="009A7855" w:rsidP="00371ED3">
            <w:pPr>
              <w:jc w:val="center"/>
            </w:pPr>
            <w:r>
              <w:t>25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217E5B" w:rsidP="00371ED3">
            <w:pPr>
              <w:jc w:val="center"/>
            </w:pPr>
            <w:r>
              <w:t>2</w:t>
            </w:r>
            <w:r w:rsidR="00917755">
              <w:t>0</w:t>
            </w:r>
            <w:r w:rsidR="00E020A1"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BD4676" w:rsidP="00371ED3">
            <w:pPr>
              <w:jc w:val="center"/>
            </w:pPr>
            <w:r>
              <w:rPr>
                <w:lang w:val="en-US"/>
              </w:rPr>
              <w:t>20</w:t>
            </w:r>
            <w:r w:rsidR="00E020A1"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217E5B" w:rsidP="00217E5B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917755" w:rsidP="00371ED3">
            <w:pPr>
              <w:jc w:val="center"/>
            </w:pPr>
            <w:r>
              <w:t>0</w:t>
            </w:r>
            <w:r w:rsidR="00E020A1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45" w:rsidRDefault="00E020A1" w:rsidP="00371ED3">
            <w:pPr>
              <w:jc w:val="center"/>
            </w:pPr>
            <w:r>
              <w:t>15,0</w:t>
            </w:r>
          </w:p>
        </w:tc>
      </w:tr>
      <w:tr w:rsidR="00B50449" w:rsidTr="00371ED3">
        <w:trPr>
          <w:trHeight w:val="33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Pr="00B0315B" w:rsidRDefault="00371ED3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3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</w:tr>
      <w:tr w:rsidR="00B50449" w:rsidTr="00371ED3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Pr="00B0315B" w:rsidRDefault="00371ED3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</w:tr>
      <w:tr w:rsidR="00B50449" w:rsidTr="00371ED3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Default="00B50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Pr="00B0315B" w:rsidRDefault="00371ED3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Default="00371ED3" w:rsidP="00371ED3">
            <w:pPr>
              <w:jc w:val="center"/>
            </w:pPr>
            <w:r>
              <w:t>0,0</w:t>
            </w:r>
          </w:p>
        </w:tc>
      </w:tr>
      <w:tr w:rsidR="00E020A1" w:rsidTr="008A3C3F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ED3" w:rsidRDefault="00371ED3" w:rsidP="00E020A1">
            <w:pPr>
              <w:jc w:val="center"/>
              <w:rPr>
                <w:color w:val="000000"/>
              </w:rPr>
            </w:pPr>
          </w:p>
          <w:p w:rsidR="00E020A1" w:rsidRDefault="00E020A1" w:rsidP="00E02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E020A1" w:rsidRDefault="00E020A1" w:rsidP="00E02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молодежной политики»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Pr="00B0315B" w:rsidRDefault="00E020A1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</w:tr>
      <w:tr w:rsidR="00E020A1" w:rsidTr="008A3C3F">
        <w:trPr>
          <w:trHeight w:val="3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1" w:rsidRDefault="00E020A1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Pr="00B0315B" w:rsidRDefault="00E020A1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</w:tr>
      <w:tr w:rsidR="00E020A1" w:rsidTr="008A3C3F">
        <w:trPr>
          <w:trHeight w:val="3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1" w:rsidRDefault="00E020A1" w:rsidP="00E020A1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E02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Pr="00B0315B" w:rsidRDefault="00E020A1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</w:tr>
      <w:tr w:rsidR="00E020A1" w:rsidTr="008A3C3F">
        <w:trPr>
          <w:trHeight w:val="3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1" w:rsidRDefault="00E020A1" w:rsidP="00E020A1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E020A1">
            <w:pPr>
              <w:jc w:val="center"/>
              <w:rPr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Pr="00B0315B" w:rsidRDefault="00E020A1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</w:tr>
      <w:tr w:rsidR="00E020A1" w:rsidTr="008A3C3F">
        <w:trPr>
          <w:trHeight w:val="3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1" w:rsidRDefault="00E020A1" w:rsidP="00E020A1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E02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Pr="00B0315B" w:rsidRDefault="00E020A1" w:rsidP="00371ED3">
            <w:pPr>
              <w:jc w:val="center"/>
              <w:rPr>
                <w:b/>
              </w:rPr>
            </w:pPr>
            <w:r w:rsidRPr="00B0315B">
              <w:rPr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1" w:rsidRDefault="00E020A1" w:rsidP="00371ED3">
            <w:pPr>
              <w:jc w:val="center"/>
            </w:pPr>
            <w:r>
              <w:t>0,0</w:t>
            </w:r>
          </w:p>
        </w:tc>
      </w:tr>
    </w:tbl>
    <w:p w:rsidR="00B50449" w:rsidRDefault="00B50449" w:rsidP="00B50449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B50449" w:rsidRDefault="00B50449" w:rsidP="00B50449">
      <w:pPr>
        <w:rPr>
          <w:sz w:val="24"/>
          <w:highlight w:val="yellow"/>
        </w:rPr>
      </w:pPr>
      <w:r>
        <w:rPr>
          <w:sz w:val="24"/>
        </w:rPr>
        <w:t xml:space="preserve">                   </w:t>
      </w:r>
    </w:p>
    <w:p w:rsidR="00B50449" w:rsidRDefault="00B50449" w:rsidP="00371ED3">
      <w:pPr>
        <w:jc w:val="right"/>
        <w:sectPr w:rsidR="00B50449" w:rsidSect="00084E45">
          <w:pgSz w:w="16838" w:h="11906" w:orient="landscape"/>
          <w:pgMar w:top="850" w:right="1134" w:bottom="851" w:left="709" w:header="708" w:footer="708" w:gutter="0"/>
          <w:cols w:space="720"/>
        </w:sectPr>
      </w:pPr>
      <w:r>
        <w:rPr>
          <w:sz w:val="24"/>
        </w:rPr>
        <w:t xml:space="preserve">                      </w:t>
      </w:r>
      <w:r w:rsidR="00371ED3">
        <w:rPr>
          <w:sz w:val="24"/>
        </w:rPr>
        <w:t xml:space="preserve">                              </w:t>
      </w:r>
    </w:p>
    <w:p w:rsidR="002944B7" w:rsidRDefault="002944B7" w:rsidP="00371ED3">
      <w:pPr>
        <w:rPr>
          <w:sz w:val="28"/>
          <w:szCs w:val="28"/>
        </w:rPr>
      </w:pPr>
    </w:p>
    <w:sectPr w:rsidR="002944B7" w:rsidSect="006B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449"/>
    <w:rsid w:val="00065265"/>
    <w:rsid w:val="00066D26"/>
    <w:rsid w:val="00076816"/>
    <w:rsid w:val="00084E45"/>
    <w:rsid w:val="000D67E8"/>
    <w:rsid w:val="00114AE2"/>
    <w:rsid w:val="0012555E"/>
    <w:rsid w:val="00134C61"/>
    <w:rsid w:val="00174C37"/>
    <w:rsid w:val="001A27ED"/>
    <w:rsid w:val="001E3B81"/>
    <w:rsid w:val="00217E5B"/>
    <w:rsid w:val="00227AA0"/>
    <w:rsid w:val="0025661D"/>
    <w:rsid w:val="002944B7"/>
    <w:rsid w:val="00357DA1"/>
    <w:rsid w:val="00371ED3"/>
    <w:rsid w:val="00374D6D"/>
    <w:rsid w:val="0039495F"/>
    <w:rsid w:val="00483771"/>
    <w:rsid w:val="00487E1C"/>
    <w:rsid w:val="004B7AE9"/>
    <w:rsid w:val="00501498"/>
    <w:rsid w:val="005029F3"/>
    <w:rsid w:val="0054181C"/>
    <w:rsid w:val="00681114"/>
    <w:rsid w:val="006A2884"/>
    <w:rsid w:val="006B5553"/>
    <w:rsid w:val="006D5653"/>
    <w:rsid w:val="00713386"/>
    <w:rsid w:val="00863711"/>
    <w:rsid w:val="00863E54"/>
    <w:rsid w:val="008A3C3F"/>
    <w:rsid w:val="008A577C"/>
    <w:rsid w:val="00917755"/>
    <w:rsid w:val="009A17CC"/>
    <w:rsid w:val="009A7855"/>
    <w:rsid w:val="00A2554B"/>
    <w:rsid w:val="00A30A9D"/>
    <w:rsid w:val="00A55193"/>
    <w:rsid w:val="00A560AD"/>
    <w:rsid w:val="00AA3BF9"/>
    <w:rsid w:val="00AA5DDA"/>
    <w:rsid w:val="00B0315B"/>
    <w:rsid w:val="00B50449"/>
    <w:rsid w:val="00B755F7"/>
    <w:rsid w:val="00BA094F"/>
    <w:rsid w:val="00BA66CA"/>
    <w:rsid w:val="00BC3217"/>
    <w:rsid w:val="00BD4676"/>
    <w:rsid w:val="00BE6B9B"/>
    <w:rsid w:val="00DB534B"/>
    <w:rsid w:val="00DD2C68"/>
    <w:rsid w:val="00E020A1"/>
    <w:rsid w:val="00E03C62"/>
    <w:rsid w:val="00E33294"/>
    <w:rsid w:val="00E8286D"/>
    <w:rsid w:val="00EB455C"/>
    <w:rsid w:val="00EE25DA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FBC8"/>
  <w15:docId w15:val="{F8215C67-A4A7-46BD-8BFF-0B9AE2F8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5044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B50449"/>
  </w:style>
  <w:style w:type="character" w:customStyle="1" w:styleId="a4">
    <w:name w:val="Текст примечания Знак"/>
    <w:basedOn w:val="a0"/>
    <w:link w:val="a3"/>
    <w:uiPriority w:val="99"/>
    <w:semiHidden/>
    <w:rsid w:val="00B50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50449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5044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B50449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rsid w:val="00B504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449"/>
    <w:rPr>
      <w:rFonts w:ascii="Segoe UI" w:eastAsia="Calibr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449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50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B50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B50449"/>
    <w:rPr>
      <w:rFonts w:ascii="Times New Roman" w:hAnsi="Times New Roman" w:cs="Times New Roman" w:hint="default"/>
      <w:sz w:val="16"/>
    </w:rPr>
  </w:style>
  <w:style w:type="character" w:customStyle="1" w:styleId="extended-textshort">
    <w:name w:val="extended-text__short"/>
    <w:uiPriority w:val="99"/>
    <w:rsid w:val="00B50449"/>
  </w:style>
  <w:style w:type="character" w:styleId="ac">
    <w:name w:val="Hyperlink"/>
    <w:basedOn w:val="a0"/>
    <w:uiPriority w:val="99"/>
    <w:semiHidden/>
    <w:unhideWhenUsed/>
    <w:rsid w:val="00B5044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50449"/>
    <w:rPr>
      <w:color w:val="800080"/>
      <w:u w:val="single"/>
    </w:rPr>
  </w:style>
  <w:style w:type="paragraph" w:styleId="ae">
    <w:name w:val="No Spacing"/>
    <w:rsid w:val="00A55193"/>
    <w:pPr>
      <w:suppressAutoHyphens/>
      <w:autoSpaceDN w:val="0"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2;&#1091;&#1085;&#1080;&#1094;.&#1087;&#1086;&#1083;&#1080;&#1090;&#1080;&#1082;&#1072;%20&#1087;&#1088;&#1086;&#1077;&#1082;&#1090;%20&#1085;&#1086;&#1074;&#1099;&#1081;1.doc" TargetMode="External"/><Relationship Id="rId5" Type="http://schemas.openxmlformats.org/officeDocument/2006/relationships/hyperlink" Target="file:///C:\Users\User\Desktop\&#1052;&#1091;&#1085;&#1080;&#1094;.&#1087;&#1086;&#1083;&#1080;&#1090;&#1080;&#1082;&#1072;%20&#1087;&#1088;&#1086;&#1077;&#1082;&#1090;%20&#1085;&#1086;&#1074;&#1099;&#1081;1.doc" TargetMode="External"/><Relationship Id="rId4" Type="http://schemas.openxmlformats.org/officeDocument/2006/relationships/hyperlink" Target="file:///C:\Users\User\Desktop\&#1052;&#1091;&#1085;&#1080;&#1094;.&#1087;&#1086;&#1083;&#1080;&#1090;&#1080;&#1082;&#1072;%20&#1087;&#1088;&#1086;&#1077;&#1082;&#1090;%20&#1085;&#1086;&#1074;&#1099;&#1081;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15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Uzer001</cp:lastModifiedBy>
  <cp:revision>34</cp:revision>
  <cp:lastPrinted>2025-01-24T12:06:00Z</cp:lastPrinted>
  <dcterms:created xsi:type="dcterms:W3CDTF">2018-10-16T10:13:00Z</dcterms:created>
  <dcterms:modified xsi:type="dcterms:W3CDTF">2025-01-24T12:10:00Z</dcterms:modified>
</cp:coreProperties>
</file>