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Ростовская область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Морозовский район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АДМИНИСТРАЦИЯ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Вольно-Донского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сельского поселения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 области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ПОСТАНОВЛЕНИЕ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т-ца Вольно-Донская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29.05.2024 г.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                                                              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№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36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                       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Об утверждении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Программы профилактики рисков причинения вреда (ущерба) охраняемым законом ценностям по муниципальному контролю в сфере благоустройства на территории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на 202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год.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694" w:rightChars="-347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В соответствии со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instrText xml:space="preserve"> HYPERLINK "consultantplus://offline/ref=C504F97DCE4671B444B3E99FE587ED2E6FE1F6539DA9EDF26157736AD4D1C45B46FAE6455C3CD4AB6E6275FE36E0i1M"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t>закона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от 06.10.2003 № 131-ФЗ «Об общих принципах организации местного самоуправления в Российской Федерации», руководствуясь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instrText xml:space="preserve"> HYPERLINK "consultantplus://offline/ref=6B1811C3496378F5838C965D76DB7A52FFA4AE86C3BC899155EA38B4E2B0B61670E24C3DD70E33D80007360Ap9zCG"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t>Уставом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454545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 МО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Вольно-Донское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сельского поселения 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 О С Т А Н О В Л Я Е Т: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  на 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 Настоящее постановление вступает в силу со дня его обнародования и подлежит размещению на официальном сайте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Администрации Вольно-Донского сельского поселения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3. Контроль за исполнением постановления оставляю за собой.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Глава Администрации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               А.П. Кореньков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УТВЕРЖДЕНО: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Администрации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сельского поселения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Программа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на 202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год.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на 202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 г.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(далее – муниципальный контроль).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I. Анализ текущего состояния осуществления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муниципального контроля, описание текущего развития профилактической деятельности администрации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, характеристика проблем, на решение которых направлена Программа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Главной задачей администрации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II. Цели и задачи реализации Программы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 Целями реализации Программы являются: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предупреждение нарушений обязательных требований в сфере муниципального контроля в сфере благоустройства;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повышение прозрачности системы контрольно-надзорной деятельности.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Задачами реализации Программы являются: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III. Перечень профилактических мероприятий,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сроки (периодичность) их проведения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утвержденном решением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Собрания депутатов Вольно-Донского сельского поселения от 01.12.2021 г. № 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, проводятся следующие профилактические мероприятия: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1) информирование;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2) объявление предостережения;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3) консультирование;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IV. Показатели результативности и эффективности Программы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б) доля профилактических мероприятий в объеме контрольных мероприятий.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Приложение к Постановлению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Перечень профилактических мероприятий,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сроки (периодичность) их проведения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"/>
        <w:gridCol w:w="2168"/>
        <w:gridCol w:w="2788"/>
        <w:gridCol w:w="2142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Подразделение и (или) должностные лица администрации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ответственные за реализацию мероприятия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Проведение должностными лицами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Вольно-Донского сельского поселения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консультаций: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законом</w:t>
            </w:r>
            <w:r>
              <w:rPr>
                <w:rFonts w:hint="default" w:ascii="Times New Roman" w:hAnsi="Times New Roman" w:cs="Times New Roman"/>
                <w:color w:val="454545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Вольно-Донского 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sectPr>
      <w:pgSz w:w="11906" w:h="16838"/>
      <w:pgMar w:top="1440" w:right="13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C6715"/>
    <w:rsid w:val="65635327"/>
    <w:rsid w:val="75E3270D"/>
    <w:rsid w:val="7A5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2022-01-28T09:34:00Z</dcterms:created>
  <dc:creator>Пользователь</dc:creator>
  <cp:lastModifiedBy>WPS_1710161928</cp:lastModifiedBy>
  <dcterms:modified xsi:type="dcterms:W3CDTF">2024-06-05T12:25:54Z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2BE9020EFC46492B846879CB0D85D303</vt:lpwstr>
  </property>
</Properties>
</file>