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53E8A" w:rsidRDefault="00803990" w:rsidP="00803990">
      <w:pPr>
        <w:pStyle w:val="a3"/>
        <w:tabs>
          <w:tab w:val="center" w:pos="5032"/>
          <w:tab w:val="left" w:pos="9075"/>
          <w:tab w:val="left" w:pos="9141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653E8A" w:rsidRPr="00653E8A" w:rsidRDefault="00653E8A" w:rsidP="00653E8A">
      <w:pPr>
        <w:pStyle w:val="a3"/>
        <w:tabs>
          <w:tab w:val="center" w:pos="5032"/>
          <w:tab w:val="left" w:pos="9075"/>
          <w:tab w:val="left" w:pos="9141"/>
        </w:tabs>
        <w:jc w:val="center"/>
        <w:rPr>
          <w:rFonts w:ascii="Times New Roman" w:hAnsi="Times New Roman"/>
          <w:b/>
          <w:sz w:val="36"/>
          <w:szCs w:val="36"/>
        </w:rPr>
      </w:pPr>
      <w:r w:rsidRPr="00653E8A">
        <w:rPr>
          <w:rFonts w:ascii="Times New Roman" w:hAnsi="Times New Roman"/>
          <w:b/>
          <w:sz w:val="36"/>
          <w:szCs w:val="36"/>
        </w:rPr>
        <w:t>проект</w:t>
      </w:r>
    </w:p>
    <w:p w:rsidR="00447F59" w:rsidRPr="00DD2C52" w:rsidRDefault="00653E8A" w:rsidP="00803990">
      <w:pPr>
        <w:pStyle w:val="a3"/>
        <w:tabs>
          <w:tab w:val="center" w:pos="5032"/>
          <w:tab w:val="left" w:pos="9075"/>
          <w:tab w:val="left" w:pos="9141"/>
        </w:tabs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  <w:r w:rsidR="00447F59" w:rsidRPr="00DD2C52">
        <w:rPr>
          <w:rFonts w:ascii="Times New Roman" w:hAnsi="Times New Roman"/>
          <w:b/>
          <w:sz w:val="28"/>
          <w:szCs w:val="28"/>
        </w:rPr>
        <w:t>РОССИЙСКАЯ ФЕДЕРАЦИЯ</w:t>
      </w:r>
      <w:r w:rsidR="00803990">
        <w:rPr>
          <w:rFonts w:ascii="Times New Roman" w:hAnsi="Times New Roman"/>
          <w:b/>
          <w:sz w:val="28"/>
          <w:szCs w:val="28"/>
        </w:rPr>
        <w:tab/>
      </w:r>
    </w:p>
    <w:p w:rsidR="00447F59" w:rsidRPr="00DD2C52" w:rsidRDefault="00447F59" w:rsidP="00447F59">
      <w:pPr>
        <w:pStyle w:val="a3"/>
        <w:tabs>
          <w:tab w:val="center" w:pos="5032"/>
          <w:tab w:val="left" w:pos="8562"/>
        </w:tabs>
        <w:jc w:val="center"/>
        <w:rPr>
          <w:rFonts w:ascii="Times New Roman" w:hAnsi="Times New Roman"/>
          <w:b/>
          <w:sz w:val="28"/>
          <w:szCs w:val="28"/>
        </w:rPr>
      </w:pPr>
      <w:r w:rsidRPr="00DD2C52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447F59" w:rsidRPr="00DD2C52" w:rsidRDefault="00447F59" w:rsidP="00447F59">
      <w:pPr>
        <w:pStyle w:val="a3"/>
        <w:tabs>
          <w:tab w:val="center" w:pos="5032"/>
          <w:tab w:val="left" w:pos="8358"/>
        </w:tabs>
        <w:jc w:val="center"/>
        <w:rPr>
          <w:rFonts w:ascii="Times New Roman" w:hAnsi="Times New Roman"/>
          <w:b/>
          <w:sz w:val="28"/>
          <w:szCs w:val="28"/>
        </w:rPr>
      </w:pPr>
      <w:r w:rsidRPr="00DD2C52">
        <w:rPr>
          <w:rFonts w:ascii="Times New Roman" w:hAnsi="Times New Roman"/>
          <w:b/>
          <w:sz w:val="28"/>
          <w:szCs w:val="28"/>
        </w:rPr>
        <w:t>МОРОЗОВСКИЙ РАЙОН</w:t>
      </w:r>
    </w:p>
    <w:p w:rsidR="00447F59" w:rsidRPr="00DD2C52" w:rsidRDefault="00447F59" w:rsidP="00447F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47F59" w:rsidRPr="00DD2C52" w:rsidRDefault="00447F59" w:rsidP="00447F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D2C52">
        <w:rPr>
          <w:rFonts w:ascii="Times New Roman" w:hAnsi="Times New Roman"/>
          <w:b/>
          <w:sz w:val="28"/>
          <w:szCs w:val="28"/>
        </w:rPr>
        <w:t>АДМИНИСТРАЦИЯ</w:t>
      </w:r>
    </w:p>
    <w:p w:rsidR="00653E8A" w:rsidRDefault="00653E8A" w:rsidP="00447F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ВОЛЬНО-ДОНСКОГО</w:t>
      </w:r>
      <w:r w:rsidR="00447F59" w:rsidRPr="00DD2C52">
        <w:rPr>
          <w:rFonts w:ascii="Times New Roman" w:hAnsi="Times New Roman"/>
          <w:b/>
          <w:sz w:val="28"/>
          <w:szCs w:val="28"/>
        </w:rPr>
        <w:t xml:space="preserve"> </w:t>
      </w:r>
    </w:p>
    <w:p w:rsidR="00447F59" w:rsidRPr="00DD2C52" w:rsidRDefault="00447F59" w:rsidP="00447F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D2C52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447F59" w:rsidRPr="00DD2C52" w:rsidRDefault="00447F59" w:rsidP="00447F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47F59" w:rsidRDefault="00447F59" w:rsidP="00447F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D2C52">
        <w:rPr>
          <w:rFonts w:ascii="Times New Roman" w:hAnsi="Times New Roman"/>
          <w:b/>
          <w:sz w:val="28"/>
          <w:szCs w:val="28"/>
        </w:rPr>
        <w:t>ПОСТАНОВЛЕНИЕ</w:t>
      </w:r>
    </w:p>
    <w:p w:rsidR="00447F59" w:rsidRPr="00DD2C52" w:rsidRDefault="00447F59" w:rsidP="00447F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47F59" w:rsidRPr="00DD2C52" w:rsidRDefault="00804CBE" w:rsidP="00447F59">
      <w:pPr>
        <w:pStyle w:val="a3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bookmarkStart w:id="0" w:name="_GoBack"/>
      <w:bookmarkEnd w:id="0"/>
      <w:r w:rsidR="00447F59">
        <w:rPr>
          <w:rFonts w:ascii="Times New Roman" w:hAnsi="Times New Roman"/>
          <w:sz w:val="28"/>
          <w:szCs w:val="28"/>
        </w:rPr>
        <w:t xml:space="preserve"> 202</w:t>
      </w:r>
      <w:r w:rsidR="00B27A90">
        <w:rPr>
          <w:rFonts w:ascii="Times New Roman" w:hAnsi="Times New Roman"/>
          <w:sz w:val="28"/>
          <w:szCs w:val="28"/>
        </w:rPr>
        <w:t>3</w:t>
      </w:r>
      <w:r w:rsidR="00447F59" w:rsidRPr="00DD2C52">
        <w:rPr>
          <w:rFonts w:ascii="Times New Roman" w:hAnsi="Times New Roman"/>
          <w:sz w:val="28"/>
          <w:szCs w:val="28"/>
        </w:rPr>
        <w:t xml:space="preserve"> </w:t>
      </w:r>
      <w:r w:rsidR="00447F59" w:rsidRPr="00DD2C52">
        <w:rPr>
          <w:rFonts w:ascii="Times New Roman" w:hAnsi="Times New Roman"/>
          <w:sz w:val="28"/>
          <w:szCs w:val="28"/>
        </w:rPr>
        <w:tab/>
      </w:r>
      <w:r w:rsidR="00447F59" w:rsidRPr="00DD2C52">
        <w:rPr>
          <w:rFonts w:ascii="Times New Roman" w:hAnsi="Times New Roman"/>
          <w:sz w:val="28"/>
          <w:szCs w:val="28"/>
        </w:rPr>
        <w:tab/>
        <w:t xml:space="preserve">     </w:t>
      </w:r>
      <w:r w:rsidR="00447F5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="00447F59" w:rsidRPr="00DD2C52">
        <w:rPr>
          <w:rFonts w:ascii="Times New Roman" w:hAnsi="Times New Roman"/>
          <w:sz w:val="28"/>
          <w:szCs w:val="28"/>
        </w:rPr>
        <w:t xml:space="preserve">№ </w:t>
      </w:r>
    </w:p>
    <w:p w:rsidR="00447F59" w:rsidRDefault="00653E8A" w:rsidP="00447F59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ст.Вольно</w:t>
      </w:r>
      <w:proofErr w:type="spellEnd"/>
      <w:r>
        <w:rPr>
          <w:rFonts w:ascii="Times New Roman" w:hAnsi="Times New Roman"/>
          <w:sz w:val="28"/>
          <w:szCs w:val="28"/>
        </w:rPr>
        <w:t>-Донская</w:t>
      </w:r>
    </w:p>
    <w:p w:rsidR="00447F59" w:rsidRDefault="00447F59" w:rsidP="00447F59">
      <w:pPr>
        <w:jc w:val="center"/>
        <w:rPr>
          <w:sz w:val="28"/>
          <w:szCs w:val="28"/>
        </w:rPr>
      </w:pPr>
    </w:p>
    <w:p w:rsidR="00447F59" w:rsidRDefault="00447F59" w:rsidP="00447F59">
      <w:pPr>
        <w:autoSpaceDE w:val="0"/>
        <w:autoSpaceDN w:val="0"/>
        <w:adjustRightInd w:val="0"/>
        <w:rPr>
          <w:bCs/>
          <w:sz w:val="28"/>
          <w:szCs w:val="28"/>
        </w:rPr>
      </w:pPr>
      <w:r w:rsidRPr="006222E1">
        <w:rPr>
          <w:bCs/>
          <w:sz w:val="28"/>
          <w:szCs w:val="28"/>
        </w:rPr>
        <w:t xml:space="preserve">Об утверждении результатов оценки </w:t>
      </w:r>
    </w:p>
    <w:p w:rsidR="00447F59" w:rsidRDefault="00447F59" w:rsidP="00447F59">
      <w:pPr>
        <w:autoSpaceDE w:val="0"/>
        <w:autoSpaceDN w:val="0"/>
        <w:adjustRightInd w:val="0"/>
        <w:rPr>
          <w:bCs/>
          <w:sz w:val="28"/>
          <w:szCs w:val="28"/>
        </w:rPr>
      </w:pPr>
      <w:r w:rsidRPr="006222E1">
        <w:rPr>
          <w:bCs/>
          <w:sz w:val="28"/>
          <w:szCs w:val="28"/>
        </w:rPr>
        <w:t xml:space="preserve">эффективности налоговых </w:t>
      </w:r>
      <w:r>
        <w:rPr>
          <w:bCs/>
          <w:sz w:val="28"/>
          <w:szCs w:val="28"/>
        </w:rPr>
        <w:t xml:space="preserve">расходов </w:t>
      </w:r>
    </w:p>
    <w:p w:rsidR="00447F59" w:rsidRDefault="00653E8A" w:rsidP="00447F59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Вольно-Донского</w:t>
      </w:r>
      <w:r w:rsidR="00447F59">
        <w:rPr>
          <w:bCs/>
          <w:sz w:val="28"/>
          <w:szCs w:val="28"/>
        </w:rPr>
        <w:t xml:space="preserve"> сельского поселения</w:t>
      </w:r>
    </w:p>
    <w:p w:rsidR="00447F59" w:rsidRPr="006222E1" w:rsidRDefault="00447F59" w:rsidP="00447F59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за 20</w:t>
      </w:r>
      <w:r w:rsidR="00803990">
        <w:rPr>
          <w:bCs/>
          <w:sz w:val="28"/>
          <w:szCs w:val="28"/>
        </w:rPr>
        <w:t>2</w:t>
      </w:r>
      <w:r w:rsidR="00924E41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год</w:t>
      </w:r>
    </w:p>
    <w:p w:rsidR="00447F59" w:rsidRDefault="00447F59" w:rsidP="00447F59">
      <w:pPr>
        <w:jc w:val="center"/>
        <w:rPr>
          <w:sz w:val="28"/>
          <w:szCs w:val="28"/>
        </w:rPr>
      </w:pPr>
    </w:p>
    <w:p w:rsidR="00447F59" w:rsidRPr="00D45AD5" w:rsidRDefault="00447F59" w:rsidP="00447F59">
      <w:pPr>
        <w:jc w:val="both"/>
        <w:rPr>
          <w:sz w:val="28"/>
          <w:szCs w:val="28"/>
        </w:rPr>
      </w:pPr>
    </w:p>
    <w:p w:rsidR="00447F59" w:rsidRPr="00FD1D02" w:rsidRDefault="00447F59" w:rsidP="00447F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45AD5">
        <w:rPr>
          <w:sz w:val="28"/>
          <w:szCs w:val="28"/>
        </w:rPr>
        <w:t xml:space="preserve">В целях обоснованности предоставления режимов льготного налогообложения в </w:t>
      </w:r>
      <w:r>
        <w:rPr>
          <w:sz w:val="28"/>
          <w:szCs w:val="28"/>
        </w:rPr>
        <w:t xml:space="preserve">Вознесенском </w:t>
      </w:r>
      <w:r w:rsidRPr="00D45AD5">
        <w:rPr>
          <w:sz w:val="28"/>
          <w:szCs w:val="28"/>
        </w:rPr>
        <w:t>сельском поселен</w:t>
      </w:r>
      <w:r>
        <w:rPr>
          <w:sz w:val="28"/>
          <w:szCs w:val="28"/>
        </w:rPr>
        <w:t>ии,</w:t>
      </w:r>
      <w:r w:rsidRPr="00D45AD5">
        <w:rPr>
          <w:sz w:val="28"/>
          <w:szCs w:val="28"/>
        </w:rPr>
        <w:t xml:space="preserve"> в соответствии </w:t>
      </w:r>
      <w:r w:rsidRPr="00D45AD5"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п</w:t>
      </w:r>
      <w:r w:rsidRPr="00D45AD5">
        <w:rPr>
          <w:sz w:val="28"/>
          <w:szCs w:val="28"/>
        </w:rPr>
        <w:t>ост</w:t>
      </w:r>
      <w:r>
        <w:rPr>
          <w:sz w:val="28"/>
          <w:szCs w:val="28"/>
        </w:rPr>
        <w:t>ановлениями А</w:t>
      </w:r>
      <w:r w:rsidRPr="00D45AD5">
        <w:rPr>
          <w:sz w:val="28"/>
          <w:szCs w:val="28"/>
        </w:rPr>
        <w:t xml:space="preserve">дминистрации </w:t>
      </w:r>
      <w:r w:rsidR="00653E8A">
        <w:rPr>
          <w:sz w:val="28"/>
          <w:szCs w:val="28"/>
        </w:rPr>
        <w:t>Вольно-Донского</w:t>
      </w:r>
      <w:r>
        <w:rPr>
          <w:sz w:val="28"/>
          <w:szCs w:val="28"/>
        </w:rPr>
        <w:t xml:space="preserve">  сельского поселения от 26.11.2019 №50 «</w:t>
      </w:r>
      <w:r w:rsidRPr="003367F0">
        <w:rPr>
          <w:sz w:val="28"/>
          <w:szCs w:val="28"/>
        </w:rPr>
        <w:t xml:space="preserve">Об утверждении Порядка формирования перечня налоговых расходов </w:t>
      </w:r>
      <w:r w:rsidR="00653E8A">
        <w:rPr>
          <w:sz w:val="28"/>
          <w:szCs w:val="28"/>
        </w:rPr>
        <w:t>Вольно-Донского</w:t>
      </w:r>
      <w:r>
        <w:rPr>
          <w:sz w:val="28"/>
          <w:szCs w:val="28"/>
        </w:rPr>
        <w:t xml:space="preserve"> сельского поселения</w:t>
      </w:r>
      <w:r w:rsidRPr="003367F0">
        <w:rPr>
          <w:sz w:val="28"/>
          <w:szCs w:val="28"/>
        </w:rPr>
        <w:t xml:space="preserve"> и оценки налоговых расходов </w:t>
      </w:r>
      <w:r w:rsidR="00653E8A">
        <w:rPr>
          <w:sz w:val="28"/>
          <w:szCs w:val="28"/>
        </w:rPr>
        <w:t>Вольно-Донского</w:t>
      </w:r>
      <w:r>
        <w:rPr>
          <w:sz w:val="28"/>
          <w:szCs w:val="28"/>
        </w:rPr>
        <w:t xml:space="preserve"> сельского поселения», от 27.03.2020</w:t>
      </w:r>
      <w:r w:rsidRPr="00D45AD5">
        <w:rPr>
          <w:sz w:val="28"/>
          <w:szCs w:val="28"/>
        </w:rPr>
        <w:t xml:space="preserve"> № </w:t>
      </w:r>
      <w:r>
        <w:rPr>
          <w:sz w:val="28"/>
          <w:szCs w:val="28"/>
        </w:rPr>
        <w:t>7</w:t>
      </w:r>
      <w:r w:rsidRPr="00D45AD5">
        <w:rPr>
          <w:sz w:val="28"/>
          <w:szCs w:val="28"/>
        </w:rPr>
        <w:t xml:space="preserve"> «</w:t>
      </w:r>
      <w:r w:rsidRPr="00D31B9F">
        <w:rPr>
          <w:sz w:val="28"/>
          <w:szCs w:val="28"/>
        </w:rPr>
        <w:t xml:space="preserve">Об  </w:t>
      </w:r>
      <w:r w:rsidRPr="00D31B9F">
        <w:rPr>
          <w:spacing w:val="-2"/>
          <w:sz w:val="28"/>
          <w:szCs w:val="28"/>
        </w:rPr>
        <w:t xml:space="preserve">утверждении </w:t>
      </w:r>
      <w:r w:rsidRPr="00D31B9F">
        <w:rPr>
          <w:sz w:val="28"/>
          <w:szCs w:val="28"/>
        </w:rPr>
        <w:t xml:space="preserve"> методики  оценки </w:t>
      </w:r>
      <w:r>
        <w:rPr>
          <w:sz w:val="28"/>
          <w:szCs w:val="28"/>
        </w:rPr>
        <w:t>э</w:t>
      </w:r>
      <w:r w:rsidRPr="00D31B9F">
        <w:rPr>
          <w:sz w:val="28"/>
          <w:szCs w:val="28"/>
        </w:rPr>
        <w:t>ффективности</w:t>
      </w:r>
      <w:r>
        <w:rPr>
          <w:sz w:val="28"/>
          <w:szCs w:val="28"/>
        </w:rPr>
        <w:t xml:space="preserve"> </w:t>
      </w:r>
      <w:r w:rsidRPr="00D31B9F">
        <w:rPr>
          <w:sz w:val="28"/>
          <w:szCs w:val="28"/>
        </w:rPr>
        <w:t xml:space="preserve">налоговых расходов </w:t>
      </w:r>
      <w:r w:rsidR="00653E8A">
        <w:rPr>
          <w:sz w:val="28"/>
          <w:szCs w:val="28"/>
        </w:rPr>
        <w:t>Вольно-Донского</w:t>
      </w:r>
      <w:r w:rsidRPr="00D31B9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», </w:t>
      </w:r>
      <w:r w:rsidRPr="00FD1D02">
        <w:rPr>
          <w:sz w:val="28"/>
          <w:szCs w:val="28"/>
        </w:rPr>
        <w:t xml:space="preserve">Администрация  </w:t>
      </w:r>
      <w:r w:rsidR="00653E8A">
        <w:rPr>
          <w:sz w:val="28"/>
          <w:szCs w:val="28"/>
        </w:rPr>
        <w:t>Вольно-Донского</w:t>
      </w:r>
      <w:r w:rsidRPr="00FD1D02">
        <w:rPr>
          <w:sz w:val="28"/>
          <w:szCs w:val="28"/>
        </w:rPr>
        <w:t xml:space="preserve">  сельского поселения</w:t>
      </w:r>
    </w:p>
    <w:p w:rsidR="00447F59" w:rsidRDefault="00447F59" w:rsidP="00447F59">
      <w:pPr>
        <w:pStyle w:val="ConsPlusNormal"/>
        <w:widowControl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447F59" w:rsidRDefault="00447F59" w:rsidP="00447F59">
      <w:pPr>
        <w:pStyle w:val="ConsPlusNormal"/>
        <w:widowControl/>
        <w:ind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447F59" w:rsidRPr="00D45AD5" w:rsidRDefault="00447F59" w:rsidP="00447F59">
      <w:pPr>
        <w:pStyle w:val="HTML"/>
        <w:ind w:firstLine="284"/>
        <w:rPr>
          <w:rFonts w:ascii="Times New Roman" w:hAnsi="Times New Roman"/>
          <w:sz w:val="28"/>
          <w:szCs w:val="28"/>
        </w:rPr>
      </w:pPr>
    </w:p>
    <w:p w:rsidR="00447F59" w:rsidRPr="00D45AD5" w:rsidRDefault="00447F59" w:rsidP="00447F59">
      <w:pPr>
        <w:pStyle w:val="ConsPlusTitle"/>
        <w:widowControl/>
        <w:ind w:firstLine="284"/>
        <w:jc w:val="both"/>
        <w:rPr>
          <w:b w:val="0"/>
          <w:bCs w:val="0"/>
        </w:rPr>
      </w:pPr>
      <w:r>
        <w:rPr>
          <w:b w:val="0"/>
          <w:bCs w:val="0"/>
        </w:rPr>
        <w:t xml:space="preserve">     </w:t>
      </w:r>
      <w:r w:rsidRPr="00D45AD5">
        <w:rPr>
          <w:b w:val="0"/>
          <w:bCs w:val="0"/>
        </w:rPr>
        <w:t>1. Утвердить результаты оценки эффект</w:t>
      </w:r>
      <w:r>
        <w:rPr>
          <w:b w:val="0"/>
          <w:bCs w:val="0"/>
        </w:rPr>
        <w:t xml:space="preserve">ивности налоговых расходов </w:t>
      </w:r>
      <w:r w:rsidR="00653E8A">
        <w:rPr>
          <w:b w:val="0"/>
          <w:bCs w:val="0"/>
        </w:rPr>
        <w:t>Вольно-Донского</w:t>
      </w:r>
      <w:r>
        <w:rPr>
          <w:b w:val="0"/>
          <w:bCs w:val="0"/>
        </w:rPr>
        <w:t xml:space="preserve">  </w:t>
      </w:r>
      <w:r w:rsidRPr="00D45AD5">
        <w:rPr>
          <w:b w:val="0"/>
          <w:bCs w:val="0"/>
        </w:rPr>
        <w:t xml:space="preserve">сельского поселения </w:t>
      </w:r>
      <w:r>
        <w:rPr>
          <w:b w:val="0"/>
          <w:bCs w:val="0"/>
        </w:rPr>
        <w:t>за 20</w:t>
      </w:r>
      <w:r w:rsidR="00803990">
        <w:rPr>
          <w:b w:val="0"/>
          <w:bCs w:val="0"/>
        </w:rPr>
        <w:t>2</w:t>
      </w:r>
      <w:r w:rsidR="00924E41">
        <w:rPr>
          <w:b w:val="0"/>
          <w:bCs w:val="0"/>
        </w:rPr>
        <w:t>2</w:t>
      </w:r>
      <w:r w:rsidRPr="00D45AD5">
        <w:rPr>
          <w:b w:val="0"/>
          <w:bCs w:val="0"/>
        </w:rPr>
        <w:t xml:space="preserve"> год согласно прило</w:t>
      </w:r>
      <w:r>
        <w:rPr>
          <w:b w:val="0"/>
          <w:bCs w:val="0"/>
        </w:rPr>
        <w:t>жению к настоящему постановлению</w:t>
      </w:r>
      <w:r w:rsidRPr="00D45AD5">
        <w:rPr>
          <w:b w:val="0"/>
          <w:bCs w:val="0"/>
        </w:rPr>
        <w:t>.</w:t>
      </w:r>
    </w:p>
    <w:p w:rsidR="00447F59" w:rsidRDefault="00447F59" w:rsidP="00447F59">
      <w:pPr>
        <w:pStyle w:val="ConsPlusTitle"/>
        <w:widowControl/>
        <w:ind w:firstLine="284"/>
        <w:jc w:val="both"/>
        <w:rPr>
          <w:b w:val="0"/>
        </w:rPr>
      </w:pPr>
      <w:r>
        <w:rPr>
          <w:b w:val="0"/>
        </w:rPr>
        <w:t xml:space="preserve">     </w:t>
      </w:r>
      <w:r w:rsidRPr="00D45AD5">
        <w:rPr>
          <w:b w:val="0"/>
        </w:rPr>
        <w:t>2</w:t>
      </w:r>
      <w:r w:rsidRPr="00D45AD5">
        <w:t xml:space="preserve">. </w:t>
      </w:r>
      <w:r>
        <w:rPr>
          <w:b w:val="0"/>
          <w:bCs w:val="0"/>
        </w:rPr>
        <w:t xml:space="preserve"> </w:t>
      </w:r>
      <w:r w:rsidRPr="00333BBF">
        <w:rPr>
          <w:b w:val="0"/>
        </w:rPr>
        <w:t xml:space="preserve">Настоящее </w:t>
      </w:r>
      <w:r>
        <w:rPr>
          <w:b w:val="0"/>
        </w:rPr>
        <w:t>постановление</w:t>
      </w:r>
      <w:r w:rsidRPr="00333BBF">
        <w:rPr>
          <w:b w:val="0"/>
        </w:rPr>
        <w:t xml:space="preserve"> вступает в силу со дня </w:t>
      </w:r>
      <w:r w:rsidR="00314222">
        <w:rPr>
          <w:b w:val="0"/>
        </w:rPr>
        <w:t xml:space="preserve">подписания и подлежит размещению на </w:t>
      </w:r>
      <w:r w:rsidRPr="00333BBF">
        <w:rPr>
          <w:b w:val="0"/>
        </w:rPr>
        <w:t>оф</w:t>
      </w:r>
      <w:r>
        <w:rPr>
          <w:b w:val="0"/>
        </w:rPr>
        <w:t>ициально</w:t>
      </w:r>
      <w:r w:rsidR="00314222">
        <w:rPr>
          <w:b w:val="0"/>
        </w:rPr>
        <w:t>м</w:t>
      </w:r>
      <w:r>
        <w:rPr>
          <w:b w:val="0"/>
        </w:rPr>
        <w:t xml:space="preserve"> </w:t>
      </w:r>
      <w:r w:rsidR="00314222">
        <w:rPr>
          <w:b w:val="0"/>
        </w:rPr>
        <w:t xml:space="preserve">сайте </w:t>
      </w:r>
      <w:r w:rsidR="00653E8A">
        <w:rPr>
          <w:b w:val="0"/>
        </w:rPr>
        <w:t>Вольно-Донского</w:t>
      </w:r>
      <w:r w:rsidR="00314222">
        <w:rPr>
          <w:b w:val="0"/>
        </w:rPr>
        <w:t xml:space="preserve"> сельского поселения</w:t>
      </w:r>
      <w:r>
        <w:rPr>
          <w:b w:val="0"/>
        </w:rPr>
        <w:t>.</w:t>
      </w:r>
    </w:p>
    <w:p w:rsidR="00447F59" w:rsidRDefault="00314222" w:rsidP="00314222">
      <w:pPr>
        <w:pStyle w:val="ConsPlusTitle"/>
        <w:widowControl/>
        <w:tabs>
          <w:tab w:val="left" w:pos="735"/>
        </w:tabs>
        <w:ind w:firstLine="284"/>
        <w:jc w:val="both"/>
        <w:rPr>
          <w:b w:val="0"/>
        </w:rPr>
      </w:pPr>
      <w:r>
        <w:rPr>
          <w:b w:val="0"/>
        </w:rPr>
        <w:tab/>
        <w:t>3. Контроль за исполнением постановления оставляю за собой.</w:t>
      </w:r>
    </w:p>
    <w:p w:rsidR="00447F59" w:rsidRDefault="00447F59" w:rsidP="00447F59">
      <w:pPr>
        <w:ind w:left="-360" w:firstLine="284"/>
        <w:jc w:val="right"/>
        <w:rPr>
          <w:sz w:val="28"/>
          <w:szCs w:val="28"/>
        </w:rPr>
      </w:pPr>
    </w:p>
    <w:p w:rsidR="00447F59" w:rsidRPr="00D45AD5" w:rsidRDefault="00447F59" w:rsidP="00447F59">
      <w:pPr>
        <w:ind w:left="-360" w:firstLine="284"/>
        <w:jc w:val="right"/>
        <w:rPr>
          <w:sz w:val="28"/>
          <w:szCs w:val="28"/>
        </w:rPr>
      </w:pPr>
    </w:p>
    <w:p w:rsidR="00447F59" w:rsidRDefault="00447F59" w:rsidP="00447F5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52ED8">
        <w:rPr>
          <w:rFonts w:ascii="Times New Roman" w:hAnsi="Times New Roman"/>
          <w:sz w:val="28"/>
          <w:szCs w:val="28"/>
        </w:rPr>
        <w:t xml:space="preserve">Глава 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447F59" w:rsidRPr="00D6442A" w:rsidRDefault="00653E8A" w:rsidP="00447F5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Вольно-Донского</w:t>
      </w:r>
      <w:r w:rsidR="00447F59" w:rsidRPr="00352ED8">
        <w:rPr>
          <w:rFonts w:ascii="Times New Roman" w:hAnsi="Times New Roman"/>
          <w:sz w:val="28"/>
          <w:szCs w:val="28"/>
        </w:rPr>
        <w:t xml:space="preserve">  сельского поселения  </w:t>
      </w:r>
      <w:r w:rsidR="00447F59" w:rsidRPr="00352ED8">
        <w:rPr>
          <w:rFonts w:ascii="Times New Roman" w:hAnsi="Times New Roman"/>
          <w:sz w:val="28"/>
          <w:szCs w:val="28"/>
        </w:rPr>
        <w:tab/>
      </w:r>
      <w:r w:rsidR="00447F59">
        <w:rPr>
          <w:rFonts w:ascii="Times New Roman" w:hAnsi="Times New Roman"/>
          <w:sz w:val="28"/>
          <w:szCs w:val="28"/>
        </w:rPr>
        <w:t xml:space="preserve">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А.П.Кореньков</w:t>
      </w:r>
      <w:proofErr w:type="spellEnd"/>
      <w:r w:rsidR="00447F59" w:rsidRPr="00352ED8">
        <w:rPr>
          <w:rFonts w:ascii="Times New Roman" w:hAnsi="Times New Roman"/>
          <w:color w:val="FF0000"/>
          <w:sz w:val="28"/>
          <w:szCs w:val="28"/>
        </w:rPr>
        <w:t xml:space="preserve">   </w:t>
      </w:r>
    </w:p>
    <w:p w:rsidR="00447F59" w:rsidRDefault="00447F59" w:rsidP="00447F59">
      <w:pPr>
        <w:pStyle w:val="a3"/>
        <w:rPr>
          <w:rFonts w:ascii="Times New Roman" w:hAnsi="Times New Roman"/>
          <w:color w:val="FF0000"/>
          <w:sz w:val="28"/>
          <w:szCs w:val="28"/>
        </w:rPr>
        <w:sectPr w:rsidR="00447F59" w:rsidSect="00F07A8C">
          <w:pgSz w:w="11905" w:h="16838"/>
          <w:pgMar w:top="709" w:right="706" w:bottom="284" w:left="1134" w:header="720" w:footer="720" w:gutter="0"/>
          <w:pgNumType w:start="19"/>
          <w:cols w:space="720"/>
          <w:noEndnote/>
        </w:sectPr>
      </w:pPr>
    </w:p>
    <w:p w:rsidR="00447F59" w:rsidRPr="00D45AD5" w:rsidRDefault="00447F59" w:rsidP="00447F59">
      <w:pPr>
        <w:ind w:left="439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D45AD5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</w:t>
      </w:r>
      <w:r w:rsidRPr="00D45AD5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постановлению Администрации </w:t>
      </w:r>
      <w:r w:rsidR="00653E8A">
        <w:rPr>
          <w:sz w:val="28"/>
          <w:szCs w:val="28"/>
        </w:rPr>
        <w:t>Вольно-Донского</w:t>
      </w:r>
      <w:r>
        <w:rPr>
          <w:sz w:val="28"/>
          <w:szCs w:val="28"/>
        </w:rPr>
        <w:t xml:space="preserve"> сельского поселения </w:t>
      </w:r>
      <w:r w:rsidRPr="00D45AD5">
        <w:rPr>
          <w:sz w:val="28"/>
          <w:szCs w:val="28"/>
        </w:rPr>
        <w:t xml:space="preserve">от </w:t>
      </w:r>
      <w:r w:rsidR="00653E8A">
        <w:rPr>
          <w:sz w:val="28"/>
          <w:szCs w:val="28"/>
        </w:rPr>
        <w:t xml:space="preserve">           </w:t>
      </w:r>
      <w:r>
        <w:rPr>
          <w:sz w:val="28"/>
          <w:szCs w:val="28"/>
        </w:rPr>
        <w:t>202</w:t>
      </w:r>
      <w:r w:rsidR="00B27A90">
        <w:rPr>
          <w:sz w:val="28"/>
          <w:szCs w:val="28"/>
        </w:rPr>
        <w:t>3</w:t>
      </w:r>
      <w:r w:rsidRPr="00D45AD5">
        <w:rPr>
          <w:sz w:val="28"/>
          <w:szCs w:val="28"/>
        </w:rPr>
        <w:t xml:space="preserve"> № </w:t>
      </w:r>
    </w:p>
    <w:p w:rsidR="00447F59" w:rsidRPr="00D45AD5" w:rsidRDefault="00447F59" w:rsidP="00447F59">
      <w:pPr>
        <w:ind w:left="-357" w:firstLine="284"/>
        <w:jc w:val="center"/>
        <w:rPr>
          <w:b/>
          <w:sz w:val="28"/>
          <w:szCs w:val="28"/>
        </w:rPr>
      </w:pPr>
    </w:p>
    <w:p w:rsidR="00447F59" w:rsidRPr="006222E1" w:rsidRDefault="00447F59" w:rsidP="00314222">
      <w:pPr>
        <w:ind w:left="-357" w:firstLine="284"/>
        <w:jc w:val="center"/>
        <w:rPr>
          <w:bCs/>
          <w:sz w:val="28"/>
          <w:szCs w:val="28"/>
        </w:rPr>
      </w:pPr>
      <w:r w:rsidRPr="00D45AD5">
        <w:rPr>
          <w:sz w:val="28"/>
          <w:szCs w:val="28"/>
        </w:rPr>
        <w:t xml:space="preserve">Результаты </w:t>
      </w:r>
      <w:r w:rsidRPr="006222E1">
        <w:rPr>
          <w:bCs/>
          <w:sz w:val="28"/>
          <w:szCs w:val="28"/>
        </w:rPr>
        <w:t>оценки эффективности</w:t>
      </w:r>
      <w:r>
        <w:rPr>
          <w:bCs/>
          <w:sz w:val="28"/>
          <w:szCs w:val="28"/>
        </w:rPr>
        <w:t xml:space="preserve"> </w:t>
      </w:r>
      <w:r w:rsidRPr="006222E1">
        <w:rPr>
          <w:bCs/>
          <w:sz w:val="28"/>
          <w:szCs w:val="28"/>
        </w:rPr>
        <w:t xml:space="preserve">налоговых </w:t>
      </w:r>
      <w:r>
        <w:rPr>
          <w:bCs/>
          <w:sz w:val="28"/>
          <w:szCs w:val="28"/>
        </w:rPr>
        <w:t xml:space="preserve">расходов </w:t>
      </w:r>
      <w:r w:rsidR="00653E8A">
        <w:rPr>
          <w:bCs/>
          <w:sz w:val="28"/>
          <w:szCs w:val="28"/>
        </w:rPr>
        <w:t>Вольно-Донского</w:t>
      </w:r>
      <w:r>
        <w:rPr>
          <w:bCs/>
          <w:sz w:val="28"/>
          <w:szCs w:val="28"/>
        </w:rPr>
        <w:t xml:space="preserve"> сельского поселения за 20</w:t>
      </w:r>
      <w:r w:rsidR="00803990">
        <w:rPr>
          <w:bCs/>
          <w:sz w:val="28"/>
          <w:szCs w:val="28"/>
        </w:rPr>
        <w:t>2</w:t>
      </w:r>
      <w:r w:rsidR="00924E41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год</w:t>
      </w:r>
    </w:p>
    <w:p w:rsidR="00447F59" w:rsidRPr="00D45AD5" w:rsidRDefault="00447F59" w:rsidP="00447F59">
      <w:pPr>
        <w:ind w:left="-357" w:firstLine="284"/>
        <w:jc w:val="center"/>
        <w:rPr>
          <w:sz w:val="28"/>
          <w:szCs w:val="28"/>
        </w:rPr>
      </w:pPr>
    </w:p>
    <w:p w:rsidR="00447F59" w:rsidRPr="00D45AD5" w:rsidRDefault="00447F59" w:rsidP="00447F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Оценка эффективности налоговых расходов за 20</w:t>
      </w:r>
      <w:r w:rsidR="00803990">
        <w:rPr>
          <w:sz w:val="28"/>
          <w:szCs w:val="28"/>
        </w:rPr>
        <w:t>2</w:t>
      </w:r>
      <w:r w:rsidR="00924E41">
        <w:rPr>
          <w:sz w:val="28"/>
          <w:szCs w:val="28"/>
        </w:rPr>
        <w:t>2</w:t>
      </w:r>
      <w:r>
        <w:rPr>
          <w:sz w:val="28"/>
          <w:szCs w:val="28"/>
        </w:rPr>
        <w:t xml:space="preserve"> год проведена в соответствии с основными положениями постановления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образований», </w:t>
      </w:r>
      <w:r w:rsidRPr="00D45AD5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п</w:t>
      </w:r>
      <w:r w:rsidRPr="00D45AD5">
        <w:rPr>
          <w:sz w:val="28"/>
          <w:szCs w:val="28"/>
        </w:rPr>
        <w:t>ост</w:t>
      </w:r>
      <w:r>
        <w:rPr>
          <w:sz w:val="28"/>
          <w:szCs w:val="28"/>
        </w:rPr>
        <w:t>ановлениями А</w:t>
      </w:r>
      <w:r w:rsidRPr="00D45AD5">
        <w:rPr>
          <w:sz w:val="28"/>
          <w:szCs w:val="28"/>
        </w:rPr>
        <w:t xml:space="preserve">дминистрации </w:t>
      </w:r>
      <w:r w:rsidR="00653E8A">
        <w:rPr>
          <w:sz w:val="28"/>
          <w:szCs w:val="28"/>
        </w:rPr>
        <w:t>Вольно-Донского</w:t>
      </w:r>
      <w:r>
        <w:rPr>
          <w:sz w:val="28"/>
          <w:szCs w:val="28"/>
        </w:rPr>
        <w:t xml:space="preserve">  сельского поселения от 26.11.2019 №50 «</w:t>
      </w:r>
      <w:r w:rsidRPr="003367F0">
        <w:rPr>
          <w:sz w:val="28"/>
          <w:szCs w:val="28"/>
        </w:rPr>
        <w:t xml:space="preserve">Об утверждении Порядка формирования перечня налоговых расходов </w:t>
      </w:r>
      <w:r w:rsidR="00653E8A">
        <w:rPr>
          <w:sz w:val="28"/>
          <w:szCs w:val="28"/>
        </w:rPr>
        <w:t>Вольно-Донского</w:t>
      </w:r>
      <w:r>
        <w:rPr>
          <w:sz w:val="28"/>
          <w:szCs w:val="28"/>
        </w:rPr>
        <w:t xml:space="preserve"> сельского поселения</w:t>
      </w:r>
      <w:r w:rsidRPr="003367F0">
        <w:rPr>
          <w:sz w:val="28"/>
          <w:szCs w:val="28"/>
        </w:rPr>
        <w:t xml:space="preserve"> и оценки налоговых расходов </w:t>
      </w:r>
      <w:r w:rsidR="00653E8A">
        <w:rPr>
          <w:sz w:val="28"/>
          <w:szCs w:val="28"/>
        </w:rPr>
        <w:t>Вольно-Донского</w:t>
      </w:r>
      <w:r>
        <w:rPr>
          <w:sz w:val="28"/>
          <w:szCs w:val="28"/>
        </w:rPr>
        <w:t xml:space="preserve"> сельского поселения», от 27.03.2020</w:t>
      </w:r>
      <w:r w:rsidRPr="00D45AD5">
        <w:rPr>
          <w:sz w:val="28"/>
          <w:szCs w:val="28"/>
        </w:rPr>
        <w:t xml:space="preserve"> № </w:t>
      </w:r>
      <w:r>
        <w:rPr>
          <w:sz w:val="28"/>
          <w:szCs w:val="28"/>
        </w:rPr>
        <w:t>7</w:t>
      </w:r>
      <w:r w:rsidRPr="00D45AD5">
        <w:rPr>
          <w:sz w:val="28"/>
          <w:szCs w:val="28"/>
        </w:rPr>
        <w:t xml:space="preserve"> «</w:t>
      </w:r>
      <w:r w:rsidRPr="00D31B9F">
        <w:rPr>
          <w:sz w:val="28"/>
          <w:szCs w:val="28"/>
        </w:rPr>
        <w:t xml:space="preserve">Об  </w:t>
      </w:r>
      <w:r w:rsidRPr="00D31B9F">
        <w:rPr>
          <w:spacing w:val="-2"/>
          <w:sz w:val="28"/>
          <w:szCs w:val="28"/>
        </w:rPr>
        <w:t xml:space="preserve">утверждении </w:t>
      </w:r>
      <w:r w:rsidRPr="00D31B9F">
        <w:rPr>
          <w:sz w:val="28"/>
          <w:szCs w:val="28"/>
        </w:rPr>
        <w:t xml:space="preserve"> методики  оценки </w:t>
      </w:r>
      <w:r>
        <w:rPr>
          <w:sz w:val="28"/>
          <w:szCs w:val="28"/>
        </w:rPr>
        <w:t>э</w:t>
      </w:r>
      <w:r w:rsidRPr="00D31B9F">
        <w:rPr>
          <w:sz w:val="28"/>
          <w:szCs w:val="28"/>
        </w:rPr>
        <w:t>ффективности</w:t>
      </w:r>
      <w:r>
        <w:rPr>
          <w:sz w:val="28"/>
          <w:szCs w:val="28"/>
        </w:rPr>
        <w:t xml:space="preserve"> </w:t>
      </w:r>
      <w:r w:rsidRPr="00D31B9F">
        <w:rPr>
          <w:sz w:val="28"/>
          <w:szCs w:val="28"/>
        </w:rPr>
        <w:t xml:space="preserve">налоговых расходов </w:t>
      </w:r>
      <w:r w:rsidR="00653E8A">
        <w:rPr>
          <w:sz w:val="28"/>
          <w:szCs w:val="28"/>
        </w:rPr>
        <w:t>Вольно-Донского</w:t>
      </w:r>
      <w:r w:rsidRPr="00D31B9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»</w:t>
      </w:r>
      <w:r w:rsidRPr="00D45AD5">
        <w:rPr>
          <w:sz w:val="28"/>
          <w:szCs w:val="28"/>
        </w:rPr>
        <w:t xml:space="preserve">, </w:t>
      </w:r>
      <w:r>
        <w:rPr>
          <w:sz w:val="28"/>
          <w:szCs w:val="28"/>
        </w:rPr>
        <w:t>А</w:t>
      </w:r>
      <w:r w:rsidRPr="00D45AD5">
        <w:rPr>
          <w:sz w:val="28"/>
          <w:szCs w:val="28"/>
        </w:rPr>
        <w:t>дминистраци</w:t>
      </w:r>
      <w:r>
        <w:rPr>
          <w:sz w:val="28"/>
          <w:szCs w:val="28"/>
        </w:rPr>
        <w:t>ей</w:t>
      </w:r>
      <w:r w:rsidRPr="00D45AD5">
        <w:rPr>
          <w:sz w:val="28"/>
          <w:szCs w:val="28"/>
        </w:rPr>
        <w:t xml:space="preserve"> </w:t>
      </w:r>
      <w:r w:rsidR="00653E8A">
        <w:rPr>
          <w:sz w:val="28"/>
          <w:szCs w:val="28"/>
        </w:rPr>
        <w:t>Вольно-Донского</w:t>
      </w:r>
      <w:r>
        <w:rPr>
          <w:sz w:val="28"/>
          <w:szCs w:val="28"/>
        </w:rPr>
        <w:t xml:space="preserve"> </w:t>
      </w:r>
      <w:r w:rsidRPr="00D45AD5">
        <w:rPr>
          <w:sz w:val="28"/>
          <w:szCs w:val="28"/>
        </w:rPr>
        <w:t>сельского поселения проведена инвентаризация дейс</w:t>
      </w:r>
      <w:r>
        <w:rPr>
          <w:sz w:val="28"/>
          <w:szCs w:val="28"/>
        </w:rPr>
        <w:t>твующих налоговых расходов</w:t>
      </w:r>
      <w:r w:rsidRPr="00D45AD5">
        <w:rPr>
          <w:sz w:val="28"/>
          <w:szCs w:val="28"/>
        </w:rPr>
        <w:t xml:space="preserve">, установленных на местном уровне и оценка их эффективности. </w:t>
      </w:r>
    </w:p>
    <w:p w:rsidR="00447F59" w:rsidRDefault="00447F59" w:rsidP="00447F5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Оценка эффективности налоговых расходов</w:t>
      </w:r>
      <w:r w:rsidRPr="00D45AD5">
        <w:rPr>
          <w:sz w:val="28"/>
          <w:szCs w:val="28"/>
        </w:rPr>
        <w:t xml:space="preserve"> по </w:t>
      </w:r>
      <w:r>
        <w:rPr>
          <w:sz w:val="28"/>
          <w:szCs w:val="28"/>
        </w:rPr>
        <w:t>земельному</w:t>
      </w:r>
      <w:r w:rsidRPr="00D45AD5">
        <w:rPr>
          <w:sz w:val="28"/>
          <w:szCs w:val="28"/>
        </w:rPr>
        <w:t xml:space="preserve"> налог</w:t>
      </w:r>
      <w:r>
        <w:rPr>
          <w:sz w:val="28"/>
          <w:szCs w:val="28"/>
        </w:rPr>
        <w:t>у и налогу на имущество физических лиц</w:t>
      </w:r>
      <w:r w:rsidRPr="00D45AD5">
        <w:rPr>
          <w:sz w:val="28"/>
          <w:szCs w:val="28"/>
        </w:rPr>
        <w:t xml:space="preserve"> производится в целях о</w:t>
      </w:r>
      <w:r>
        <w:rPr>
          <w:sz w:val="28"/>
          <w:szCs w:val="28"/>
        </w:rPr>
        <w:t>птимизации перечня действующих н</w:t>
      </w:r>
      <w:r w:rsidRPr="00D45AD5">
        <w:rPr>
          <w:sz w:val="28"/>
          <w:szCs w:val="28"/>
        </w:rPr>
        <w:t xml:space="preserve">алоговых </w:t>
      </w:r>
      <w:r>
        <w:rPr>
          <w:sz w:val="28"/>
          <w:szCs w:val="28"/>
        </w:rPr>
        <w:t>расходов</w:t>
      </w:r>
      <w:r w:rsidRPr="00D45AD5">
        <w:rPr>
          <w:sz w:val="28"/>
          <w:szCs w:val="28"/>
        </w:rPr>
        <w:t xml:space="preserve"> и их соответствия общественным интересам, повышения точности прогнозирова</w:t>
      </w:r>
      <w:r>
        <w:rPr>
          <w:sz w:val="28"/>
          <w:szCs w:val="28"/>
        </w:rPr>
        <w:t>ния результатов предоставления налоговых расходов</w:t>
      </w:r>
      <w:r w:rsidRPr="00D45AD5">
        <w:rPr>
          <w:sz w:val="28"/>
          <w:szCs w:val="28"/>
        </w:rPr>
        <w:t>, обеспечения оптимального выбора объектов для предоставлени</w:t>
      </w:r>
      <w:r>
        <w:rPr>
          <w:sz w:val="28"/>
          <w:szCs w:val="28"/>
        </w:rPr>
        <w:t>я финансовой поддержки в форме н</w:t>
      </w:r>
      <w:r w:rsidRPr="00D45AD5">
        <w:rPr>
          <w:sz w:val="28"/>
          <w:szCs w:val="28"/>
        </w:rPr>
        <w:t>алоговых льгот</w:t>
      </w:r>
      <w:r>
        <w:rPr>
          <w:sz w:val="28"/>
          <w:szCs w:val="28"/>
        </w:rPr>
        <w:t xml:space="preserve"> (налоговых расходов)</w:t>
      </w:r>
      <w:r w:rsidRPr="00D45AD5">
        <w:rPr>
          <w:sz w:val="28"/>
          <w:szCs w:val="28"/>
        </w:rPr>
        <w:t xml:space="preserve">, сокращения потерь бюджета </w:t>
      </w:r>
      <w:r>
        <w:rPr>
          <w:sz w:val="28"/>
          <w:szCs w:val="28"/>
        </w:rPr>
        <w:t xml:space="preserve">сельского </w:t>
      </w:r>
      <w:r w:rsidRPr="00D45AD5">
        <w:rPr>
          <w:sz w:val="28"/>
          <w:szCs w:val="28"/>
        </w:rPr>
        <w:t xml:space="preserve">поселения. </w:t>
      </w:r>
    </w:p>
    <w:p w:rsidR="00447F59" w:rsidRDefault="00447F59" w:rsidP="00447F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Порядком сформирован перечень налоговых расходов</w:t>
      </w:r>
    </w:p>
    <w:p w:rsidR="00447F59" w:rsidRDefault="00653E8A" w:rsidP="00447F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Вольно-Донского</w:t>
      </w:r>
      <w:r w:rsidR="00447F59">
        <w:rPr>
          <w:sz w:val="28"/>
          <w:szCs w:val="28"/>
        </w:rPr>
        <w:t xml:space="preserve"> сельского поселения, действовавших в 20</w:t>
      </w:r>
      <w:r w:rsidR="00924E41">
        <w:rPr>
          <w:sz w:val="28"/>
          <w:szCs w:val="28"/>
        </w:rPr>
        <w:t>22</w:t>
      </w:r>
      <w:r w:rsidR="00447F59">
        <w:rPr>
          <w:sz w:val="28"/>
          <w:szCs w:val="28"/>
        </w:rPr>
        <w:t xml:space="preserve"> году.</w:t>
      </w:r>
    </w:p>
    <w:p w:rsidR="00447F59" w:rsidRDefault="00447F59" w:rsidP="00447F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зависимости от целевой категории определены основные виды налоговых расходов на территории  </w:t>
      </w:r>
      <w:r w:rsidR="00653E8A">
        <w:rPr>
          <w:sz w:val="28"/>
          <w:szCs w:val="28"/>
        </w:rPr>
        <w:t>Вольно-Донского</w:t>
      </w:r>
      <w:r>
        <w:rPr>
          <w:sz w:val="28"/>
          <w:szCs w:val="28"/>
        </w:rPr>
        <w:t xml:space="preserve"> сельского поселения: социальные.</w:t>
      </w:r>
    </w:p>
    <w:p w:rsidR="00447F59" w:rsidRDefault="00447F59" w:rsidP="00447F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ходе проведения оценки э</w:t>
      </w:r>
      <w:r w:rsidR="00803990">
        <w:rPr>
          <w:sz w:val="28"/>
          <w:szCs w:val="28"/>
        </w:rPr>
        <w:t>ффективности налоговых расходов</w:t>
      </w:r>
      <w:r>
        <w:rPr>
          <w:sz w:val="28"/>
          <w:szCs w:val="28"/>
        </w:rPr>
        <w:t>, осуществлялась оценка целесообразности налоговых расходов, соответствие их целям и задачам соответствующих муниципальных программ и (или) целям социально-экономической политики и их результативности.</w:t>
      </w:r>
    </w:p>
    <w:p w:rsidR="00447F59" w:rsidRDefault="00447F59" w:rsidP="00447F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Оценка эффективности налоговых расходов проводится в целях минимизации риска предоставления неэффективных налоговых расходов.</w:t>
      </w:r>
    </w:p>
    <w:p w:rsidR="00447F59" w:rsidRDefault="00447F59" w:rsidP="00447F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Результаты оценки используются при формировании проекта бюджета </w:t>
      </w:r>
      <w:r w:rsidR="00653E8A">
        <w:rPr>
          <w:sz w:val="28"/>
          <w:szCs w:val="28"/>
        </w:rPr>
        <w:t>Вольно-Донского</w:t>
      </w:r>
      <w:r>
        <w:rPr>
          <w:sz w:val="28"/>
          <w:szCs w:val="28"/>
        </w:rPr>
        <w:t xml:space="preserve"> сельского поселения Морозовского района на очередной финансовый год и плановый период.</w:t>
      </w:r>
    </w:p>
    <w:p w:rsidR="00447F59" w:rsidRDefault="00447F59" w:rsidP="00447F59">
      <w:pPr>
        <w:jc w:val="both"/>
        <w:rPr>
          <w:sz w:val="28"/>
          <w:szCs w:val="28"/>
        </w:rPr>
      </w:pPr>
      <w:r w:rsidRPr="00D45AD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03790E">
        <w:rPr>
          <w:sz w:val="28"/>
          <w:szCs w:val="28"/>
        </w:rPr>
        <w:t xml:space="preserve">На территории </w:t>
      </w:r>
      <w:r w:rsidR="00653E8A">
        <w:rPr>
          <w:sz w:val="28"/>
          <w:szCs w:val="28"/>
        </w:rPr>
        <w:t>Вольно-Донского</w:t>
      </w:r>
      <w:r>
        <w:rPr>
          <w:sz w:val="28"/>
          <w:szCs w:val="28"/>
        </w:rPr>
        <w:t xml:space="preserve"> сельского </w:t>
      </w:r>
      <w:r w:rsidRPr="0003790E">
        <w:rPr>
          <w:sz w:val="28"/>
          <w:szCs w:val="28"/>
        </w:rPr>
        <w:t xml:space="preserve">поселения налоговые </w:t>
      </w:r>
      <w:r>
        <w:rPr>
          <w:sz w:val="28"/>
          <w:szCs w:val="28"/>
        </w:rPr>
        <w:t>расходы (налоговые льготы) установлены решениями</w:t>
      </w:r>
      <w:r w:rsidRPr="0003790E">
        <w:rPr>
          <w:sz w:val="28"/>
          <w:szCs w:val="28"/>
        </w:rPr>
        <w:t xml:space="preserve"> Собрания депутатов </w:t>
      </w:r>
      <w:r w:rsidR="00653E8A">
        <w:rPr>
          <w:sz w:val="28"/>
          <w:szCs w:val="28"/>
        </w:rPr>
        <w:t>Вольно-Донского</w:t>
      </w:r>
      <w:r>
        <w:rPr>
          <w:sz w:val="28"/>
          <w:szCs w:val="28"/>
        </w:rPr>
        <w:t xml:space="preserve">  сельского поселения от 26.11.2018№ 65 </w:t>
      </w:r>
      <w:r w:rsidRPr="0003790E">
        <w:rPr>
          <w:sz w:val="28"/>
          <w:szCs w:val="28"/>
        </w:rPr>
        <w:t>«О</w:t>
      </w:r>
      <w:r>
        <w:rPr>
          <w:sz w:val="28"/>
          <w:szCs w:val="28"/>
        </w:rPr>
        <w:t xml:space="preserve"> земельном налоге» и от 26.11.2018 № 66 «О налоге на имущество физических лиц».</w:t>
      </w:r>
    </w:p>
    <w:p w:rsidR="00447F59" w:rsidRPr="00BC3927" w:rsidRDefault="00447F59" w:rsidP="00447F5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03790E">
        <w:rPr>
          <w:iCs/>
          <w:sz w:val="28"/>
          <w:szCs w:val="28"/>
        </w:rPr>
        <w:t xml:space="preserve">Налоговые </w:t>
      </w:r>
      <w:r>
        <w:rPr>
          <w:iCs/>
          <w:sz w:val="28"/>
          <w:szCs w:val="28"/>
        </w:rPr>
        <w:t>расходы</w:t>
      </w:r>
      <w:r w:rsidRPr="0003790E">
        <w:rPr>
          <w:iCs/>
          <w:sz w:val="28"/>
          <w:szCs w:val="28"/>
        </w:rPr>
        <w:t xml:space="preserve"> были предоставлены на общую сумму </w:t>
      </w:r>
      <w:r w:rsidR="00EE363A">
        <w:rPr>
          <w:iCs/>
          <w:sz w:val="28"/>
          <w:szCs w:val="28"/>
        </w:rPr>
        <w:t>1</w:t>
      </w:r>
      <w:r>
        <w:rPr>
          <w:iCs/>
          <w:sz w:val="28"/>
          <w:szCs w:val="28"/>
        </w:rPr>
        <w:t>,0 тыс. рублей, в том числе</w:t>
      </w:r>
      <w:r>
        <w:rPr>
          <w:sz w:val="28"/>
          <w:szCs w:val="28"/>
        </w:rPr>
        <w:t xml:space="preserve"> ветеранам боевых действий </w:t>
      </w:r>
      <w:r>
        <w:rPr>
          <w:iCs/>
          <w:sz w:val="28"/>
          <w:szCs w:val="28"/>
        </w:rPr>
        <w:t xml:space="preserve">– </w:t>
      </w:r>
      <w:r w:rsidR="00EE363A">
        <w:rPr>
          <w:iCs/>
          <w:sz w:val="28"/>
          <w:szCs w:val="28"/>
        </w:rPr>
        <w:t>1</w:t>
      </w:r>
      <w:r>
        <w:rPr>
          <w:iCs/>
          <w:sz w:val="28"/>
          <w:szCs w:val="28"/>
        </w:rPr>
        <w:t>,0 тыс. руб</w:t>
      </w:r>
      <w:r>
        <w:rPr>
          <w:sz w:val="28"/>
          <w:szCs w:val="28"/>
        </w:rPr>
        <w:t>.</w:t>
      </w:r>
    </w:p>
    <w:p w:rsidR="00447F59" w:rsidRPr="00F8777A" w:rsidRDefault="00447F59" w:rsidP="00447F59">
      <w:pPr>
        <w:ind w:firstLine="708"/>
        <w:jc w:val="both"/>
        <w:rPr>
          <w:sz w:val="28"/>
          <w:szCs w:val="28"/>
        </w:rPr>
      </w:pPr>
      <w:r w:rsidRPr="00F8777A">
        <w:rPr>
          <w:sz w:val="28"/>
          <w:szCs w:val="28"/>
        </w:rPr>
        <w:t>Учитывая, что предоставление налоговых льгот</w:t>
      </w:r>
      <w:r>
        <w:rPr>
          <w:sz w:val="28"/>
          <w:szCs w:val="28"/>
        </w:rPr>
        <w:t xml:space="preserve"> (налоговых расходов)</w:t>
      </w:r>
      <w:r w:rsidRPr="00F8777A">
        <w:rPr>
          <w:sz w:val="28"/>
          <w:szCs w:val="28"/>
        </w:rPr>
        <w:t xml:space="preserve"> направлено на повышение уровня жизни населения, а именно поддержку малообеспеченных и социально незащищенных категорий граждан, повышение покупательской способности граждан, снижение доли расходов на оплату обязательных платежей, социальная эффективность этих налоговых льгот положительная.</w:t>
      </w:r>
    </w:p>
    <w:p w:rsidR="00447F59" w:rsidRDefault="00447F59" w:rsidP="00447F5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налоговые расходы</w:t>
      </w:r>
      <w:r w:rsidRPr="00F8777A">
        <w:rPr>
          <w:sz w:val="28"/>
          <w:szCs w:val="28"/>
        </w:rPr>
        <w:t xml:space="preserve">, предоставляемые отдельным категориям, в виде полного  освобождения от уплаты земельного налога </w:t>
      </w:r>
      <w:r>
        <w:rPr>
          <w:sz w:val="28"/>
          <w:szCs w:val="28"/>
          <w:lang w:eastAsia="en-US"/>
        </w:rPr>
        <w:t>в отношении одного земельного участка</w:t>
      </w:r>
      <w:r w:rsidRPr="00217525">
        <w:rPr>
          <w:sz w:val="28"/>
          <w:szCs w:val="28"/>
          <w:lang w:eastAsia="en-US"/>
        </w:rPr>
        <w:t xml:space="preserve"> </w:t>
      </w:r>
      <w:r w:rsidRPr="00BE4B60">
        <w:rPr>
          <w:sz w:val="28"/>
          <w:szCs w:val="28"/>
          <w:lang w:eastAsia="en-US"/>
        </w:rPr>
        <w:t>используем</w:t>
      </w:r>
      <w:r>
        <w:rPr>
          <w:sz w:val="28"/>
          <w:szCs w:val="28"/>
          <w:lang w:eastAsia="en-US"/>
        </w:rPr>
        <w:t>ого</w:t>
      </w:r>
      <w:r w:rsidRPr="00BE4B60">
        <w:rPr>
          <w:sz w:val="28"/>
          <w:szCs w:val="28"/>
          <w:lang w:eastAsia="en-US"/>
        </w:rPr>
        <w:t xml:space="preserve"> для </w:t>
      </w:r>
      <w:r>
        <w:rPr>
          <w:sz w:val="28"/>
          <w:szCs w:val="28"/>
          <w:lang w:eastAsia="en-US"/>
        </w:rPr>
        <w:t xml:space="preserve">индивидуального жилищного строительства или ведения личного подсобного хозяйства, расположенного на территории </w:t>
      </w:r>
      <w:r w:rsidR="00653E8A">
        <w:rPr>
          <w:sz w:val="28"/>
          <w:szCs w:val="28"/>
          <w:lang w:eastAsia="en-US"/>
        </w:rPr>
        <w:t>Вольно-Донского</w:t>
      </w:r>
      <w:r>
        <w:rPr>
          <w:sz w:val="28"/>
          <w:szCs w:val="28"/>
          <w:lang w:eastAsia="en-US"/>
        </w:rPr>
        <w:t xml:space="preserve"> сельского поселения, </w:t>
      </w:r>
      <w:r w:rsidRPr="00BE4B60">
        <w:rPr>
          <w:sz w:val="28"/>
          <w:szCs w:val="28"/>
          <w:lang w:eastAsia="en-US"/>
        </w:rPr>
        <w:t xml:space="preserve">за земельные участки </w:t>
      </w:r>
      <w:r>
        <w:rPr>
          <w:sz w:val="28"/>
          <w:szCs w:val="28"/>
          <w:lang w:eastAsia="en-US"/>
        </w:rPr>
        <w:t>по выбору</w:t>
      </w:r>
      <w:r w:rsidRPr="007059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граждане Российской Федерации, проживающие на территории </w:t>
      </w:r>
      <w:r w:rsidR="00653E8A">
        <w:rPr>
          <w:sz w:val="28"/>
          <w:szCs w:val="28"/>
        </w:rPr>
        <w:t>Вольно-Донского</w:t>
      </w:r>
      <w:r>
        <w:rPr>
          <w:sz w:val="28"/>
          <w:szCs w:val="28"/>
        </w:rPr>
        <w:t xml:space="preserve"> сельского поселения не менее 5 лет, имеющие трех и более несовершеннолетних детей, проживающие совместно с ними (в том числе граждане, имеющие детей усыновленных(удочерённых), находящихся под опекой или попечительством детей) за земельные участки, предоставленные в общую долевую собственность граждан и их детей для индивидуального жилищного строительства или ведения личного подсобного хозяйства в порядке, установленном Областным законом от 22.07.2003 №19-ЗС «О регулировании земельных отношений в Ростовской области»</w:t>
      </w:r>
      <w:r>
        <w:rPr>
          <w:sz w:val="28"/>
          <w:szCs w:val="28"/>
          <w:lang w:eastAsia="en-US"/>
        </w:rPr>
        <w:t xml:space="preserve"> </w:t>
      </w:r>
      <w:r w:rsidRPr="00F8777A">
        <w:rPr>
          <w:sz w:val="28"/>
          <w:szCs w:val="28"/>
        </w:rPr>
        <w:t>признаются эффективными и не требующими отмены.</w:t>
      </w:r>
      <w:r>
        <w:rPr>
          <w:sz w:val="28"/>
          <w:szCs w:val="28"/>
        </w:rPr>
        <w:t xml:space="preserve"> </w:t>
      </w:r>
    </w:p>
    <w:p w:rsidR="00447F59" w:rsidRDefault="00447F59" w:rsidP="00447F5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же налоговые расходы, предоставляемые </w:t>
      </w:r>
      <w:r w:rsidRPr="00BB3A23">
        <w:rPr>
          <w:sz w:val="28"/>
          <w:szCs w:val="28"/>
        </w:rPr>
        <w:t>в виде полного освобождения  от нал</w:t>
      </w:r>
      <w:r>
        <w:rPr>
          <w:sz w:val="28"/>
          <w:szCs w:val="28"/>
        </w:rPr>
        <w:t>ога на имущество физических лиц г</w:t>
      </w:r>
      <w:r w:rsidRPr="00BB3A23">
        <w:rPr>
          <w:sz w:val="28"/>
          <w:szCs w:val="28"/>
        </w:rPr>
        <w:t>ражданам Российской Федерации</w:t>
      </w:r>
      <w:r>
        <w:rPr>
          <w:sz w:val="28"/>
          <w:szCs w:val="28"/>
        </w:rPr>
        <w:t>,</w:t>
      </w:r>
      <w:r w:rsidRPr="00BB3A23">
        <w:rPr>
          <w:sz w:val="28"/>
          <w:szCs w:val="28"/>
        </w:rPr>
        <w:t xml:space="preserve"> имеющи</w:t>
      </w:r>
      <w:r>
        <w:rPr>
          <w:sz w:val="28"/>
          <w:szCs w:val="28"/>
        </w:rPr>
        <w:t>х</w:t>
      </w:r>
      <w:r w:rsidRPr="00BB3A23">
        <w:rPr>
          <w:sz w:val="28"/>
          <w:szCs w:val="28"/>
        </w:rPr>
        <w:t xml:space="preserve"> в с</w:t>
      </w:r>
      <w:r>
        <w:rPr>
          <w:sz w:val="28"/>
          <w:szCs w:val="28"/>
        </w:rPr>
        <w:t xml:space="preserve">оставе семьи трех и более детей </w:t>
      </w:r>
      <w:r w:rsidRPr="00F8777A">
        <w:rPr>
          <w:sz w:val="28"/>
          <w:szCs w:val="28"/>
        </w:rPr>
        <w:t>признаются эффективными и не требующими отмены.</w:t>
      </w:r>
      <w:r>
        <w:rPr>
          <w:sz w:val="28"/>
          <w:szCs w:val="28"/>
        </w:rPr>
        <w:t xml:space="preserve"> </w:t>
      </w:r>
    </w:p>
    <w:p w:rsidR="00447F59" w:rsidRDefault="00447F59" w:rsidP="00447F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Предоставленные налоговые льготы по земельному налогу и налогу на имущество физических лиц относятся к социальным налоговым расходам.</w:t>
      </w:r>
    </w:p>
    <w:p w:rsidR="00447F59" w:rsidRDefault="00447F59" w:rsidP="00447F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Целью налогового расхода является социальная поддержка населения.</w:t>
      </w:r>
      <w:r w:rsidRPr="00A361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Применение налогового расхода способствуют снижению налогового бремени населения, повышению уровня и качества жизни граждан, снижению социального неравенства, что соответствует направлению социально-экономической политики муниципального образования.                            </w:t>
      </w:r>
      <w:r w:rsidRPr="00F8777A">
        <w:rPr>
          <w:sz w:val="28"/>
          <w:szCs w:val="28"/>
        </w:rPr>
        <w:t xml:space="preserve">Чтобы не допустить   в дальнейшем  </w:t>
      </w:r>
      <w:r>
        <w:rPr>
          <w:sz w:val="28"/>
          <w:szCs w:val="28"/>
        </w:rPr>
        <w:t xml:space="preserve"> ухудшения уровня доходов у </w:t>
      </w:r>
      <w:r w:rsidRPr="00F8777A">
        <w:rPr>
          <w:sz w:val="28"/>
          <w:szCs w:val="28"/>
        </w:rPr>
        <w:t>социально-незащищенных слоев населения, целесообразно сохранить имеющиеся льготы для  перечисленных категорий.</w:t>
      </w:r>
      <w:r>
        <w:rPr>
          <w:sz w:val="28"/>
          <w:szCs w:val="28"/>
        </w:rPr>
        <w:t xml:space="preserve"> </w:t>
      </w:r>
    </w:p>
    <w:p w:rsidR="00447F59" w:rsidRDefault="00447F59" w:rsidP="00447F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Предоставление данного вида льгот носит заявительный характер.</w:t>
      </w:r>
    </w:p>
    <w:p w:rsidR="00447F59" w:rsidRPr="002D3532" w:rsidRDefault="00447F59" w:rsidP="00447F59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447F59" w:rsidRPr="00E538DF" w:rsidRDefault="00447F59" w:rsidP="00447F59">
      <w:pPr>
        <w:suppressAutoHyphens/>
        <w:jc w:val="center"/>
        <w:rPr>
          <w:rFonts w:ascii="Times New Roman,Bold" w:hAnsi="Times New Roman,Bold" w:cs="Times New Roman,Bold"/>
          <w:bCs/>
          <w:sz w:val="28"/>
          <w:szCs w:val="28"/>
        </w:rPr>
      </w:pPr>
      <w:r w:rsidRPr="00E538DF">
        <w:rPr>
          <w:rFonts w:ascii="Times New Roman,Bold" w:hAnsi="Times New Roman,Bold" w:cs="Times New Roman,Bold"/>
          <w:bCs/>
          <w:sz w:val="28"/>
          <w:szCs w:val="28"/>
        </w:rPr>
        <w:t>Оценка эффективности применения социальных налоговых расходов</w:t>
      </w:r>
    </w:p>
    <w:p w:rsidR="00447F59" w:rsidRPr="00E538DF" w:rsidRDefault="00653E8A" w:rsidP="00447F59">
      <w:pPr>
        <w:suppressAutoHyphens/>
        <w:ind w:firstLine="708"/>
        <w:jc w:val="center"/>
        <w:rPr>
          <w:rFonts w:ascii="Times New Roman,Bold" w:hAnsi="Times New Roman,Bold" w:cs="Times New Roman,Bold"/>
          <w:bCs/>
          <w:sz w:val="28"/>
          <w:szCs w:val="28"/>
        </w:rPr>
      </w:pPr>
      <w:r>
        <w:rPr>
          <w:rFonts w:ascii="Times New Roman,Bold" w:hAnsi="Times New Roman,Bold" w:cs="Times New Roman,Bold"/>
          <w:bCs/>
          <w:sz w:val="28"/>
          <w:szCs w:val="28"/>
        </w:rPr>
        <w:t>Вольно-Донского</w:t>
      </w:r>
      <w:r w:rsidR="00447F59" w:rsidRPr="00E538DF">
        <w:rPr>
          <w:rFonts w:ascii="Times New Roman,Bold" w:hAnsi="Times New Roman,Bold" w:cs="Times New Roman,Bold"/>
          <w:bCs/>
          <w:sz w:val="28"/>
          <w:szCs w:val="28"/>
        </w:rPr>
        <w:t xml:space="preserve"> сельского поселения</w:t>
      </w:r>
    </w:p>
    <w:p w:rsidR="00447F59" w:rsidRDefault="00447F59" w:rsidP="00447F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решениями</w:t>
      </w:r>
      <w:r w:rsidRPr="0003790E">
        <w:rPr>
          <w:sz w:val="28"/>
          <w:szCs w:val="28"/>
        </w:rPr>
        <w:t xml:space="preserve"> Собрания депутатов </w:t>
      </w:r>
      <w:r w:rsidR="00653E8A">
        <w:rPr>
          <w:sz w:val="28"/>
          <w:szCs w:val="28"/>
        </w:rPr>
        <w:t>Вольно-Донского</w:t>
      </w:r>
      <w:r>
        <w:rPr>
          <w:sz w:val="28"/>
          <w:szCs w:val="28"/>
        </w:rPr>
        <w:t xml:space="preserve">  сельского поселения от 26.11.2018№ 65 </w:t>
      </w:r>
      <w:r w:rsidRPr="0003790E">
        <w:rPr>
          <w:sz w:val="28"/>
          <w:szCs w:val="28"/>
        </w:rPr>
        <w:t>«О</w:t>
      </w:r>
      <w:r>
        <w:rPr>
          <w:sz w:val="28"/>
          <w:szCs w:val="28"/>
        </w:rPr>
        <w:t xml:space="preserve"> земельном налоге» и от 26.11.2018 № 66 «О налоге на имущество физических лиц»</w:t>
      </w:r>
      <w:r w:rsidR="00314222">
        <w:rPr>
          <w:sz w:val="28"/>
          <w:szCs w:val="28"/>
        </w:rPr>
        <w:t>,</w:t>
      </w:r>
      <w:r>
        <w:rPr>
          <w:color w:val="00B050"/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установлены налоговые льготы по земельному налогу и налогу на имущество физических </w:t>
      </w:r>
      <w:r>
        <w:rPr>
          <w:sz w:val="28"/>
          <w:szCs w:val="28"/>
        </w:rPr>
        <w:lastRenderedPageBreak/>
        <w:t xml:space="preserve">лиц  </w:t>
      </w:r>
      <w:r w:rsidRPr="00E01DDA">
        <w:rPr>
          <w:sz w:val="28"/>
          <w:szCs w:val="28"/>
        </w:rPr>
        <w:t>для следующих</w:t>
      </w:r>
      <w:r>
        <w:rPr>
          <w:sz w:val="28"/>
          <w:szCs w:val="28"/>
        </w:rPr>
        <w:t xml:space="preserve"> категорий налогоплательщиков: физических лиц, относящихся к социально незащищенным группам населения. </w:t>
      </w:r>
    </w:p>
    <w:p w:rsidR="00447F59" w:rsidRDefault="00447F59" w:rsidP="00447F59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Информация о налоговых расходах за 20</w:t>
      </w:r>
      <w:r w:rsidR="00EE363A">
        <w:rPr>
          <w:sz w:val="28"/>
          <w:szCs w:val="28"/>
        </w:rPr>
        <w:t>2</w:t>
      </w:r>
      <w:r w:rsidR="00924E41">
        <w:rPr>
          <w:sz w:val="28"/>
          <w:szCs w:val="28"/>
        </w:rPr>
        <w:t>1</w:t>
      </w:r>
      <w:r>
        <w:rPr>
          <w:sz w:val="28"/>
          <w:szCs w:val="28"/>
        </w:rPr>
        <w:t>-20</w:t>
      </w:r>
      <w:r w:rsidR="00F82BFF">
        <w:rPr>
          <w:sz w:val="28"/>
          <w:szCs w:val="28"/>
        </w:rPr>
        <w:t>2</w:t>
      </w:r>
      <w:r w:rsidR="00924E41">
        <w:rPr>
          <w:sz w:val="28"/>
          <w:szCs w:val="28"/>
        </w:rPr>
        <w:t>2</w:t>
      </w:r>
      <w:r>
        <w:rPr>
          <w:sz w:val="28"/>
          <w:szCs w:val="28"/>
        </w:rPr>
        <w:t xml:space="preserve"> год представлена в таблице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4810"/>
        <w:gridCol w:w="1100"/>
        <w:gridCol w:w="1227"/>
        <w:gridCol w:w="1573"/>
      </w:tblGrid>
      <w:tr w:rsidR="00447F59" w:rsidRPr="00A32F8A" w:rsidTr="00B06120">
        <w:trPr>
          <w:trHeight w:val="240"/>
        </w:trPr>
        <w:tc>
          <w:tcPr>
            <w:tcW w:w="861" w:type="dxa"/>
            <w:vMerge w:val="restart"/>
            <w:shd w:val="clear" w:color="auto" w:fill="auto"/>
          </w:tcPr>
          <w:p w:rsidR="00447F59" w:rsidRPr="00A32F8A" w:rsidRDefault="00447F59" w:rsidP="00B061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F8A">
              <w:rPr>
                <w:sz w:val="28"/>
                <w:szCs w:val="28"/>
              </w:rPr>
              <w:t>№п/п</w:t>
            </w:r>
          </w:p>
        </w:tc>
        <w:tc>
          <w:tcPr>
            <w:tcW w:w="4810" w:type="dxa"/>
            <w:vMerge w:val="restart"/>
            <w:shd w:val="clear" w:color="auto" w:fill="auto"/>
          </w:tcPr>
          <w:p w:rsidR="00447F59" w:rsidRPr="00A32F8A" w:rsidRDefault="00447F59" w:rsidP="00B0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32F8A">
              <w:rPr>
                <w:sz w:val="28"/>
                <w:szCs w:val="28"/>
              </w:rPr>
              <w:t>Фискальные характеристики налоговых расходов</w:t>
            </w:r>
          </w:p>
        </w:tc>
        <w:tc>
          <w:tcPr>
            <w:tcW w:w="2327" w:type="dxa"/>
            <w:gridSpan w:val="2"/>
            <w:shd w:val="clear" w:color="auto" w:fill="auto"/>
          </w:tcPr>
          <w:p w:rsidR="00447F59" w:rsidRPr="00A32F8A" w:rsidRDefault="00447F59" w:rsidP="00B0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32F8A"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1573" w:type="dxa"/>
            <w:vMerge w:val="restart"/>
            <w:shd w:val="clear" w:color="auto" w:fill="auto"/>
          </w:tcPr>
          <w:p w:rsidR="00447F59" w:rsidRPr="00A32F8A" w:rsidRDefault="00447F59" w:rsidP="00924E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32F8A">
              <w:rPr>
                <w:sz w:val="28"/>
                <w:szCs w:val="28"/>
              </w:rPr>
              <w:t>Темп роста (снижения) 20</w:t>
            </w:r>
            <w:r w:rsidR="00EE363A">
              <w:rPr>
                <w:sz w:val="28"/>
                <w:szCs w:val="28"/>
              </w:rPr>
              <w:t>2</w:t>
            </w:r>
            <w:r w:rsidR="00924E41">
              <w:rPr>
                <w:sz w:val="28"/>
                <w:szCs w:val="28"/>
              </w:rPr>
              <w:t>2</w:t>
            </w:r>
            <w:r w:rsidRPr="00A32F8A">
              <w:rPr>
                <w:sz w:val="28"/>
                <w:szCs w:val="28"/>
              </w:rPr>
              <w:t xml:space="preserve"> года к 20</w:t>
            </w:r>
            <w:r w:rsidR="00EE363A">
              <w:rPr>
                <w:sz w:val="28"/>
                <w:szCs w:val="28"/>
              </w:rPr>
              <w:t>2</w:t>
            </w:r>
            <w:r w:rsidR="00924E41">
              <w:rPr>
                <w:sz w:val="28"/>
                <w:szCs w:val="28"/>
              </w:rPr>
              <w:t>1</w:t>
            </w:r>
            <w:r w:rsidRPr="00A32F8A">
              <w:rPr>
                <w:sz w:val="28"/>
                <w:szCs w:val="28"/>
              </w:rPr>
              <w:t xml:space="preserve"> году,</w:t>
            </w:r>
            <w:r>
              <w:rPr>
                <w:sz w:val="28"/>
                <w:szCs w:val="28"/>
              </w:rPr>
              <w:t xml:space="preserve"> </w:t>
            </w:r>
            <w:r w:rsidRPr="00A32F8A">
              <w:rPr>
                <w:sz w:val="28"/>
                <w:szCs w:val="28"/>
              </w:rPr>
              <w:t>%</w:t>
            </w:r>
          </w:p>
        </w:tc>
      </w:tr>
      <w:tr w:rsidR="00447F59" w:rsidRPr="00A32F8A" w:rsidTr="00B06120">
        <w:trPr>
          <w:trHeight w:val="405"/>
        </w:trPr>
        <w:tc>
          <w:tcPr>
            <w:tcW w:w="861" w:type="dxa"/>
            <w:vMerge/>
            <w:shd w:val="clear" w:color="auto" w:fill="auto"/>
          </w:tcPr>
          <w:p w:rsidR="00447F59" w:rsidRPr="00A32F8A" w:rsidRDefault="00447F59" w:rsidP="00B061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810" w:type="dxa"/>
            <w:vMerge/>
            <w:shd w:val="clear" w:color="auto" w:fill="auto"/>
          </w:tcPr>
          <w:p w:rsidR="00447F59" w:rsidRPr="00A32F8A" w:rsidRDefault="00447F59" w:rsidP="00B061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00" w:type="dxa"/>
            <w:shd w:val="clear" w:color="auto" w:fill="auto"/>
          </w:tcPr>
          <w:p w:rsidR="00447F59" w:rsidRPr="00A32F8A" w:rsidRDefault="00447F59" w:rsidP="00924E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32F8A">
              <w:rPr>
                <w:sz w:val="28"/>
                <w:szCs w:val="28"/>
              </w:rPr>
              <w:t>20</w:t>
            </w:r>
            <w:r w:rsidR="00EE363A">
              <w:rPr>
                <w:sz w:val="28"/>
                <w:szCs w:val="28"/>
              </w:rPr>
              <w:t>2</w:t>
            </w:r>
            <w:r w:rsidR="00924E41">
              <w:rPr>
                <w:sz w:val="28"/>
                <w:szCs w:val="28"/>
              </w:rPr>
              <w:t>1</w:t>
            </w:r>
            <w:r w:rsidRPr="00A32F8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27" w:type="dxa"/>
            <w:shd w:val="clear" w:color="auto" w:fill="auto"/>
          </w:tcPr>
          <w:p w:rsidR="00447F59" w:rsidRDefault="00447F59" w:rsidP="00B0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32F8A">
              <w:rPr>
                <w:sz w:val="28"/>
                <w:szCs w:val="28"/>
              </w:rPr>
              <w:t>20</w:t>
            </w:r>
            <w:r w:rsidR="00F82BFF">
              <w:rPr>
                <w:sz w:val="28"/>
                <w:szCs w:val="28"/>
              </w:rPr>
              <w:t>2</w:t>
            </w:r>
            <w:r w:rsidR="00924E41">
              <w:rPr>
                <w:sz w:val="28"/>
                <w:szCs w:val="28"/>
              </w:rPr>
              <w:t>2</w:t>
            </w:r>
            <w:r w:rsidRPr="00A32F8A">
              <w:rPr>
                <w:sz w:val="28"/>
                <w:szCs w:val="28"/>
              </w:rPr>
              <w:t xml:space="preserve"> </w:t>
            </w:r>
          </w:p>
          <w:p w:rsidR="00447F59" w:rsidRPr="00A32F8A" w:rsidRDefault="00447F59" w:rsidP="00B0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32F8A">
              <w:rPr>
                <w:sz w:val="28"/>
                <w:szCs w:val="28"/>
              </w:rPr>
              <w:t>год</w:t>
            </w:r>
          </w:p>
          <w:p w:rsidR="00447F59" w:rsidRPr="00A32F8A" w:rsidRDefault="00447F59" w:rsidP="00B0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:rsidR="00447F59" w:rsidRPr="00A32F8A" w:rsidRDefault="00447F59" w:rsidP="00B061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47F59" w:rsidRPr="00A32F8A" w:rsidTr="00B06120">
        <w:tc>
          <w:tcPr>
            <w:tcW w:w="861" w:type="dxa"/>
            <w:shd w:val="clear" w:color="auto" w:fill="auto"/>
          </w:tcPr>
          <w:p w:rsidR="00447F59" w:rsidRPr="00A32F8A" w:rsidRDefault="00447F59" w:rsidP="00B061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F8A">
              <w:rPr>
                <w:sz w:val="28"/>
                <w:szCs w:val="28"/>
              </w:rPr>
              <w:t>1.</w:t>
            </w:r>
          </w:p>
        </w:tc>
        <w:tc>
          <w:tcPr>
            <w:tcW w:w="4810" w:type="dxa"/>
            <w:shd w:val="clear" w:color="auto" w:fill="auto"/>
          </w:tcPr>
          <w:p w:rsidR="00447F59" w:rsidRPr="00A32F8A" w:rsidRDefault="00447F59" w:rsidP="00B061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2F8A">
              <w:rPr>
                <w:sz w:val="28"/>
                <w:szCs w:val="28"/>
              </w:rPr>
              <w:t>Объем налоговых расходов в результате освобождения от налогообложения социально незащищенных групп населения, тыс.</w:t>
            </w:r>
            <w:r>
              <w:rPr>
                <w:sz w:val="28"/>
                <w:szCs w:val="28"/>
              </w:rPr>
              <w:t xml:space="preserve"> </w:t>
            </w:r>
            <w:r w:rsidRPr="00A32F8A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лей,</w:t>
            </w:r>
          </w:p>
        </w:tc>
        <w:tc>
          <w:tcPr>
            <w:tcW w:w="1100" w:type="dxa"/>
            <w:shd w:val="clear" w:color="auto" w:fill="auto"/>
          </w:tcPr>
          <w:p w:rsidR="00447F59" w:rsidRPr="008F343F" w:rsidRDefault="00BB0BA9" w:rsidP="00B0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916D1">
              <w:rPr>
                <w:sz w:val="28"/>
                <w:szCs w:val="28"/>
              </w:rPr>
              <w:t>,0</w:t>
            </w:r>
          </w:p>
        </w:tc>
        <w:tc>
          <w:tcPr>
            <w:tcW w:w="1227" w:type="dxa"/>
            <w:shd w:val="clear" w:color="auto" w:fill="auto"/>
          </w:tcPr>
          <w:p w:rsidR="00447F59" w:rsidRPr="008F343F" w:rsidRDefault="00EE363A" w:rsidP="00B0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47F59" w:rsidRPr="008F343F">
              <w:rPr>
                <w:sz w:val="28"/>
                <w:szCs w:val="28"/>
              </w:rPr>
              <w:t>,0</w:t>
            </w:r>
          </w:p>
        </w:tc>
        <w:tc>
          <w:tcPr>
            <w:tcW w:w="1573" w:type="dxa"/>
            <w:shd w:val="clear" w:color="auto" w:fill="auto"/>
          </w:tcPr>
          <w:p w:rsidR="00447F59" w:rsidRPr="00A32F8A" w:rsidRDefault="00BB0BA9" w:rsidP="00B0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447F59" w:rsidRPr="00A32F8A" w:rsidTr="00B06120">
        <w:tc>
          <w:tcPr>
            <w:tcW w:w="861" w:type="dxa"/>
            <w:shd w:val="clear" w:color="auto" w:fill="auto"/>
          </w:tcPr>
          <w:p w:rsidR="00447F59" w:rsidRPr="00A32F8A" w:rsidRDefault="00447F59" w:rsidP="00B061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810" w:type="dxa"/>
            <w:shd w:val="clear" w:color="auto" w:fill="auto"/>
          </w:tcPr>
          <w:p w:rsidR="00447F59" w:rsidRPr="00A32F8A" w:rsidRDefault="00447F59" w:rsidP="00B061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F8A">
              <w:rPr>
                <w:sz w:val="28"/>
                <w:szCs w:val="28"/>
              </w:rPr>
              <w:t xml:space="preserve"> в том числе:</w:t>
            </w:r>
          </w:p>
        </w:tc>
        <w:tc>
          <w:tcPr>
            <w:tcW w:w="1100" w:type="dxa"/>
            <w:shd w:val="clear" w:color="auto" w:fill="auto"/>
          </w:tcPr>
          <w:p w:rsidR="00447F59" w:rsidRPr="00A32F8A" w:rsidRDefault="00447F59" w:rsidP="00B0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27" w:type="dxa"/>
            <w:shd w:val="clear" w:color="auto" w:fill="auto"/>
          </w:tcPr>
          <w:p w:rsidR="00447F59" w:rsidRPr="00A32F8A" w:rsidRDefault="00447F59" w:rsidP="00B0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3" w:type="dxa"/>
            <w:shd w:val="clear" w:color="auto" w:fill="auto"/>
          </w:tcPr>
          <w:p w:rsidR="00447F59" w:rsidRPr="00A32F8A" w:rsidRDefault="00447F59" w:rsidP="00B0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47F59" w:rsidRPr="00A32F8A" w:rsidTr="00B06120">
        <w:tc>
          <w:tcPr>
            <w:tcW w:w="861" w:type="dxa"/>
            <w:shd w:val="clear" w:color="auto" w:fill="auto"/>
          </w:tcPr>
          <w:p w:rsidR="00447F59" w:rsidRPr="00A32F8A" w:rsidRDefault="00447F59" w:rsidP="00B061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810" w:type="dxa"/>
            <w:shd w:val="clear" w:color="auto" w:fill="auto"/>
          </w:tcPr>
          <w:p w:rsidR="00447F59" w:rsidRPr="00A32F8A" w:rsidRDefault="00447F59" w:rsidP="00B061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льготы по уплате земельного налога</w:t>
            </w:r>
          </w:p>
        </w:tc>
        <w:tc>
          <w:tcPr>
            <w:tcW w:w="1100" w:type="dxa"/>
            <w:shd w:val="clear" w:color="auto" w:fill="auto"/>
          </w:tcPr>
          <w:p w:rsidR="00447F59" w:rsidRPr="00A32F8A" w:rsidRDefault="00BB0BA9" w:rsidP="00B0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82BFF">
              <w:rPr>
                <w:sz w:val="28"/>
                <w:szCs w:val="28"/>
              </w:rPr>
              <w:t>,0</w:t>
            </w:r>
          </w:p>
        </w:tc>
        <w:tc>
          <w:tcPr>
            <w:tcW w:w="1227" w:type="dxa"/>
            <w:shd w:val="clear" w:color="auto" w:fill="auto"/>
          </w:tcPr>
          <w:p w:rsidR="00447F59" w:rsidRPr="00A32F8A" w:rsidRDefault="00EE363A" w:rsidP="00B0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82BFF">
              <w:rPr>
                <w:sz w:val="28"/>
                <w:szCs w:val="28"/>
              </w:rPr>
              <w:t>,0</w:t>
            </w:r>
          </w:p>
        </w:tc>
        <w:tc>
          <w:tcPr>
            <w:tcW w:w="1573" w:type="dxa"/>
            <w:shd w:val="clear" w:color="auto" w:fill="auto"/>
          </w:tcPr>
          <w:p w:rsidR="00447F59" w:rsidRPr="00A32F8A" w:rsidRDefault="00BB0BA9" w:rsidP="00EE36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447F59" w:rsidRPr="00A32F8A" w:rsidTr="00B06120">
        <w:tc>
          <w:tcPr>
            <w:tcW w:w="861" w:type="dxa"/>
            <w:shd w:val="clear" w:color="auto" w:fill="auto"/>
          </w:tcPr>
          <w:p w:rsidR="00447F59" w:rsidRPr="00A32F8A" w:rsidRDefault="00447F59" w:rsidP="00B061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F8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.1</w:t>
            </w:r>
          </w:p>
        </w:tc>
        <w:tc>
          <w:tcPr>
            <w:tcW w:w="4810" w:type="dxa"/>
            <w:shd w:val="clear" w:color="auto" w:fill="auto"/>
          </w:tcPr>
          <w:p w:rsidR="00447F59" w:rsidRDefault="00447F59" w:rsidP="00B061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lang w:eastAsia="ar-SA"/>
              </w:rPr>
              <w:t>-</w:t>
            </w:r>
            <w:r w:rsidRPr="00BE4B60">
              <w:rPr>
                <w:sz w:val="28"/>
                <w:szCs w:val="28"/>
              </w:rPr>
              <w:t xml:space="preserve"> ветеранов и инвалидов Великой Отечественной войны</w:t>
            </w:r>
            <w:r>
              <w:rPr>
                <w:sz w:val="28"/>
                <w:szCs w:val="28"/>
              </w:rPr>
              <w:t>, ветеранов и инвалидов боевых действий;</w:t>
            </w:r>
          </w:p>
          <w:p w:rsidR="00447F59" w:rsidRPr="00A32F8A" w:rsidRDefault="00447F59" w:rsidP="00B061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вдов (не вступивших в повторный брак) инвалидов и участников Великой Отечественной войны, ветеранов боевых действий</w:t>
            </w:r>
          </w:p>
        </w:tc>
        <w:tc>
          <w:tcPr>
            <w:tcW w:w="1100" w:type="dxa"/>
            <w:shd w:val="clear" w:color="auto" w:fill="auto"/>
          </w:tcPr>
          <w:p w:rsidR="00447F59" w:rsidRPr="00A32F8A" w:rsidRDefault="004817F3" w:rsidP="00B0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27" w:type="dxa"/>
            <w:shd w:val="clear" w:color="auto" w:fill="auto"/>
          </w:tcPr>
          <w:p w:rsidR="00447F59" w:rsidRPr="00A32F8A" w:rsidRDefault="004817F3" w:rsidP="00B0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73" w:type="dxa"/>
            <w:shd w:val="clear" w:color="auto" w:fill="auto"/>
          </w:tcPr>
          <w:p w:rsidR="00447F59" w:rsidRDefault="004817F3" w:rsidP="00B0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817F3" w:rsidRPr="00A32F8A" w:rsidRDefault="004817F3" w:rsidP="00B0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817F3" w:rsidRPr="00A32F8A" w:rsidTr="00B06120">
        <w:tc>
          <w:tcPr>
            <w:tcW w:w="861" w:type="dxa"/>
            <w:shd w:val="clear" w:color="auto" w:fill="auto"/>
          </w:tcPr>
          <w:p w:rsidR="004817F3" w:rsidRPr="00A32F8A" w:rsidRDefault="004817F3" w:rsidP="00B061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F8A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810" w:type="dxa"/>
            <w:shd w:val="clear" w:color="auto" w:fill="auto"/>
          </w:tcPr>
          <w:p w:rsidR="004817F3" w:rsidRPr="00A32F8A" w:rsidRDefault="004817F3" w:rsidP="00B06120">
            <w:pPr>
              <w:suppressAutoHyphens/>
              <w:ind w:left="-12" w:right="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граждане Российской Федерации, проживающие на территории </w:t>
            </w:r>
            <w:r w:rsidR="00653E8A">
              <w:rPr>
                <w:sz w:val="28"/>
                <w:szCs w:val="28"/>
              </w:rPr>
              <w:t>Вольно-Донского</w:t>
            </w:r>
            <w:r>
              <w:rPr>
                <w:sz w:val="28"/>
                <w:szCs w:val="28"/>
              </w:rPr>
              <w:t xml:space="preserve"> сельского поселения не менее 5 лет, имеющие трех и более несовершеннолетних детей, проживающие совместно с ними (в том числе граждане, имеющие детей усыновленных(удочерённых), находящихся под опекой или попечительством детей) за земельные участки, предоставленные в общую долевую собственность граждан и их детей для индивидуального жилищного строительства или ведения личного подсобного хозяйства в порядке, установленном Областным законом от 22.07.2003 №19-ЗС «О регулировании земельных отношений в Ростовской области»</w:t>
            </w:r>
          </w:p>
        </w:tc>
        <w:tc>
          <w:tcPr>
            <w:tcW w:w="1100" w:type="dxa"/>
            <w:shd w:val="clear" w:color="auto" w:fill="auto"/>
          </w:tcPr>
          <w:p w:rsidR="004817F3" w:rsidRPr="00A32F8A" w:rsidRDefault="004817F3" w:rsidP="00A02F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227" w:type="dxa"/>
            <w:shd w:val="clear" w:color="auto" w:fill="auto"/>
          </w:tcPr>
          <w:p w:rsidR="004817F3" w:rsidRPr="00A32F8A" w:rsidRDefault="004817F3" w:rsidP="00A02F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573" w:type="dxa"/>
            <w:shd w:val="clear" w:color="auto" w:fill="auto"/>
          </w:tcPr>
          <w:p w:rsidR="004817F3" w:rsidRPr="00A32F8A" w:rsidRDefault="004817F3" w:rsidP="00A02F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447F59" w:rsidRPr="00A32F8A" w:rsidTr="00B06120">
        <w:tc>
          <w:tcPr>
            <w:tcW w:w="861" w:type="dxa"/>
            <w:shd w:val="clear" w:color="auto" w:fill="auto"/>
          </w:tcPr>
          <w:p w:rsidR="00447F59" w:rsidRPr="00A32F8A" w:rsidRDefault="00447F59" w:rsidP="00B061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810" w:type="dxa"/>
            <w:shd w:val="clear" w:color="auto" w:fill="auto"/>
          </w:tcPr>
          <w:p w:rsidR="00447F59" w:rsidRDefault="00447F59" w:rsidP="00B061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льготы по уплате налога на имущество физических лиц</w:t>
            </w:r>
          </w:p>
        </w:tc>
        <w:tc>
          <w:tcPr>
            <w:tcW w:w="1100" w:type="dxa"/>
            <w:shd w:val="clear" w:color="auto" w:fill="auto"/>
          </w:tcPr>
          <w:p w:rsidR="00447F59" w:rsidRDefault="00447F59" w:rsidP="00B0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27" w:type="dxa"/>
            <w:shd w:val="clear" w:color="auto" w:fill="auto"/>
          </w:tcPr>
          <w:p w:rsidR="00447F59" w:rsidRDefault="00447F59" w:rsidP="00B0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3" w:type="dxa"/>
            <w:shd w:val="clear" w:color="auto" w:fill="auto"/>
          </w:tcPr>
          <w:p w:rsidR="00447F59" w:rsidRDefault="00447F59" w:rsidP="00B0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47F59" w:rsidRPr="00A32F8A" w:rsidTr="00B06120">
        <w:tc>
          <w:tcPr>
            <w:tcW w:w="861" w:type="dxa"/>
            <w:shd w:val="clear" w:color="auto" w:fill="auto"/>
          </w:tcPr>
          <w:p w:rsidR="00447F59" w:rsidRPr="00A32F8A" w:rsidRDefault="00447F59" w:rsidP="00B061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F8A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810" w:type="dxa"/>
            <w:shd w:val="clear" w:color="auto" w:fill="auto"/>
          </w:tcPr>
          <w:p w:rsidR="00447F59" w:rsidRPr="00A32F8A" w:rsidRDefault="00447F59" w:rsidP="00B061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</w:t>
            </w:r>
            <w:r w:rsidRPr="00BB3A23">
              <w:rPr>
                <w:sz w:val="28"/>
                <w:szCs w:val="28"/>
              </w:rPr>
              <w:t>раждан</w:t>
            </w:r>
            <w:r>
              <w:rPr>
                <w:sz w:val="28"/>
                <w:szCs w:val="28"/>
              </w:rPr>
              <w:t>е</w:t>
            </w:r>
            <w:r w:rsidRPr="00BB3A23">
              <w:rPr>
                <w:sz w:val="28"/>
                <w:szCs w:val="28"/>
              </w:rPr>
              <w:t xml:space="preserve"> Российской Федерации</w:t>
            </w:r>
            <w:r>
              <w:rPr>
                <w:sz w:val="28"/>
                <w:szCs w:val="28"/>
              </w:rPr>
              <w:t>,</w:t>
            </w:r>
            <w:r w:rsidRPr="00BB3A23">
              <w:rPr>
                <w:sz w:val="28"/>
                <w:szCs w:val="28"/>
              </w:rPr>
              <w:t xml:space="preserve"> </w:t>
            </w:r>
            <w:r w:rsidRPr="00BB3A23">
              <w:rPr>
                <w:sz w:val="28"/>
                <w:szCs w:val="28"/>
              </w:rPr>
              <w:lastRenderedPageBreak/>
              <w:t>имеющи</w:t>
            </w:r>
            <w:r>
              <w:rPr>
                <w:sz w:val="28"/>
                <w:szCs w:val="28"/>
              </w:rPr>
              <w:t>е</w:t>
            </w:r>
            <w:r w:rsidRPr="00BB3A23">
              <w:rPr>
                <w:sz w:val="28"/>
                <w:szCs w:val="28"/>
              </w:rPr>
              <w:t xml:space="preserve"> в с</w:t>
            </w:r>
            <w:r>
              <w:rPr>
                <w:sz w:val="28"/>
                <w:szCs w:val="28"/>
              </w:rPr>
              <w:t>оставе семьи трех и более детей</w:t>
            </w:r>
          </w:p>
        </w:tc>
        <w:tc>
          <w:tcPr>
            <w:tcW w:w="1100" w:type="dxa"/>
            <w:shd w:val="clear" w:color="auto" w:fill="auto"/>
          </w:tcPr>
          <w:p w:rsidR="00447F59" w:rsidRPr="00A32F8A" w:rsidRDefault="00447F59" w:rsidP="00B0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0,0</w:t>
            </w:r>
          </w:p>
        </w:tc>
        <w:tc>
          <w:tcPr>
            <w:tcW w:w="1227" w:type="dxa"/>
            <w:shd w:val="clear" w:color="auto" w:fill="auto"/>
          </w:tcPr>
          <w:p w:rsidR="00447F59" w:rsidRPr="00A32F8A" w:rsidRDefault="00447F59" w:rsidP="00B0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73" w:type="dxa"/>
            <w:shd w:val="clear" w:color="auto" w:fill="auto"/>
          </w:tcPr>
          <w:p w:rsidR="00447F59" w:rsidRPr="00A32F8A" w:rsidRDefault="00447F59" w:rsidP="00B0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47F59" w:rsidRPr="00A32F8A" w:rsidTr="00B06120">
        <w:trPr>
          <w:trHeight w:val="1020"/>
        </w:trPr>
        <w:tc>
          <w:tcPr>
            <w:tcW w:w="861" w:type="dxa"/>
            <w:vMerge w:val="restart"/>
            <w:shd w:val="clear" w:color="auto" w:fill="auto"/>
          </w:tcPr>
          <w:p w:rsidR="00447F59" w:rsidRPr="00A32F8A" w:rsidRDefault="00447F59" w:rsidP="00B061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F8A">
              <w:rPr>
                <w:sz w:val="28"/>
                <w:szCs w:val="28"/>
              </w:rPr>
              <w:t>2.</w:t>
            </w:r>
          </w:p>
        </w:tc>
        <w:tc>
          <w:tcPr>
            <w:tcW w:w="4810" w:type="dxa"/>
            <w:shd w:val="clear" w:color="auto" w:fill="auto"/>
          </w:tcPr>
          <w:p w:rsidR="00447F59" w:rsidRDefault="00447F59" w:rsidP="00B061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F343F">
              <w:rPr>
                <w:sz w:val="28"/>
                <w:szCs w:val="28"/>
              </w:rPr>
              <w:t>Численность налогоплательщиков, воспользовавшихся льготой, ед.</w:t>
            </w:r>
          </w:p>
          <w:p w:rsidR="00447F59" w:rsidRDefault="00447F59" w:rsidP="00B061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447F59" w:rsidRPr="008F343F" w:rsidRDefault="00447F59" w:rsidP="00B061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налог на имущество физических лиц</w:t>
            </w:r>
          </w:p>
        </w:tc>
        <w:tc>
          <w:tcPr>
            <w:tcW w:w="1100" w:type="dxa"/>
            <w:shd w:val="clear" w:color="auto" w:fill="auto"/>
          </w:tcPr>
          <w:p w:rsidR="00447F59" w:rsidRDefault="00514D14" w:rsidP="00B0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447F59" w:rsidRPr="00131FDF" w:rsidRDefault="00447F59" w:rsidP="00B06120">
            <w:pPr>
              <w:rPr>
                <w:sz w:val="28"/>
                <w:szCs w:val="28"/>
              </w:rPr>
            </w:pPr>
          </w:p>
          <w:p w:rsidR="00447F59" w:rsidRDefault="00447F59" w:rsidP="00B06120">
            <w:pPr>
              <w:rPr>
                <w:sz w:val="28"/>
                <w:szCs w:val="28"/>
              </w:rPr>
            </w:pPr>
          </w:p>
          <w:p w:rsidR="00447F59" w:rsidRPr="00131FDF" w:rsidRDefault="00447F59" w:rsidP="00B06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27" w:type="dxa"/>
            <w:shd w:val="clear" w:color="auto" w:fill="auto"/>
          </w:tcPr>
          <w:p w:rsidR="00447F59" w:rsidRDefault="00514D14" w:rsidP="00B0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447F59" w:rsidRDefault="00447F59" w:rsidP="00B0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47F59" w:rsidRDefault="00447F59" w:rsidP="00B0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47F59" w:rsidRPr="008F343F" w:rsidRDefault="00447F59" w:rsidP="00B0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73" w:type="dxa"/>
            <w:shd w:val="clear" w:color="auto" w:fill="auto"/>
          </w:tcPr>
          <w:p w:rsidR="00447F59" w:rsidRDefault="00BB0BA9" w:rsidP="00B0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447F59" w:rsidRPr="00131FDF" w:rsidRDefault="00447F59" w:rsidP="00B06120">
            <w:pPr>
              <w:rPr>
                <w:sz w:val="28"/>
                <w:szCs w:val="28"/>
              </w:rPr>
            </w:pPr>
          </w:p>
          <w:p w:rsidR="00447F59" w:rsidRDefault="00447F59" w:rsidP="00B06120">
            <w:pPr>
              <w:jc w:val="center"/>
              <w:rPr>
                <w:sz w:val="28"/>
                <w:szCs w:val="28"/>
              </w:rPr>
            </w:pPr>
          </w:p>
          <w:p w:rsidR="00447F59" w:rsidRPr="00131FDF" w:rsidRDefault="00447F59" w:rsidP="00B06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47F59" w:rsidRPr="00A32F8A" w:rsidTr="00B06120">
        <w:trPr>
          <w:trHeight w:val="165"/>
        </w:trPr>
        <w:tc>
          <w:tcPr>
            <w:tcW w:w="861" w:type="dxa"/>
            <w:vMerge/>
            <w:shd w:val="clear" w:color="auto" w:fill="auto"/>
          </w:tcPr>
          <w:p w:rsidR="00447F59" w:rsidRPr="00A32F8A" w:rsidRDefault="00447F59" w:rsidP="00B061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810" w:type="dxa"/>
            <w:shd w:val="clear" w:color="auto" w:fill="auto"/>
          </w:tcPr>
          <w:p w:rsidR="00447F59" w:rsidRPr="008F343F" w:rsidRDefault="00447F59" w:rsidP="00B061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земельный налог</w:t>
            </w:r>
          </w:p>
        </w:tc>
        <w:tc>
          <w:tcPr>
            <w:tcW w:w="1100" w:type="dxa"/>
            <w:shd w:val="clear" w:color="auto" w:fill="auto"/>
          </w:tcPr>
          <w:p w:rsidR="00447F59" w:rsidRDefault="00514D14" w:rsidP="00B0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27" w:type="dxa"/>
            <w:shd w:val="clear" w:color="auto" w:fill="auto"/>
          </w:tcPr>
          <w:p w:rsidR="00447F59" w:rsidRDefault="00514D14" w:rsidP="00B0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73" w:type="dxa"/>
            <w:shd w:val="clear" w:color="auto" w:fill="auto"/>
          </w:tcPr>
          <w:p w:rsidR="00447F59" w:rsidRPr="008F343F" w:rsidRDefault="00BB0BA9" w:rsidP="00B0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447F59" w:rsidRPr="00A32F8A" w:rsidTr="00B06120">
        <w:trPr>
          <w:trHeight w:val="1365"/>
        </w:trPr>
        <w:tc>
          <w:tcPr>
            <w:tcW w:w="861" w:type="dxa"/>
            <w:vMerge w:val="restart"/>
            <w:shd w:val="clear" w:color="auto" w:fill="auto"/>
          </w:tcPr>
          <w:p w:rsidR="00447F59" w:rsidRPr="00A32F8A" w:rsidRDefault="00447F59" w:rsidP="00B061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2F8A">
              <w:rPr>
                <w:sz w:val="28"/>
                <w:szCs w:val="28"/>
              </w:rPr>
              <w:t>3.</w:t>
            </w:r>
          </w:p>
        </w:tc>
        <w:tc>
          <w:tcPr>
            <w:tcW w:w="4810" w:type="dxa"/>
            <w:shd w:val="clear" w:color="auto" w:fill="auto"/>
          </w:tcPr>
          <w:p w:rsidR="00447F59" w:rsidRDefault="00447F59" w:rsidP="00B061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8F343F">
              <w:rPr>
                <w:sz w:val="28"/>
                <w:szCs w:val="28"/>
              </w:rPr>
              <w:t xml:space="preserve">оличество налогоплательщиков, </w:t>
            </w:r>
            <w:r>
              <w:rPr>
                <w:sz w:val="28"/>
                <w:szCs w:val="28"/>
              </w:rPr>
              <w:t xml:space="preserve">учтенных в базе данных налоговых органов, </w:t>
            </w:r>
            <w:r w:rsidRPr="008F343F">
              <w:rPr>
                <w:sz w:val="28"/>
                <w:szCs w:val="28"/>
              </w:rPr>
              <w:t>ед.</w:t>
            </w:r>
            <w:r>
              <w:rPr>
                <w:sz w:val="28"/>
                <w:szCs w:val="28"/>
              </w:rPr>
              <w:t>:</w:t>
            </w:r>
          </w:p>
          <w:p w:rsidR="00447F59" w:rsidRPr="008F343F" w:rsidRDefault="00447F59" w:rsidP="00B061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налог на имущество физических лиц</w:t>
            </w:r>
          </w:p>
        </w:tc>
        <w:tc>
          <w:tcPr>
            <w:tcW w:w="1100" w:type="dxa"/>
            <w:shd w:val="clear" w:color="auto" w:fill="auto"/>
          </w:tcPr>
          <w:p w:rsidR="00447F59" w:rsidRDefault="00447F59" w:rsidP="00B0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47F59" w:rsidRDefault="00447F59" w:rsidP="00B0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47F59" w:rsidRDefault="00447F59" w:rsidP="00B0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47F59" w:rsidRPr="008F343F" w:rsidRDefault="00EE363A" w:rsidP="00B0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679</w:t>
            </w:r>
            <w:r w:rsidR="00447F59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227" w:type="dxa"/>
            <w:shd w:val="clear" w:color="auto" w:fill="auto"/>
          </w:tcPr>
          <w:p w:rsidR="00447F59" w:rsidRDefault="00447F59" w:rsidP="00B0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47F59" w:rsidRDefault="00447F59" w:rsidP="00B0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47F59" w:rsidRDefault="00447F59" w:rsidP="00B0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47F59" w:rsidRPr="008F343F" w:rsidRDefault="00EE363A" w:rsidP="00B0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671</w:t>
            </w:r>
            <w:r w:rsidR="00447F59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573" w:type="dxa"/>
            <w:shd w:val="clear" w:color="auto" w:fill="auto"/>
          </w:tcPr>
          <w:p w:rsidR="0018329F" w:rsidRDefault="0018329F" w:rsidP="00B0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8329F" w:rsidRDefault="0018329F" w:rsidP="00B0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8329F" w:rsidRDefault="0018329F" w:rsidP="00B0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47F59" w:rsidRPr="008F343F" w:rsidRDefault="007916D1" w:rsidP="00B0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98,8</w:t>
            </w:r>
          </w:p>
        </w:tc>
      </w:tr>
      <w:tr w:rsidR="00447F59" w:rsidRPr="00A32F8A" w:rsidTr="00B06120">
        <w:trPr>
          <w:trHeight w:val="255"/>
        </w:trPr>
        <w:tc>
          <w:tcPr>
            <w:tcW w:w="861" w:type="dxa"/>
            <w:vMerge/>
            <w:shd w:val="clear" w:color="auto" w:fill="auto"/>
          </w:tcPr>
          <w:p w:rsidR="00447F59" w:rsidRPr="00A32F8A" w:rsidRDefault="00447F59" w:rsidP="00B061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10" w:type="dxa"/>
            <w:shd w:val="clear" w:color="auto" w:fill="auto"/>
          </w:tcPr>
          <w:p w:rsidR="00447F59" w:rsidRDefault="00447F59" w:rsidP="00B061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земельный налог</w:t>
            </w:r>
          </w:p>
        </w:tc>
        <w:tc>
          <w:tcPr>
            <w:tcW w:w="1100" w:type="dxa"/>
            <w:shd w:val="clear" w:color="auto" w:fill="auto"/>
          </w:tcPr>
          <w:p w:rsidR="00447F59" w:rsidRDefault="00BB0BA9" w:rsidP="00B0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940</w:t>
            </w:r>
          </w:p>
        </w:tc>
        <w:tc>
          <w:tcPr>
            <w:tcW w:w="1227" w:type="dxa"/>
            <w:shd w:val="clear" w:color="auto" w:fill="auto"/>
          </w:tcPr>
          <w:p w:rsidR="00447F59" w:rsidRDefault="00EE363A" w:rsidP="00BB0B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BB0BA9">
              <w:rPr>
                <w:sz w:val="28"/>
                <w:szCs w:val="28"/>
              </w:rPr>
              <w:t>32</w:t>
            </w:r>
          </w:p>
        </w:tc>
        <w:tc>
          <w:tcPr>
            <w:tcW w:w="1573" w:type="dxa"/>
            <w:shd w:val="clear" w:color="auto" w:fill="auto"/>
          </w:tcPr>
          <w:p w:rsidR="00447F59" w:rsidRPr="008F343F" w:rsidRDefault="007916D1" w:rsidP="00B0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99,2</w:t>
            </w:r>
          </w:p>
        </w:tc>
      </w:tr>
    </w:tbl>
    <w:p w:rsidR="00447F59" w:rsidRDefault="00447F59" w:rsidP="00447F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7F59" w:rsidRDefault="00447F59" w:rsidP="00447F5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538DF">
        <w:rPr>
          <w:sz w:val="28"/>
          <w:szCs w:val="28"/>
        </w:rPr>
        <w:t xml:space="preserve">Оценка эффективности налоговых расходов в отношении лиц, </w:t>
      </w:r>
    </w:p>
    <w:p w:rsidR="00447F59" w:rsidRPr="00E538DF" w:rsidRDefault="00447F59" w:rsidP="00447F5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538DF">
        <w:rPr>
          <w:sz w:val="28"/>
          <w:szCs w:val="28"/>
        </w:rPr>
        <w:t>относящихся к социально незащищенным группам населения</w:t>
      </w:r>
    </w:p>
    <w:p w:rsidR="00447F59" w:rsidRDefault="00447F59" w:rsidP="00447F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7F59" w:rsidRDefault="00447F59" w:rsidP="00447F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Предоставленные налоговые льготы по земельному налогу относятся к</w:t>
      </w:r>
    </w:p>
    <w:p w:rsidR="00447F59" w:rsidRDefault="00447F59" w:rsidP="00447F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социальным налоговым расходам.</w:t>
      </w:r>
    </w:p>
    <w:p w:rsidR="00447F59" w:rsidRDefault="00447F59" w:rsidP="00447F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Целью налогового расхода является социальная поддержка населения. Применение налогового расхода способствуют снижению налогового бремени населения, повышению уровня и качества жизни граждан, снижению социального неравенства, что соответствует направлению социально-экономической политики муниципального образования.</w:t>
      </w:r>
    </w:p>
    <w:p w:rsidR="00447F59" w:rsidRDefault="00447F59" w:rsidP="00447F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Предоставление данного вида льгот носит заявительный характер.</w:t>
      </w:r>
    </w:p>
    <w:p w:rsidR="00447F59" w:rsidRDefault="00447F59" w:rsidP="00447F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Востребованность налоговой льготы определяется соотношением численности плательщиков, воспользовавшихся правом на льготы, и общей</w:t>
      </w:r>
    </w:p>
    <w:p w:rsidR="00447F59" w:rsidRDefault="00447F59" w:rsidP="00447F5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численности плательщиков, и за период 20</w:t>
      </w:r>
      <w:r w:rsidR="007916D1">
        <w:rPr>
          <w:sz w:val="28"/>
          <w:szCs w:val="28"/>
        </w:rPr>
        <w:t>20</w:t>
      </w:r>
      <w:r>
        <w:rPr>
          <w:sz w:val="28"/>
          <w:szCs w:val="28"/>
        </w:rPr>
        <w:t>-20</w:t>
      </w:r>
      <w:r w:rsidR="0018329F">
        <w:rPr>
          <w:sz w:val="28"/>
          <w:szCs w:val="28"/>
        </w:rPr>
        <w:t>2</w:t>
      </w:r>
      <w:r w:rsidR="007916D1">
        <w:rPr>
          <w:sz w:val="28"/>
          <w:szCs w:val="28"/>
        </w:rPr>
        <w:t>1</w:t>
      </w:r>
      <w:r>
        <w:rPr>
          <w:sz w:val="28"/>
          <w:szCs w:val="28"/>
        </w:rPr>
        <w:t xml:space="preserve"> гг. составила:</w:t>
      </w:r>
    </w:p>
    <w:p w:rsidR="00447F59" w:rsidRDefault="00447F59" w:rsidP="00447F59">
      <w:pPr>
        <w:suppressAutoHyphens/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1"/>
        <w:gridCol w:w="2713"/>
        <w:gridCol w:w="2197"/>
      </w:tblGrid>
      <w:tr w:rsidR="00447F59" w:rsidRPr="00A32F8A" w:rsidTr="00B06120">
        <w:tc>
          <w:tcPr>
            <w:tcW w:w="5070" w:type="dxa"/>
            <w:shd w:val="clear" w:color="auto" w:fill="auto"/>
          </w:tcPr>
          <w:p w:rsidR="00447F59" w:rsidRPr="00A32F8A" w:rsidRDefault="00447F59" w:rsidP="00B06120">
            <w:pPr>
              <w:suppressAutoHyphens/>
              <w:jc w:val="both"/>
              <w:rPr>
                <w:sz w:val="28"/>
                <w:szCs w:val="28"/>
              </w:rPr>
            </w:pPr>
            <w:r w:rsidRPr="00A32F8A">
              <w:rPr>
                <w:sz w:val="28"/>
                <w:szCs w:val="28"/>
              </w:rPr>
              <w:t>Показатель</w:t>
            </w:r>
          </w:p>
        </w:tc>
        <w:tc>
          <w:tcPr>
            <w:tcW w:w="3118" w:type="dxa"/>
            <w:shd w:val="clear" w:color="auto" w:fill="auto"/>
          </w:tcPr>
          <w:p w:rsidR="00447F59" w:rsidRPr="00A32F8A" w:rsidRDefault="00447F59" w:rsidP="004817F3">
            <w:pPr>
              <w:suppressAutoHyphens/>
              <w:jc w:val="center"/>
              <w:rPr>
                <w:sz w:val="28"/>
                <w:szCs w:val="28"/>
              </w:rPr>
            </w:pPr>
            <w:r w:rsidRPr="00A32F8A">
              <w:rPr>
                <w:sz w:val="28"/>
                <w:szCs w:val="28"/>
              </w:rPr>
              <w:t>20</w:t>
            </w:r>
            <w:r w:rsidR="007916D1">
              <w:rPr>
                <w:sz w:val="28"/>
                <w:szCs w:val="28"/>
              </w:rPr>
              <w:t>2</w:t>
            </w:r>
            <w:r w:rsidR="004817F3">
              <w:rPr>
                <w:sz w:val="28"/>
                <w:szCs w:val="28"/>
              </w:rPr>
              <w:t>1</w:t>
            </w:r>
            <w:r w:rsidRPr="00A32F8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494" w:type="dxa"/>
            <w:shd w:val="clear" w:color="auto" w:fill="auto"/>
          </w:tcPr>
          <w:p w:rsidR="00447F59" w:rsidRPr="00A32F8A" w:rsidRDefault="0018329F" w:rsidP="004817F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4817F3">
              <w:rPr>
                <w:sz w:val="28"/>
                <w:szCs w:val="28"/>
              </w:rPr>
              <w:t>2</w:t>
            </w:r>
            <w:r w:rsidR="00447F59" w:rsidRPr="00A32F8A">
              <w:rPr>
                <w:sz w:val="28"/>
                <w:szCs w:val="28"/>
              </w:rPr>
              <w:t xml:space="preserve"> год</w:t>
            </w:r>
          </w:p>
        </w:tc>
      </w:tr>
      <w:tr w:rsidR="00447F59" w:rsidRPr="00A32F8A" w:rsidTr="00B06120">
        <w:tc>
          <w:tcPr>
            <w:tcW w:w="5070" w:type="dxa"/>
            <w:shd w:val="clear" w:color="auto" w:fill="auto"/>
          </w:tcPr>
          <w:p w:rsidR="00447F59" w:rsidRPr="00A32F8A" w:rsidRDefault="00447F59" w:rsidP="00B061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2F8A">
              <w:rPr>
                <w:sz w:val="28"/>
                <w:szCs w:val="28"/>
              </w:rPr>
              <w:t>Численность плательщиков,</w:t>
            </w:r>
          </w:p>
          <w:p w:rsidR="00447F59" w:rsidRPr="00A32F8A" w:rsidRDefault="00447F59" w:rsidP="00B061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2F8A">
              <w:rPr>
                <w:sz w:val="28"/>
                <w:szCs w:val="28"/>
              </w:rPr>
              <w:t>воспользовавшихся правом на</w:t>
            </w:r>
          </w:p>
          <w:p w:rsidR="00447F59" w:rsidRPr="00A32F8A" w:rsidRDefault="00447F59" w:rsidP="00B06120">
            <w:pPr>
              <w:suppressAutoHyphens/>
              <w:jc w:val="both"/>
              <w:rPr>
                <w:sz w:val="28"/>
                <w:szCs w:val="28"/>
              </w:rPr>
            </w:pPr>
            <w:r w:rsidRPr="00A32F8A">
              <w:rPr>
                <w:sz w:val="28"/>
                <w:szCs w:val="28"/>
              </w:rPr>
              <w:t>льготы, чел.</w:t>
            </w:r>
          </w:p>
        </w:tc>
        <w:tc>
          <w:tcPr>
            <w:tcW w:w="3118" w:type="dxa"/>
            <w:shd w:val="clear" w:color="auto" w:fill="auto"/>
          </w:tcPr>
          <w:p w:rsidR="00447F59" w:rsidRPr="00D76BD1" w:rsidRDefault="00514D14" w:rsidP="00B0612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94" w:type="dxa"/>
            <w:shd w:val="clear" w:color="auto" w:fill="auto"/>
          </w:tcPr>
          <w:p w:rsidR="00447F59" w:rsidRPr="00D76BD1" w:rsidRDefault="00514D14" w:rsidP="00B0612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47F59" w:rsidRPr="00A32F8A" w:rsidTr="00B06120">
        <w:tc>
          <w:tcPr>
            <w:tcW w:w="5070" w:type="dxa"/>
            <w:shd w:val="clear" w:color="auto" w:fill="auto"/>
          </w:tcPr>
          <w:p w:rsidR="00447F59" w:rsidRPr="006E2A18" w:rsidRDefault="00447F59" w:rsidP="00B06120">
            <w:pPr>
              <w:suppressAutoHyphens/>
              <w:jc w:val="both"/>
              <w:rPr>
                <w:sz w:val="28"/>
                <w:szCs w:val="28"/>
                <w:lang w:val="en-US"/>
              </w:rPr>
            </w:pPr>
            <w:r w:rsidRPr="00A32F8A">
              <w:rPr>
                <w:sz w:val="28"/>
                <w:szCs w:val="28"/>
              </w:rPr>
              <w:t>Общая численность плательщиков, чел.</w:t>
            </w:r>
          </w:p>
        </w:tc>
        <w:tc>
          <w:tcPr>
            <w:tcW w:w="3118" w:type="dxa"/>
            <w:shd w:val="clear" w:color="auto" w:fill="auto"/>
          </w:tcPr>
          <w:p w:rsidR="00447F59" w:rsidRPr="00D76BD1" w:rsidRDefault="00BB0BA9" w:rsidP="00B0612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940</w:t>
            </w:r>
          </w:p>
        </w:tc>
        <w:tc>
          <w:tcPr>
            <w:tcW w:w="2494" w:type="dxa"/>
            <w:shd w:val="clear" w:color="auto" w:fill="auto"/>
          </w:tcPr>
          <w:p w:rsidR="00447F59" w:rsidRPr="00D76BD1" w:rsidRDefault="00BB0BA9" w:rsidP="00B0612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932</w:t>
            </w:r>
          </w:p>
        </w:tc>
      </w:tr>
      <w:tr w:rsidR="00447F59" w:rsidRPr="00A32F8A" w:rsidTr="00B06120">
        <w:tc>
          <w:tcPr>
            <w:tcW w:w="5070" w:type="dxa"/>
            <w:shd w:val="clear" w:color="auto" w:fill="auto"/>
          </w:tcPr>
          <w:p w:rsidR="00447F59" w:rsidRPr="00A32F8A" w:rsidRDefault="00447F59" w:rsidP="00B06120">
            <w:pPr>
              <w:suppressAutoHyphens/>
              <w:jc w:val="both"/>
              <w:rPr>
                <w:sz w:val="28"/>
                <w:szCs w:val="28"/>
              </w:rPr>
            </w:pPr>
            <w:r w:rsidRPr="00A32F8A">
              <w:rPr>
                <w:sz w:val="28"/>
                <w:szCs w:val="28"/>
              </w:rPr>
              <w:t>Востребованность,%</w:t>
            </w:r>
          </w:p>
        </w:tc>
        <w:tc>
          <w:tcPr>
            <w:tcW w:w="3118" w:type="dxa"/>
            <w:shd w:val="clear" w:color="auto" w:fill="auto"/>
          </w:tcPr>
          <w:p w:rsidR="00447F59" w:rsidRPr="00A32F8A" w:rsidRDefault="00447F59" w:rsidP="00B0612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94" w:type="dxa"/>
            <w:shd w:val="clear" w:color="auto" w:fill="auto"/>
          </w:tcPr>
          <w:p w:rsidR="00447F59" w:rsidRPr="00A32F8A" w:rsidRDefault="00BB0BA9" w:rsidP="0018329F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  <w:r w:rsidR="00447F59" w:rsidRPr="006E2A18">
              <w:rPr>
                <w:sz w:val="28"/>
                <w:szCs w:val="28"/>
              </w:rPr>
              <w:t xml:space="preserve"> </w:t>
            </w:r>
            <w:r w:rsidR="00447F59" w:rsidRPr="00A32F8A">
              <w:rPr>
                <w:sz w:val="28"/>
                <w:szCs w:val="28"/>
              </w:rPr>
              <w:t>%</w:t>
            </w:r>
          </w:p>
        </w:tc>
      </w:tr>
    </w:tbl>
    <w:p w:rsidR="00447F59" w:rsidRDefault="00447F59" w:rsidP="00447F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отчетном году по сравнению с уровнем 20</w:t>
      </w:r>
      <w:r w:rsidR="007916D1">
        <w:rPr>
          <w:sz w:val="28"/>
          <w:szCs w:val="28"/>
        </w:rPr>
        <w:t>2</w:t>
      </w:r>
      <w:r w:rsidR="004817F3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востребованность предоставленных льгот </w:t>
      </w:r>
      <w:r w:rsidR="00BB0BA9">
        <w:rPr>
          <w:sz w:val="28"/>
          <w:szCs w:val="28"/>
        </w:rPr>
        <w:t>не изменилась</w:t>
      </w:r>
      <w:r>
        <w:rPr>
          <w:sz w:val="28"/>
          <w:szCs w:val="28"/>
        </w:rPr>
        <w:t>. Данный факт свидетельствует о востребованности указанного налогового расхода.</w:t>
      </w:r>
    </w:p>
    <w:p w:rsidR="00447F59" w:rsidRDefault="00447F59" w:rsidP="00447F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Общая сумма предоставленных льгот за 20</w:t>
      </w:r>
      <w:r w:rsidR="0018329F">
        <w:rPr>
          <w:sz w:val="28"/>
          <w:szCs w:val="28"/>
        </w:rPr>
        <w:t>2</w:t>
      </w:r>
      <w:r w:rsidR="004817F3">
        <w:rPr>
          <w:sz w:val="28"/>
          <w:szCs w:val="28"/>
        </w:rPr>
        <w:t>2</w:t>
      </w:r>
      <w:r w:rsidR="00BB0BA9">
        <w:rPr>
          <w:sz w:val="28"/>
          <w:szCs w:val="28"/>
        </w:rPr>
        <w:t xml:space="preserve"> </w:t>
      </w:r>
      <w:r>
        <w:rPr>
          <w:sz w:val="28"/>
          <w:szCs w:val="28"/>
        </w:rPr>
        <w:t>год составила</w:t>
      </w:r>
      <w:r w:rsidR="00514D14">
        <w:rPr>
          <w:sz w:val="28"/>
          <w:szCs w:val="28"/>
        </w:rPr>
        <w:t xml:space="preserve"> </w:t>
      </w:r>
      <w:r w:rsidR="00BB0BA9">
        <w:rPr>
          <w:sz w:val="28"/>
          <w:szCs w:val="28"/>
        </w:rPr>
        <w:t>1</w:t>
      </w:r>
      <w:r w:rsidRPr="00D66B6C">
        <w:rPr>
          <w:sz w:val="28"/>
          <w:szCs w:val="28"/>
        </w:rPr>
        <w:t>.0</w:t>
      </w:r>
      <w:r>
        <w:rPr>
          <w:sz w:val="28"/>
          <w:szCs w:val="28"/>
        </w:rPr>
        <w:t xml:space="preserve"> тыс.рублей (в 20</w:t>
      </w:r>
      <w:r w:rsidR="007916D1">
        <w:rPr>
          <w:sz w:val="28"/>
          <w:szCs w:val="28"/>
        </w:rPr>
        <w:t>2</w:t>
      </w:r>
      <w:r w:rsidR="004817F3">
        <w:rPr>
          <w:sz w:val="28"/>
          <w:szCs w:val="28"/>
        </w:rPr>
        <w:t>1</w:t>
      </w:r>
      <w:r>
        <w:rPr>
          <w:sz w:val="28"/>
          <w:szCs w:val="28"/>
        </w:rPr>
        <w:t xml:space="preserve"> году – </w:t>
      </w:r>
      <w:r w:rsidR="00BB0BA9">
        <w:rPr>
          <w:sz w:val="28"/>
          <w:szCs w:val="28"/>
        </w:rPr>
        <w:t>1</w:t>
      </w:r>
      <w:r>
        <w:rPr>
          <w:sz w:val="28"/>
          <w:szCs w:val="28"/>
        </w:rPr>
        <w:t>,0 тыс. рублей).</w:t>
      </w:r>
    </w:p>
    <w:p w:rsidR="00447F59" w:rsidRDefault="00447F59" w:rsidP="00447F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Предоставленные налоговые льготы по налогу на имущество физических лиц относятся к социальным налоговым расходам.</w:t>
      </w:r>
    </w:p>
    <w:p w:rsidR="00447F59" w:rsidRDefault="00447F59" w:rsidP="00447F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Целью налогового расхода является социальная поддержка многодетных семей. Применение налогового расхода способствуют снижению налогового бремени семей, повышению уровня и качества жизни граждан, снижению </w:t>
      </w:r>
      <w:r>
        <w:rPr>
          <w:sz w:val="28"/>
          <w:szCs w:val="28"/>
        </w:rPr>
        <w:lastRenderedPageBreak/>
        <w:t xml:space="preserve">социального неравенства, что соответствует направлению социально-экономической политики </w:t>
      </w:r>
      <w:r w:rsidR="00653E8A">
        <w:rPr>
          <w:sz w:val="28"/>
          <w:szCs w:val="28"/>
        </w:rPr>
        <w:t>Вольно-Донского</w:t>
      </w:r>
      <w:r>
        <w:rPr>
          <w:sz w:val="28"/>
          <w:szCs w:val="28"/>
        </w:rPr>
        <w:t xml:space="preserve"> сельского поселения.</w:t>
      </w:r>
    </w:p>
    <w:p w:rsidR="00447F59" w:rsidRDefault="00447F59" w:rsidP="00447F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Предоставление данного вида льгот носит заявительный характер.</w:t>
      </w:r>
    </w:p>
    <w:p w:rsidR="00447F59" w:rsidRDefault="00447F59" w:rsidP="00447F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Востребованность налоговой льготы определяется соотношением численности плательщиков, воспользовавшихся правом на льготы, и общей</w:t>
      </w:r>
    </w:p>
    <w:p w:rsidR="00447F59" w:rsidRDefault="00447F59" w:rsidP="00447F5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численности плательщиков, и за период 20</w:t>
      </w:r>
      <w:r w:rsidR="007916D1">
        <w:rPr>
          <w:sz w:val="28"/>
          <w:szCs w:val="28"/>
        </w:rPr>
        <w:t>2</w:t>
      </w:r>
      <w:r w:rsidR="004817F3">
        <w:rPr>
          <w:sz w:val="28"/>
          <w:szCs w:val="28"/>
        </w:rPr>
        <w:t>1</w:t>
      </w:r>
      <w:r>
        <w:rPr>
          <w:sz w:val="28"/>
          <w:szCs w:val="28"/>
        </w:rPr>
        <w:t>-20</w:t>
      </w:r>
      <w:r w:rsidR="0018329F">
        <w:rPr>
          <w:sz w:val="28"/>
          <w:szCs w:val="28"/>
        </w:rPr>
        <w:t>2</w:t>
      </w:r>
      <w:r w:rsidR="004817F3">
        <w:rPr>
          <w:sz w:val="28"/>
          <w:szCs w:val="28"/>
        </w:rPr>
        <w:t>2</w:t>
      </w:r>
      <w:r>
        <w:rPr>
          <w:sz w:val="28"/>
          <w:szCs w:val="28"/>
        </w:rPr>
        <w:t xml:space="preserve"> гг. составила </w:t>
      </w:r>
      <w:r w:rsidR="00514D14">
        <w:rPr>
          <w:sz w:val="28"/>
          <w:szCs w:val="28"/>
        </w:rPr>
        <w:t>0,1</w:t>
      </w:r>
      <w:r>
        <w:rPr>
          <w:sz w:val="28"/>
          <w:szCs w:val="28"/>
        </w:rPr>
        <w:t xml:space="preserve"> %,</w:t>
      </w:r>
    </w:p>
    <w:p w:rsidR="00447F59" w:rsidRDefault="00447F59" w:rsidP="00447F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данный факт свидетельствует о востребованности указанного налогового расхода в отчетный период.  Общая сумма предоставленных льгот по налогу на имущество физических лиц за 20</w:t>
      </w:r>
      <w:r w:rsidR="0018329F">
        <w:rPr>
          <w:sz w:val="28"/>
          <w:szCs w:val="28"/>
        </w:rPr>
        <w:t>2</w:t>
      </w:r>
      <w:r w:rsidR="007916D1">
        <w:rPr>
          <w:sz w:val="28"/>
          <w:szCs w:val="28"/>
        </w:rPr>
        <w:t>1</w:t>
      </w:r>
      <w:r>
        <w:rPr>
          <w:sz w:val="28"/>
          <w:szCs w:val="28"/>
        </w:rPr>
        <w:t xml:space="preserve"> год составила 0,</w:t>
      </w:r>
      <w:r w:rsidRPr="00D66B6C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 (в 20</w:t>
      </w:r>
      <w:r w:rsidR="007916D1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– </w:t>
      </w:r>
      <w:r w:rsidR="0018329F">
        <w:rPr>
          <w:sz w:val="28"/>
          <w:szCs w:val="28"/>
        </w:rPr>
        <w:t>0</w:t>
      </w:r>
      <w:r>
        <w:rPr>
          <w:sz w:val="28"/>
          <w:szCs w:val="28"/>
        </w:rPr>
        <w:t>,0 тыс. рублей).</w:t>
      </w:r>
    </w:p>
    <w:p w:rsidR="00447F59" w:rsidRDefault="00447F59" w:rsidP="00447F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Критерием результативности налогового расхода, в соответствии с целями социально-экономической политики </w:t>
      </w:r>
      <w:r w:rsidR="00653E8A">
        <w:rPr>
          <w:sz w:val="28"/>
          <w:szCs w:val="28"/>
        </w:rPr>
        <w:t>Вольно-Донского</w:t>
      </w:r>
      <w:r>
        <w:rPr>
          <w:sz w:val="28"/>
          <w:szCs w:val="28"/>
        </w:rPr>
        <w:t xml:space="preserve"> сельского поселения, направленными на снижение налогового бремени населения и рост уровня и качества жизни граждан, является показатель повышения уровня доходов социально незащищенных групп населения.</w:t>
      </w:r>
    </w:p>
    <w:p w:rsidR="00447F59" w:rsidRDefault="00447F59" w:rsidP="00447F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результате применения налоговой льготы по земельному налогу одним</w:t>
      </w:r>
    </w:p>
    <w:p w:rsidR="00447F59" w:rsidRDefault="00447F59" w:rsidP="00447F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физическим лицом, относящимся к категории социально незащищенного населения, получен дополнительный доход в среднем:</w:t>
      </w:r>
    </w:p>
    <w:p w:rsidR="00447F59" w:rsidRDefault="00514D14" w:rsidP="00447F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47F59">
        <w:rPr>
          <w:sz w:val="28"/>
          <w:szCs w:val="28"/>
        </w:rPr>
        <w:t>,0</w:t>
      </w:r>
      <w:r w:rsidR="00447F59" w:rsidRPr="006E2A18">
        <w:rPr>
          <w:sz w:val="28"/>
          <w:szCs w:val="28"/>
        </w:rPr>
        <w:t xml:space="preserve"> </w:t>
      </w:r>
      <w:r w:rsidR="00447F59">
        <w:rPr>
          <w:sz w:val="28"/>
          <w:szCs w:val="28"/>
        </w:rPr>
        <w:t xml:space="preserve">тыс.рублей </w:t>
      </w:r>
      <w:r w:rsidR="00447F59">
        <w:rPr>
          <w:rFonts w:ascii="Symbol" w:hAnsi="Symbol" w:cs="Symbol"/>
          <w:sz w:val="28"/>
          <w:szCs w:val="28"/>
        </w:rPr>
        <w:t></w:t>
      </w:r>
      <w:r w:rsidR="00447F59">
        <w:rPr>
          <w:rFonts w:ascii="Symbol" w:hAnsi="Symbol" w:cs="Symbol"/>
          <w:sz w:val="28"/>
          <w:szCs w:val="28"/>
        </w:rPr>
        <w:t></w:t>
      </w:r>
      <w:r>
        <w:rPr>
          <w:sz w:val="28"/>
          <w:szCs w:val="28"/>
        </w:rPr>
        <w:t>3</w:t>
      </w:r>
      <w:r w:rsidR="00447F59">
        <w:rPr>
          <w:sz w:val="28"/>
          <w:szCs w:val="28"/>
        </w:rPr>
        <w:t xml:space="preserve"> чел.=0,</w:t>
      </w:r>
      <w:r>
        <w:rPr>
          <w:sz w:val="28"/>
          <w:szCs w:val="28"/>
        </w:rPr>
        <w:t>33</w:t>
      </w:r>
      <w:r w:rsidR="00447F59">
        <w:rPr>
          <w:sz w:val="28"/>
          <w:szCs w:val="28"/>
        </w:rPr>
        <w:t xml:space="preserve"> тыс. рублей.</w:t>
      </w:r>
    </w:p>
    <w:p w:rsidR="00447F59" w:rsidRDefault="00447F59" w:rsidP="00447F59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</w:p>
    <w:p w:rsidR="00447F59" w:rsidRDefault="00447F59" w:rsidP="00447F59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 w:rsidRPr="00021017">
        <w:rPr>
          <w:sz w:val="28"/>
          <w:szCs w:val="28"/>
        </w:rPr>
        <w:t xml:space="preserve">ОЦЕНКА эффективности социальных налоговых льгот и </w:t>
      </w:r>
    </w:p>
    <w:p w:rsidR="00447F59" w:rsidRDefault="00447F59" w:rsidP="00447F59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 w:rsidRPr="00021017">
        <w:rPr>
          <w:sz w:val="28"/>
          <w:szCs w:val="28"/>
        </w:rPr>
        <w:t>пониженных ставок (налоговых расходов)</w:t>
      </w:r>
    </w:p>
    <w:p w:rsidR="00447F59" w:rsidRDefault="00447F59" w:rsidP="00447F59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 w:rsidRPr="00021017">
        <w:rPr>
          <w:sz w:val="28"/>
          <w:szCs w:val="28"/>
        </w:rPr>
        <w:t xml:space="preserve"> в </w:t>
      </w:r>
      <w:r>
        <w:rPr>
          <w:sz w:val="28"/>
          <w:szCs w:val="28"/>
        </w:rPr>
        <w:t>Вознесенском сельском поселении</w:t>
      </w:r>
    </w:p>
    <w:p w:rsidR="00447F59" w:rsidRPr="002D3532" w:rsidRDefault="00447F59" w:rsidP="00447F59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5804"/>
        <w:gridCol w:w="3173"/>
      </w:tblGrid>
      <w:tr w:rsidR="00447F59" w:rsidRPr="002D3532" w:rsidTr="00B06120">
        <w:tc>
          <w:tcPr>
            <w:tcW w:w="594" w:type="dxa"/>
          </w:tcPr>
          <w:p w:rsidR="00447F59" w:rsidRPr="008950CC" w:rsidRDefault="00447F59" w:rsidP="00B0612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8950CC">
              <w:rPr>
                <w:sz w:val="28"/>
                <w:szCs w:val="28"/>
              </w:rPr>
              <w:t>№ п/п</w:t>
            </w:r>
          </w:p>
        </w:tc>
        <w:tc>
          <w:tcPr>
            <w:tcW w:w="5804" w:type="dxa"/>
          </w:tcPr>
          <w:p w:rsidR="00447F59" w:rsidRPr="008950CC" w:rsidRDefault="00447F59" w:rsidP="00B0612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8950CC">
              <w:rPr>
                <w:sz w:val="28"/>
                <w:szCs w:val="28"/>
              </w:rPr>
              <w:t>Наименование критерия</w:t>
            </w:r>
          </w:p>
        </w:tc>
        <w:tc>
          <w:tcPr>
            <w:tcW w:w="3173" w:type="dxa"/>
          </w:tcPr>
          <w:p w:rsidR="00447F59" w:rsidRPr="008950CC" w:rsidRDefault="00447F59" w:rsidP="00B0612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8950CC">
              <w:rPr>
                <w:sz w:val="28"/>
                <w:szCs w:val="28"/>
              </w:rPr>
              <w:t>Выполнение критерия (да/нет)</w:t>
            </w:r>
          </w:p>
        </w:tc>
      </w:tr>
      <w:tr w:rsidR="00447F59" w:rsidRPr="002D3532" w:rsidTr="00B06120">
        <w:tc>
          <w:tcPr>
            <w:tcW w:w="594" w:type="dxa"/>
          </w:tcPr>
          <w:p w:rsidR="00447F59" w:rsidRPr="008950CC" w:rsidRDefault="00447F59" w:rsidP="00B0612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8950CC">
              <w:rPr>
                <w:sz w:val="28"/>
                <w:szCs w:val="28"/>
              </w:rPr>
              <w:t>1</w:t>
            </w:r>
          </w:p>
        </w:tc>
        <w:tc>
          <w:tcPr>
            <w:tcW w:w="5804" w:type="dxa"/>
          </w:tcPr>
          <w:p w:rsidR="00447F59" w:rsidRPr="008950CC" w:rsidRDefault="00447F59" w:rsidP="00B0612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8950CC">
              <w:rPr>
                <w:sz w:val="28"/>
                <w:szCs w:val="28"/>
              </w:rPr>
              <w:t xml:space="preserve">Соответствие налоговых льгот и пониженных ставок (налоговых расходов) целям и задачам социально-экономической политики </w:t>
            </w:r>
            <w:r w:rsidR="00653E8A">
              <w:rPr>
                <w:sz w:val="28"/>
                <w:szCs w:val="28"/>
              </w:rPr>
              <w:t>Вольно-Донского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173" w:type="dxa"/>
          </w:tcPr>
          <w:p w:rsidR="00447F59" w:rsidRPr="008950CC" w:rsidRDefault="00447F59" w:rsidP="00B0612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447F59" w:rsidRPr="002D3532" w:rsidTr="00B06120">
        <w:tc>
          <w:tcPr>
            <w:tcW w:w="594" w:type="dxa"/>
          </w:tcPr>
          <w:p w:rsidR="00447F59" w:rsidRPr="008950CC" w:rsidRDefault="00447F59" w:rsidP="00B0612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04" w:type="dxa"/>
          </w:tcPr>
          <w:p w:rsidR="00447F59" w:rsidRPr="008950CC" w:rsidRDefault="00447F59" w:rsidP="00B0612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rPr>
                <w:sz w:val="28"/>
                <w:szCs w:val="28"/>
              </w:rPr>
            </w:pPr>
            <w:r w:rsidRPr="008950CC">
              <w:rPr>
                <w:sz w:val="28"/>
                <w:szCs w:val="28"/>
              </w:rPr>
              <w:t xml:space="preserve">Предоставление налоговой льготы (налогового расхода) категориям граждан, являющихся льготными категориям в соответствии с </w:t>
            </w:r>
            <w:r>
              <w:rPr>
                <w:sz w:val="28"/>
                <w:szCs w:val="28"/>
              </w:rPr>
              <w:t xml:space="preserve">решениями Собрания депутатов </w:t>
            </w:r>
            <w:r w:rsidR="00653E8A">
              <w:rPr>
                <w:sz w:val="28"/>
                <w:szCs w:val="28"/>
              </w:rPr>
              <w:t>Вольно-Донского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173" w:type="dxa"/>
          </w:tcPr>
          <w:p w:rsidR="00447F59" w:rsidRPr="008950CC" w:rsidRDefault="00447F59" w:rsidP="00B0612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</w:tbl>
    <w:p w:rsidR="00447F59" w:rsidRDefault="00447F59" w:rsidP="00447F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7F59" w:rsidRPr="00147320" w:rsidRDefault="00447F59" w:rsidP="00447F59">
      <w:pPr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28"/>
          <w:szCs w:val="28"/>
        </w:rPr>
        <w:t xml:space="preserve">       Налоговые льготы по земельному налогу и налогу на имущество физических лиц , предоставленные в виде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полного освобождения от уплаты налога отдельным категориям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налогоплательщиков, относящимся к социально незащищенным группам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населения, не носит экономического характера и не оказывает отрицательного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влияния на показатели достижения целей социально-экономической политики</w:t>
      </w:r>
      <w:r>
        <w:rPr>
          <w:sz w:val="32"/>
          <w:szCs w:val="32"/>
        </w:rPr>
        <w:t xml:space="preserve"> </w:t>
      </w:r>
      <w:r w:rsidR="00653E8A">
        <w:rPr>
          <w:sz w:val="28"/>
          <w:szCs w:val="28"/>
        </w:rPr>
        <w:t>Вольно-Донского</w:t>
      </w:r>
      <w:r>
        <w:rPr>
          <w:sz w:val="28"/>
          <w:szCs w:val="28"/>
        </w:rPr>
        <w:t xml:space="preserve"> сельского поселения, его эффективность определяется социальной значимостью.</w:t>
      </w:r>
    </w:p>
    <w:p w:rsidR="00447F59" w:rsidRDefault="00447F59" w:rsidP="00447F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 целью оценки бюджетной эффективности налогового расхода применен метод сравнительного анализа результативности предоставления</w:t>
      </w:r>
    </w:p>
    <w:p w:rsidR="00447F59" w:rsidRDefault="00447F59" w:rsidP="00447F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налоговых льгот и результативности применения альтернативных механизмов достижения целей экономической политики муниципального образования.</w:t>
      </w:r>
    </w:p>
    <w:p w:rsidR="00447F59" w:rsidRDefault="00447F59" w:rsidP="00447F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связи с тем, что при предоставлении налоговых льгот по земельному</w:t>
      </w:r>
    </w:p>
    <w:p w:rsidR="00447F59" w:rsidRDefault="00447F59" w:rsidP="00447F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налогу и налогу на имущество физических лиц социально незащищенным группам населения </w:t>
      </w:r>
      <w:r w:rsidR="00653E8A">
        <w:rPr>
          <w:sz w:val="28"/>
          <w:szCs w:val="28"/>
        </w:rPr>
        <w:t>Вольно-Донского</w:t>
      </w:r>
      <w:r>
        <w:rPr>
          <w:sz w:val="28"/>
          <w:szCs w:val="28"/>
        </w:rPr>
        <w:t xml:space="preserve"> сельского поселения альтернативные механизмы достижения целей отсутствуют, бюджетная эффективность налогового расхода принимает положительное значение и равен 1, следовательно, налоговый расход является эффективным.</w:t>
      </w:r>
    </w:p>
    <w:p w:rsidR="00447F59" w:rsidRDefault="00447F59" w:rsidP="00447F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7F59" w:rsidRDefault="00447F59" w:rsidP="00447F59">
      <w:pPr>
        <w:autoSpaceDE w:val="0"/>
        <w:autoSpaceDN w:val="0"/>
        <w:adjustRightInd w:val="0"/>
        <w:ind w:firstLine="993"/>
        <w:jc w:val="both"/>
        <w:rPr>
          <w:rFonts w:ascii="Times New Roman,BoldItalic" w:hAnsi="Times New Roman,BoldItalic" w:cs="Times New Roman,BoldItalic"/>
          <w:bCs/>
          <w:iCs/>
          <w:sz w:val="28"/>
          <w:szCs w:val="28"/>
        </w:rPr>
      </w:pPr>
      <w:r>
        <w:rPr>
          <w:rFonts w:ascii="Times New Roman,BoldItalic" w:hAnsi="Times New Roman,BoldItalic" w:cs="Times New Roman,BoldItalic"/>
          <w:bCs/>
          <w:iCs/>
          <w:sz w:val="28"/>
          <w:szCs w:val="28"/>
        </w:rPr>
        <w:t>Заключение по оценке эффективности бюджетных расходов</w:t>
      </w:r>
      <w:r w:rsidRPr="00147320">
        <w:rPr>
          <w:rFonts w:ascii="Times New Roman,BoldItalic" w:hAnsi="Times New Roman,BoldItalic" w:cs="Times New Roman,BoldItalic"/>
          <w:bCs/>
          <w:iCs/>
          <w:sz w:val="28"/>
          <w:szCs w:val="28"/>
        </w:rPr>
        <w:t>:</w:t>
      </w:r>
      <w:r w:rsidRPr="000D7EBD">
        <w:rPr>
          <w:rFonts w:ascii="Times New Roman,BoldItalic" w:hAnsi="Times New Roman,BoldItalic" w:cs="Times New Roman,BoldItalic"/>
          <w:b/>
          <w:bCs/>
          <w:iCs/>
          <w:sz w:val="28"/>
          <w:szCs w:val="28"/>
        </w:rPr>
        <w:t xml:space="preserve"> </w:t>
      </w:r>
      <w:r>
        <w:rPr>
          <w:rFonts w:ascii="Times New Roman,BoldItalic" w:hAnsi="Times New Roman,BoldItalic" w:cs="Times New Roman,BoldItalic"/>
          <w:b/>
          <w:bCs/>
          <w:iCs/>
          <w:sz w:val="28"/>
          <w:szCs w:val="28"/>
        </w:rPr>
        <w:t xml:space="preserve"> </w:t>
      </w:r>
      <w:r>
        <w:rPr>
          <w:rFonts w:ascii="Times New Roman,BoldItalic" w:hAnsi="Times New Roman,BoldItalic" w:cs="Times New Roman,BoldItalic"/>
          <w:bCs/>
          <w:iCs/>
          <w:sz w:val="28"/>
          <w:szCs w:val="28"/>
        </w:rPr>
        <w:t>п</w:t>
      </w:r>
      <w:r w:rsidRPr="000D7EBD">
        <w:rPr>
          <w:rFonts w:ascii="Times New Roman,BoldItalic" w:hAnsi="Times New Roman,BoldItalic" w:cs="Times New Roman,BoldItalic"/>
          <w:bCs/>
          <w:iCs/>
          <w:sz w:val="28"/>
          <w:szCs w:val="28"/>
        </w:rPr>
        <w:t>оскольку налоговый р</w:t>
      </w:r>
      <w:r>
        <w:rPr>
          <w:rFonts w:ascii="Times New Roman,BoldItalic" w:hAnsi="Times New Roman,BoldItalic" w:cs="Times New Roman,BoldItalic"/>
          <w:bCs/>
          <w:iCs/>
          <w:sz w:val="28"/>
          <w:szCs w:val="28"/>
        </w:rPr>
        <w:t xml:space="preserve">асход носит социальный характер и </w:t>
      </w:r>
      <w:r w:rsidRPr="000D7EBD">
        <w:rPr>
          <w:rFonts w:ascii="Times New Roman,BoldItalic" w:hAnsi="Times New Roman,BoldItalic" w:cs="Times New Roman,BoldItalic"/>
          <w:bCs/>
          <w:iCs/>
          <w:sz w:val="28"/>
          <w:szCs w:val="28"/>
        </w:rPr>
        <w:t>направлен на поддержку социально незащищенных групп населения,</w:t>
      </w:r>
      <w:r>
        <w:rPr>
          <w:rFonts w:ascii="Times New Roman,BoldItalic" w:hAnsi="Times New Roman,BoldItalic" w:cs="Times New Roman,BoldItalic"/>
          <w:bCs/>
          <w:iCs/>
          <w:sz w:val="28"/>
          <w:szCs w:val="28"/>
        </w:rPr>
        <w:t xml:space="preserve"> </w:t>
      </w:r>
      <w:r w:rsidRPr="000D7EBD">
        <w:rPr>
          <w:rFonts w:ascii="Times New Roman,BoldItalic" w:hAnsi="Times New Roman,BoldItalic" w:cs="Times New Roman,BoldItalic"/>
          <w:bCs/>
          <w:iCs/>
          <w:sz w:val="28"/>
          <w:szCs w:val="28"/>
        </w:rPr>
        <w:t>отвечает общественным интересам, способствует решению социальных</w:t>
      </w:r>
      <w:r>
        <w:rPr>
          <w:rFonts w:ascii="Times New Roman,BoldItalic" w:hAnsi="Times New Roman,BoldItalic" w:cs="Times New Roman,BoldItalic"/>
          <w:bCs/>
          <w:iCs/>
          <w:sz w:val="28"/>
          <w:szCs w:val="28"/>
        </w:rPr>
        <w:t xml:space="preserve"> </w:t>
      </w:r>
      <w:r w:rsidRPr="000D7EBD">
        <w:rPr>
          <w:rFonts w:ascii="Times New Roman,BoldItalic" w:hAnsi="Times New Roman,BoldItalic" w:cs="Times New Roman,BoldItalic"/>
          <w:bCs/>
          <w:iCs/>
          <w:sz w:val="28"/>
          <w:szCs w:val="28"/>
        </w:rPr>
        <w:t xml:space="preserve">задач экономической политики </w:t>
      </w:r>
      <w:r w:rsidR="00653E8A">
        <w:rPr>
          <w:rFonts w:ascii="Times New Roman,BoldItalic" w:hAnsi="Times New Roman,BoldItalic" w:cs="Times New Roman,BoldItalic"/>
          <w:bCs/>
          <w:iCs/>
          <w:sz w:val="28"/>
          <w:szCs w:val="28"/>
        </w:rPr>
        <w:t>Вольно-Донского</w:t>
      </w:r>
      <w:r w:rsidRPr="000D7EBD">
        <w:rPr>
          <w:rFonts w:ascii="Times New Roman,BoldItalic" w:hAnsi="Times New Roman,BoldItalic" w:cs="Times New Roman,BoldItalic"/>
          <w:bCs/>
          <w:iCs/>
          <w:sz w:val="28"/>
          <w:szCs w:val="28"/>
        </w:rPr>
        <w:t xml:space="preserve"> сельского поселения по повышению уровня и качества жизни отдельных категорий граждан, является востребованным, целесообразным, не оказывает отрицательного влияния на экономическое</w:t>
      </w:r>
      <w:r>
        <w:rPr>
          <w:rFonts w:ascii="Times New Roman,BoldItalic" w:hAnsi="Times New Roman,BoldItalic" w:cs="Times New Roman,BoldItalic"/>
          <w:bCs/>
          <w:iCs/>
          <w:sz w:val="28"/>
          <w:szCs w:val="28"/>
        </w:rPr>
        <w:t xml:space="preserve"> </w:t>
      </w:r>
      <w:r w:rsidRPr="000D7EBD">
        <w:rPr>
          <w:rFonts w:ascii="Times New Roman,BoldItalic" w:hAnsi="Times New Roman,BoldItalic" w:cs="Times New Roman,BoldItalic"/>
          <w:bCs/>
          <w:iCs/>
          <w:sz w:val="28"/>
          <w:szCs w:val="28"/>
        </w:rPr>
        <w:t xml:space="preserve">развитие </w:t>
      </w:r>
      <w:r w:rsidR="00653E8A">
        <w:rPr>
          <w:rFonts w:ascii="Times New Roman,BoldItalic" w:hAnsi="Times New Roman,BoldItalic" w:cs="Times New Roman,BoldItalic"/>
          <w:bCs/>
          <w:iCs/>
          <w:sz w:val="28"/>
          <w:szCs w:val="28"/>
        </w:rPr>
        <w:t>Вольно-Донского</w:t>
      </w:r>
      <w:r w:rsidRPr="000D7EBD">
        <w:rPr>
          <w:rFonts w:ascii="Times New Roman,BoldItalic" w:hAnsi="Times New Roman,BoldItalic" w:cs="Times New Roman,BoldItalic"/>
          <w:bCs/>
          <w:iCs/>
          <w:sz w:val="28"/>
          <w:szCs w:val="28"/>
        </w:rPr>
        <w:t xml:space="preserve"> сельского поселения и имеет положительную бюджетную эффективность, его действие в 20</w:t>
      </w:r>
      <w:r w:rsidR="0018329F">
        <w:rPr>
          <w:rFonts w:ascii="Times New Roman,BoldItalic" w:hAnsi="Times New Roman,BoldItalic" w:cs="Times New Roman,BoldItalic"/>
          <w:bCs/>
          <w:iCs/>
          <w:sz w:val="28"/>
          <w:szCs w:val="28"/>
        </w:rPr>
        <w:t>2</w:t>
      </w:r>
      <w:r w:rsidR="007916D1">
        <w:rPr>
          <w:rFonts w:ascii="Times New Roman,BoldItalic" w:hAnsi="Times New Roman,BoldItalic" w:cs="Times New Roman,BoldItalic"/>
          <w:bCs/>
          <w:iCs/>
          <w:sz w:val="28"/>
          <w:szCs w:val="28"/>
        </w:rPr>
        <w:t>1</w:t>
      </w:r>
      <w:r w:rsidRPr="000D7EBD">
        <w:rPr>
          <w:rFonts w:ascii="Times New Roman,BoldItalic" w:hAnsi="Times New Roman,BoldItalic" w:cs="Times New Roman,BoldItalic"/>
          <w:bCs/>
          <w:iCs/>
          <w:sz w:val="28"/>
          <w:szCs w:val="28"/>
        </w:rPr>
        <w:t xml:space="preserve"> году признано эффективным.</w:t>
      </w:r>
    </w:p>
    <w:p w:rsidR="00447F59" w:rsidRPr="00147320" w:rsidRDefault="00447F59" w:rsidP="00447F59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0157E0">
        <w:rPr>
          <w:sz w:val="28"/>
          <w:szCs w:val="28"/>
        </w:rPr>
        <w:t>Исходя из результатов проведенной оценки эффективности налоговых</w:t>
      </w:r>
      <w:r>
        <w:rPr>
          <w:sz w:val="28"/>
          <w:szCs w:val="28"/>
        </w:rPr>
        <w:t xml:space="preserve"> </w:t>
      </w:r>
      <w:r w:rsidRPr="000157E0">
        <w:rPr>
          <w:sz w:val="28"/>
          <w:szCs w:val="28"/>
        </w:rPr>
        <w:t xml:space="preserve">расходов </w:t>
      </w:r>
      <w:r w:rsidR="00653E8A">
        <w:rPr>
          <w:sz w:val="28"/>
          <w:szCs w:val="28"/>
        </w:rPr>
        <w:t>Вольно-Донского</w:t>
      </w:r>
      <w:r w:rsidRPr="000157E0">
        <w:rPr>
          <w:sz w:val="28"/>
          <w:szCs w:val="28"/>
        </w:rPr>
        <w:t xml:space="preserve"> сельского поселения, предоставляемых отдельным категориям граждан, </w:t>
      </w:r>
      <w:r>
        <w:rPr>
          <w:sz w:val="28"/>
          <w:szCs w:val="28"/>
        </w:rPr>
        <w:t xml:space="preserve">в виде льготы </w:t>
      </w:r>
      <w:r w:rsidRPr="000157E0">
        <w:rPr>
          <w:sz w:val="28"/>
          <w:szCs w:val="28"/>
        </w:rPr>
        <w:t xml:space="preserve"> в виде освобождения от уплаты земельного налога, </w:t>
      </w:r>
      <w:r>
        <w:rPr>
          <w:sz w:val="28"/>
          <w:szCs w:val="28"/>
        </w:rPr>
        <w:t xml:space="preserve">налога на имущество физических лиц, </w:t>
      </w:r>
      <w:r w:rsidRPr="000157E0">
        <w:rPr>
          <w:sz w:val="28"/>
          <w:szCs w:val="28"/>
        </w:rPr>
        <w:t xml:space="preserve">указанные налоговые </w:t>
      </w:r>
      <w:r>
        <w:rPr>
          <w:sz w:val="28"/>
          <w:szCs w:val="28"/>
        </w:rPr>
        <w:t>льготы (налоговые расходы)</w:t>
      </w:r>
      <w:r w:rsidR="00AC5A3F">
        <w:rPr>
          <w:sz w:val="28"/>
          <w:szCs w:val="28"/>
        </w:rPr>
        <w:t xml:space="preserve"> </w:t>
      </w:r>
      <w:r w:rsidRPr="000157E0">
        <w:rPr>
          <w:sz w:val="28"/>
          <w:szCs w:val="28"/>
        </w:rPr>
        <w:t>расходы</w:t>
      </w:r>
      <w:r>
        <w:rPr>
          <w:sz w:val="28"/>
          <w:szCs w:val="28"/>
        </w:rPr>
        <w:t xml:space="preserve"> </w:t>
      </w:r>
      <w:r w:rsidRPr="000157E0">
        <w:rPr>
          <w:sz w:val="28"/>
          <w:szCs w:val="28"/>
        </w:rPr>
        <w:t>признаются эффективными и не требующими отмены</w:t>
      </w:r>
      <w:r w:rsidRPr="000157E0">
        <w:rPr>
          <w:i/>
          <w:iCs/>
          <w:sz w:val="28"/>
          <w:szCs w:val="28"/>
        </w:rPr>
        <w:t>.</w:t>
      </w:r>
    </w:p>
    <w:p w:rsidR="00447F59" w:rsidRDefault="00447F59" w:rsidP="00447F59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447F59" w:rsidRPr="002D3532" w:rsidRDefault="00447F59" w:rsidP="00447F59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447F59" w:rsidRDefault="00447F59" w:rsidP="00447F59">
      <w:pPr>
        <w:rPr>
          <w:sz w:val="28"/>
          <w:szCs w:val="28"/>
        </w:rPr>
      </w:pPr>
    </w:p>
    <w:p w:rsidR="00447F59" w:rsidRDefault="00447F59" w:rsidP="00447F59">
      <w:pPr>
        <w:rPr>
          <w:sz w:val="28"/>
          <w:szCs w:val="28"/>
        </w:rPr>
      </w:pPr>
    </w:p>
    <w:p w:rsidR="00447F59" w:rsidRDefault="00447F59" w:rsidP="00447F59">
      <w:pPr>
        <w:rPr>
          <w:sz w:val="28"/>
          <w:szCs w:val="28"/>
        </w:rPr>
      </w:pPr>
    </w:p>
    <w:p w:rsidR="00C44B56" w:rsidRDefault="00AC5A3F">
      <w:r>
        <w:t xml:space="preserve"> </w:t>
      </w:r>
    </w:p>
    <w:sectPr w:rsidR="00C44B56" w:rsidSect="00314222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,Bold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7F59"/>
    <w:rsid w:val="00147ACE"/>
    <w:rsid w:val="0018329F"/>
    <w:rsid w:val="00314222"/>
    <w:rsid w:val="00447F59"/>
    <w:rsid w:val="00455504"/>
    <w:rsid w:val="004817F3"/>
    <w:rsid w:val="00514D14"/>
    <w:rsid w:val="00653E8A"/>
    <w:rsid w:val="00681D05"/>
    <w:rsid w:val="00704549"/>
    <w:rsid w:val="00723232"/>
    <w:rsid w:val="007916D1"/>
    <w:rsid w:val="00803990"/>
    <w:rsid w:val="00804CBE"/>
    <w:rsid w:val="00856607"/>
    <w:rsid w:val="00924E41"/>
    <w:rsid w:val="00AC5A3F"/>
    <w:rsid w:val="00B27A90"/>
    <w:rsid w:val="00B67456"/>
    <w:rsid w:val="00BB0BA9"/>
    <w:rsid w:val="00C44B56"/>
    <w:rsid w:val="00E43B9A"/>
    <w:rsid w:val="00E54669"/>
    <w:rsid w:val="00EE363A"/>
    <w:rsid w:val="00F71E69"/>
    <w:rsid w:val="00F8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30792"/>
  <w15:docId w15:val="{164D8281-9C55-49F5-84A5-2E2F89760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7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7F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447F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447F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7F5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447F5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7</Pages>
  <Words>2140</Words>
  <Characters>12200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Uzer001</cp:lastModifiedBy>
  <cp:revision>13</cp:revision>
  <dcterms:created xsi:type="dcterms:W3CDTF">2020-08-13T10:38:00Z</dcterms:created>
  <dcterms:modified xsi:type="dcterms:W3CDTF">2024-02-01T07:13:00Z</dcterms:modified>
</cp:coreProperties>
</file>