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433" w:rsidRPr="002B2433" w:rsidRDefault="002B2433" w:rsidP="002B2433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0"/>
          <w:szCs w:val="30"/>
          <w:lang w:eastAsia="zh-CN"/>
        </w:rPr>
      </w:pPr>
      <w:r w:rsidRPr="002B2433">
        <w:rPr>
          <w:rFonts w:ascii="Times New Roman" w:eastAsia="Times New Roman" w:hAnsi="Times New Roman" w:cs="Times New Roman"/>
          <w:b/>
          <w:bCs/>
          <w:kern w:val="32"/>
          <w:sz w:val="30"/>
          <w:szCs w:val="30"/>
          <w:lang w:eastAsia="zh-CN"/>
        </w:rPr>
        <w:t>РОСТОВСКАЯ ОБЛАСТЬ</w:t>
      </w:r>
    </w:p>
    <w:p w:rsidR="002B2433" w:rsidRPr="002B2433" w:rsidRDefault="002B2433" w:rsidP="002B24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zh-CN"/>
        </w:rPr>
      </w:pPr>
      <w:r w:rsidRPr="002B2433">
        <w:rPr>
          <w:rFonts w:ascii="Times New Roman" w:eastAsia="Times New Roman" w:hAnsi="Times New Roman" w:cs="Times New Roman"/>
          <w:b/>
          <w:sz w:val="30"/>
          <w:szCs w:val="30"/>
          <w:lang w:eastAsia="zh-CN"/>
        </w:rPr>
        <w:t>МУНИЦИПАЛЬНОЕ ОБРАЗОВАНИЕ</w:t>
      </w:r>
    </w:p>
    <w:p w:rsidR="002B2433" w:rsidRPr="002B2433" w:rsidRDefault="002B2433" w:rsidP="002B24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zh-CN"/>
        </w:rPr>
      </w:pPr>
      <w:r w:rsidRPr="002B2433">
        <w:rPr>
          <w:rFonts w:ascii="Times New Roman" w:eastAsia="Times New Roman" w:hAnsi="Times New Roman" w:cs="Times New Roman"/>
          <w:b/>
          <w:sz w:val="30"/>
          <w:szCs w:val="30"/>
          <w:lang w:eastAsia="zh-CN"/>
        </w:rPr>
        <w:t>«МОРОЗОВСКИЙ РАЙОН»</w:t>
      </w:r>
    </w:p>
    <w:p w:rsidR="002B2433" w:rsidRPr="002B2433" w:rsidRDefault="002B2433" w:rsidP="002B24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zh-CN"/>
        </w:rPr>
      </w:pPr>
    </w:p>
    <w:p w:rsidR="002B2433" w:rsidRPr="002B2433" w:rsidRDefault="002B2433" w:rsidP="002B2433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30"/>
          <w:szCs w:val="30"/>
          <w:lang w:eastAsia="zh-CN"/>
        </w:rPr>
      </w:pPr>
      <w:r w:rsidRPr="002B2433">
        <w:rPr>
          <w:rFonts w:ascii="Times New Roman" w:eastAsia="Times New Roman" w:hAnsi="Times New Roman" w:cs="Times New Roman"/>
          <w:b/>
          <w:bCs/>
          <w:kern w:val="32"/>
          <w:sz w:val="30"/>
          <w:szCs w:val="30"/>
          <w:lang w:eastAsia="zh-CN"/>
        </w:rPr>
        <w:t>СОБРАНИЕ ДЕПУТАТОВ МОРОЗОВСКОГО РАЙОНА</w:t>
      </w:r>
    </w:p>
    <w:p w:rsidR="002B2433" w:rsidRPr="002B2433" w:rsidRDefault="002B2433" w:rsidP="002B24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30"/>
          <w:szCs w:val="30"/>
          <w:lang w:eastAsia="zh-CN"/>
        </w:rPr>
      </w:pPr>
    </w:p>
    <w:p w:rsidR="002B2433" w:rsidRPr="002B2433" w:rsidRDefault="002B2433" w:rsidP="002B2433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36"/>
          <w:szCs w:val="36"/>
          <w:lang w:eastAsia="zh-CN"/>
        </w:rPr>
      </w:pPr>
      <w:r w:rsidRPr="002B2433">
        <w:rPr>
          <w:rFonts w:ascii="Times New Roman" w:eastAsia="Times New Roman" w:hAnsi="Times New Roman" w:cs="Times New Roman"/>
          <w:b/>
          <w:bCs/>
          <w:kern w:val="32"/>
          <w:sz w:val="36"/>
          <w:szCs w:val="36"/>
          <w:lang w:eastAsia="zh-CN"/>
        </w:rPr>
        <w:t>РЕШЕНИЕ</w:t>
      </w:r>
    </w:p>
    <w:p w:rsidR="002B2433" w:rsidRPr="002B2433" w:rsidRDefault="002B2433" w:rsidP="002B24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41A87" w:rsidRDefault="002B2433" w:rsidP="002B24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43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 утверждении генерального плана </w:t>
      </w:r>
    </w:p>
    <w:p w:rsidR="002B2433" w:rsidRPr="002B2433" w:rsidRDefault="002B2433" w:rsidP="002B24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Вольно-Донского</w:t>
      </w:r>
      <w:r w:rsidRPr="002B243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поселения»</w:t>
      </w:r>
    </w:p>
    <w:p w:rsidR="002B2433" w:rsidRPr="002B2433" w:rsidRDefault="002B2433" w:rsidP="002B24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6"/>
        <w:gridCol w:w="2942"/>
        <w:gridCol w:w="4005"/>
      </w:tblGrid>
      <w:tr w:rsidR="002B2433" w:rsidRPr="002B2433" w:rsidTr="00241A87">
        <w:tc>
          <w:tcPr>
            <w:tcW w:w="2976" w:type="dxa"/>
            <w:hideMark/>
          </w:tcPr>
          <w:p w:rsidR="002B2433" w:rsidRPr="002B2433" w:rsidRDefault="002B2433" w:rsidP="002B24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2B2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y-AM" w:eastAsia="zh-CN"/>
              </w:rPr>
              <w:t>Принято</w:t>
            </w:r>
          </w:p>
          <w:p w:rsidR="002B2433" w:rsidRPr="002B2433" w:rsidRDefault="002B2433" w:rsidP="002B24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y-AM" w:eastAsia="zh-CN"/>
              </w:rPr>
            </w:pPr>
            <w:r w:rsidRPr="002B2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Собранием депутатов</w:t>
            </w:r>
          </w:p>
        </w:tc>
        <w:tc>
          <w:tcPr>
            <w:tcW w:w="2942" w:type="dxa"/>
          </w:tcPr>
          <w:p w:rsidR="002B2433" w:rsidRPr="002B2433" w:rsidRDefault="002B2433" w:rsidP="002B2433">
            <w:pPr>
              <w:suppressAutoHyphens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y-AM" w:eastAsia="zh-CN"/>
              </w:rPr>
            </w:pPr>
          </w:p>
        </w:tc>
        <w:tc>
          <w:tcPr>
            <w:tcW w:w="4005" w:type="dxa"/>
            <w:hideMark/>
          </w:tcPr>
          <w:p w:rsidR="002B2433" w:rsidRPr="002B2433" w:rsidRDefault="002B2433" w:rsidP="002B2433">
            <w:pPr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y-AM" w:eastAsia="zh-CN"/>
              </w:rPr>
            </w:pPr>
            <w:r w:rsidRPr="002B2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hy-AM" w:eastAsia="zh-CN"/>
              </w:rPr>
              <w:t xml:space="preserve"> </w:t>
            </w:r>
          </w:p>
          <w:p w:rsidR="002B2433" w:rsidRPr="002B2433" w:rsidRDefault="002B2433" w:rsidP="00C108D7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24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02 ноября 2020 года</w:t>
            </w:r>
          </w:p>
        </w:tc>
      </w:tr>
    </w:tbl>
    <w:p w:rsidR="002B2433" w:rsidRP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zh-CN"/>
        </w:rPr>
      </w:pPr>
    </w:p>
    <w:p w:rsidR="002B2433" w:rsidRP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zh-CN"/>
        </w:rPr>
      </w:pPr>
    </w:p>
    <w:p w:rsidR="002B2433" w:rsidRP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ar-SA"/>
        </w:rPr>
      </w:pPr>
    </w:p>
    <w:p w:rsidR="002B2433" w:rsidRPr="002B2433" w:rsidRDefault="002B2433" w:rsidP="002B2433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433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соответствии с Градостроительным кодексом Российской Федерации, частью 4 статьи 15 Федерального закона Российской Федерации от 6 октября 2003 года № 131-ФЗ «Об общих принципах организации местного самоуправления в Российской Федерации», Уставом муниципального образования «Морозовский район», Собрание депутатов Морозовского района</w:t>
      </w:r>
    </w:p>
    <w:p w:rsidR="002B2433" w:rsidRPr="002B2433" w:rsidRDefault="002B2433" w:rsidP="002B2433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B2433" w:rsidRPr="002B2433" w:rsidRDefault="002B2433" w:rsidP="002B243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2B243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РЕШИЛО:</w:t>
      </w:r>
    </w:p>
    <w:p w:rsidR="002B2433" w:rsidRPr="002B2433" w:rsidRDefault="002B2433" w:rsidP="002B243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2B2433" w:rsidRPr="002B2433" w:rsidRDefault="002B2433" w:rsidP="002B243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433">
        <w:rPr>
          <w:rFonts w:ascii="Times New Roman" w:eastAsia="Times New Roman" w:hAnsi="Times New Roman" w:cs="Times New Roman"/>
          <w:sz w:val="24"/>
          <w:szCs w:val="24"/>
          <w:lang w:eastAsia="zh-CN"/>
        </w:rPr>
        <w:t>1</w:t>
      </w:r>
      <w:r w:rsidRPr="002B243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Утвердить генеральный план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Вольно-Донского</w:t>
      </w:r>
      <w:r w:rsidRPr="002B243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 поселения согласно приложению к настоящему решению.</w:t>
      </w:r>
    </w:p>
    <w:p w:rsidR="002B2433" w:rsidRPr="002B2433" w:rsidRDefault="002B2433" w:rsidP="002B24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43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2. Настоящее решение вступает в силу со дня его официального опубликования и подлежит размещению на официальном сайте Администрации Морозовского района.</w:t>
      </w:r>
    </w:p>
    <w:p w:rsidR="002B2433" w:rsidRPr="002B2433" w:rsidRDefault="002B2433" w:rsidP="002B24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33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3. Контроль за исполнением настоящего решения возложить на постоянную          комиссию Собрания депутатов Морозовского района по строительству, жилищно-коммунальному хозяйству, транспорту, дорожной деятельности и аграрным вопросам (Любченко А.В.).</w:t>
      </w:r>
    </w:p>
    <w:p w:rsidR="002B2433" w:rsidRP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2B2433" w:rsidRP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</w:pPr>
    </w:p>
    <w:p w:rsidR="002B2433" w:rsidRP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</w:pPr>
    </w:p>
    <w:p w:rsidR="002B2433" w:rsidRP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</w:pPr>
    </w:p>
    <w:p w:rsidR="002B2433" w:rsidRP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zh-CN"/>
        </w:rPr>
      </w:pPr>
    </w:p>
    <w:p w:rsidR="002B2433" w:rsidRP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2B243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Председатель Собрания депутатов- </w:t>
      </w:r>
    </w:p>
    <w:p w:rsidR="002B2433" w:rsidRP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2B243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глава Морозовского района                                                           </w:t>
      </w:r>
      <w:r w:rsidR="00241A87" w:rsidRPr="00241A8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</w:t>
      </w:r>
      <w:r w:rsidRPr="002B243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В.Н.Болдырев</w:t>
      </w:r>
    </w:p>
    <w:p w:rsid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241A87" w:rsidRPr="002B2433" w:rsidRDefault="00241A87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2B2433" w:rsidRP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433">
        <w:rPr>
          <w:rFonts w:ascii="Times New Roman" w:eastAsia="Times New Roman" w:hAnsi="Times New Roman" w:cs="Times New Roman"/>
          <w:sz w:val="28"/>
          <w:szCs w:val="28"/>
          <w:lang w:eastAsia="zh-CN"/>
        </w:rPr>
        <w:t>г. Морозовск</w:t>
      </w:r>
    </w:p>
    <w:p w:rsidR="002B2433" w:rsidRP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433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02 ноября 2020 года</w:t>
      </w:r>
      <w:r w:rsidRPr="002B243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2B2433" w:rsidRDefault="002B2433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43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№ </w:t>
      </w:r>
      <w:r w:rsidR="009F621B">
        <w:rPr>
          <w:rFonts w:ascii="Times New Roman" w:eastAsia="Times New Roman" w:hAnsi="Times New Roman" w:cs="Times New Roman"/>
          <w:sz w:val="28"/>
          <w:szCs w:val="28"/>
          <w:lang w:eastAsia="zh-CN"/>
        </w:rPr>
        <w:t>580</w:t>
      </w:r>
      <w:bookmarkStart w:id="0" w:name="_GoBack"/>
      <w:bookmarkEnd w:id="0"/>
    </w:p>
    <w:p w:rsidR="00241A87" w:rsidRDefault="00241A87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41A87" w:rsidRPr="002B2433" w:rsidRDefault="00241A87" w:rsidP="002B243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Style w:val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  <w:gridCol w:w="4818"/>
      </w:tblGrid>
      <w:tr w:rsidR="002B2433" w:rsidRPr="002B2433" w:rsidTr="002B2433">
        <w:tc>
          <w:tcPr>
            <w:tcW w:w="5495" w:type="dxa"/>
          </w:tcPr>
          <w:p w:rsidR="002B2433" w:rsidRPr="002B2433" w:rsidRDefault="002B2433" w:rsidP="002B2433">
            <w:pPr>
              <w:suppressAutoHyphens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4926" w:type="dxa"/>
          </w:tcPr>
          <w:p w:rsidR="002B2433" w:rsidRPr="002B2433" w:rsidRDefault="002B2433" w:rsidP="002B2433">
            <w:pPr>
              <w:suppressAutoHyphens/>
              <w:jc w:val="center"/>
              <w:rPr>
                <w:rFonts w:ascii="Calibri" w:eastAsia="Calibri" w:hAnsi="Calibri"/>
                <w:sz w:val="24"/>
                <w:szCs w:val="24"/>
                <w:lang w:eastAsia="zh-CN"/>
              </w:rPr>
            </w:pPr>
            <w:r w:rsidRPr="002B2433">
              <w:rPr>
                <w:rFonts w:ascii="Calibri" w:eastAsia="Calibri" w:hAnsi="Calibri"/>
                <w:sz w:val="24"/>
                <w:szCs w:val="24"/>
                <w:lang w:eastAsia="zh-CN"/>
              </w:rPr>
              <w:t xml:space="preserve">Приложение к решению Собрания </w:t>
            </w:r>
          </w:p>
          <w:p w:rsidR="002B2433" w:rsidRPr="002B2433" w:rsidRDefault="002B2433" w:rsidP="002B2433">
            <w:pPr>
              <w:suppressAutoHyphens/>
              <w:jc w:val="center"/>
              <w:rPr>
                <w:rFonts w:ascii="Calibri" w:eastAsia="Calibri" w:hAnsi="Calibri"/>
                <w:sz w:val="24"/>
                <w:szCs w:val="24"/>
                <w:lang w:eastAsia="zh-CN"/>
              </w:rPr>
            </w:pPr>
            <w:r w:rsidRPr="002B2433">
              <w:rPr>
                <w:rFonts w:ascii="Calibri" w:eastAsia="Calibri" w:hAnsi="Calibri"/>
                <w:sz w:val="24"/>
                <w:szCs w:val="24"/>
                <w:lang w:eastAsia="zh-CN"/>
              </w:rPr>
              <w:t xml:space="preserve">депутатов Морозовского района </w:t>
            </w:r>
          </w:p>
          <w:p w:rsidR="002B2433" w:rsidRPr="002B2433" w:rsidRDefault="002B2433" w:rsidP="002B2433">
            <w:pPr>
              <w:suppressAutoHyphens/>
              <w:jc w:val="center"/>
              <w:rPr>
                <w:rFonts w:ascii="Calibri" w:eastAsia="Calibri" w:hAnsi="Calibri"/>
                <w:sz w:val="24"/>
                <w:szCs w:val="24"/>
                <w:lang w:eastAsia="zh-CN"/>
              </w:rPr>
            </w:pPr>
            <w:r w:rsidRPr="002B2433">
              <w:rPr>
                <w:rFonts w:ascii="Calibri" w:eastAsia="Calibri" w:hAnsi="Calibri"/>
                <w:sz w:val="24"/>
                <w:szCs w:val="24"/>
                <w:lang w:eastAsia="zh-CN"/>
              </w:rPr>
              <w:t>«Об утверждении генерального плана</w:t>
            </w:r>
          </w:p>
          <w:p w:rsidR="002B2433" w:rsidRPr="002B2433" w:rsidRDefault="002B2433" w:rsidP="002B2433">
            <w:pPr>
              <w:suppressAutoHyphens/>
              <w:jc w:val="center"/>
              <w:rPr>
                <w:rFonts w:ascii="Calibri" w:eastAsia="Calibri" w:hAnsi="Calibri"/>
                <w:sz w:val="28"/>
                <w:szCs w:val="28"/>
                <w:lang w:eastAsia="zh-CN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zh-CN"/>
              </w:rPr>
              <w:t>Вольно-Донского</w:t>
            </w:r>
            <w:r w:rsidRPr="002B2433">
              <w:rPr>
                <w:rFonts w:ascii="Calibri" w:eastAsia="Calibri" w:hAnsi="Calibri"/>
                <w:sz w:val="24"/>
                <w:szCs w:val="24"/>
                <w:lang w:eastAsia="zh-CN"/>
              </w:rPr>
              <w:t xml:space="preserve"> сельского поселения»</w:t>
            </w:r>
          </w:p>
        </w:tc>
      </w:tr>
    </w:tbl>
    <w:p w:rsidR="002B2433" w:rsidRDefault="002B2433" w:rsidP="002B2433">
      <w:pPr>
        <w:spacing w:after="0" w:line="360" w:lineRule="auto"/>
        <w:rPr>
          <w:rFonts w:ascii="Times New Roman" w:hAnsi="Times New Roman" w:cs="Times New Roman"/>
        </w:rPr>
      </w:pPr>
    </w:p>
    <w:p w:rsidR="002B2433" w:rsidRDefault="002B2433" w:rsidP="006554F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2B2433" w:rsidRDefault="002B2433" w:rsidP="006554F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2B2433" w:rsidRDefault="002B2433" w:rsidP="006554F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2B2433" w:rsidRDefault="002B2433" w:rsidP="006554F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6554F8" w:rsidRPr="00001879" w:rsidRDefault="006554F8" w:rsidP="006554F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001879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-84455</wp:posOffset>
            </wp:positionV>
            <wp:extent cx="428625" cy="451485"/>
            <wp:effectExtent l="19050" t="0" r="9525" b="0"/>
            <wp:wrapSquare wrapText="largest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1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6554F8" w:rsidRPr="00001879" w:rsidRDefault="006554F8" w:rsidP="006554F8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A73FFE" w:rsidRPr="00C94493" w:rsidRDefault="00A73FFE" w:rsidP="00A73FFE">
      <w:pPr>
        <w:spacing w:after="0" w:line="360" w:lineRule="auto"/>
        <w:ind w:right="-1"/>
        <w:jc w:val="center"/>
        <w:outlineLvl w:val="0"/>
        <w:rPr>
          <w:rFonts w:ascii="Arial" w:hAnsi="Arial" w:cs="Arial"/>
        </w:rPr>
      </w:pPr>
      <w:r w:rsidRPr="00C94493">
        <w:rPr>
          <w:rFonts w:ascii="Arial" w:hAnsi="Arial" w:cs="Arial"/>
        </w:rPr>
        <w:t>РОСТОВСКАЯ ОБЛАСТЬ</w:t>
      </w:r>
    </w:p>
    <w:p w:rsidR="00A73FFE" w:rsidRPr="001362D2" w:rsidRDefault="00A73FFE" w:rsidP="00A73FFE">
      <w:pPr>
        <w:spacing w:after="0" w:line="360" w:lineRule="auto"/>
        <w:ind w:right="-1"/>
        <w:jc w:val="center"/>
        <w:rPr>
          <w:rFonts w:ascii="Arial" w:hAnsi="Arial" w:cs="Arial"/>
          <w:sz w:val="20"/>
          <w:szCs w:val="20"/>
        </w:rPr>
      </w:pPr>
      <w:r w:rsidRPr="001362D2">
        <w:rPr>
          <w:rFonts w:ascii="Arial" w:hAnsi="Arial" w:cs="Arial"/>
          <w:sz w:val="20"/>
          <w:szCs w:val="20"/>
        </w:rPr>
        <w:t>МУНИЦИПАЛЬНОЕ ОБРАЗОВАНИЕ "МОРОЗОВСКИЙ РАЙОН"</w:t>
      </w:r>
    </w:p>
    <w:p w:rsidR="00A73FFE" w:rsidRPr="001362D2" w:rsidRDefault="00A73FFE" w:rsidP="00A73FFE">
      <w:pPr>
        <w:spacing w:after="0" w:line="360" w:lineRule="auto"/>
        <w:ind w:right="-1"/>
        <w:jc w:val="center"/>
        <w:rPr>
          <w:rFonts w:ascii="Arial" w:hAnsi="Arial" w:cs="Arial"/>
          <w:sz w:val="20"/>
          <w:szCs w:val="20"/>
        </w:rPr>
      </w:pPr>
      <w:r w:rsidRPr="001362D2">
        <w:rPr>
          <w:rFonts w:ascii="Arial" w:hAnsi="Arial" w:cs="Arial"/>
          <w:sz w:val="20"/>
          <w:szCs w:val="20"/>
        </w:rPr>
        <w:t>МУНИЦИПАЛЬНОЕ ОБРАЗОВАНИЕ "</w:t>
      </w:r>
      <w:r w:rsidR="00D3064F">
        <w:rPr>
          <w:rFonts w:ascii="Arial" w:hAnsi="Arial" w:cs="Arial"/>
          <w:sz w:val="20"/>
          <w:szCs w:val="20"/>
        </w:rPr>
        <w:t>ВОЛЬНО-ДОНС</w:t>
      </w:r>
      <w:r w:rsidRPr="001362D2">
        <w:rPr>
          <w:rFonts w:ascii="Arial" w:hAnsi="Arial" w:cs="Arial"/>
          <w:sz w:val="20"/>
          <w:szCs w:val="20"/>
        </w:rPr>
        <w:t>КОЕ СЕЛЬСКОЕ ПОСЕЛЕНИЕ"</w:t>
      </w:r>
    </w:p>
    <w:p w:rsidR="00D3064F" w:rsidRDefault="00D3064F" w:rsidP="00D3064F">
      <w:pPr>
        <w:spacing w:after="0"/>
        <w:ind w:right="-1"/>
        <w:jc w:val="center"/>
        <w:rPr>
          <w:rFonts w:ascii="Arial" w:hAnsi="Arial" w:cs="Arial"/>
        </w:rPr>
      </w:pPr>
    </w:p>
    <w:p w:rsidR="00D3064F" w:rsidRPr="00B53833" w:rsidRDefault="00D3064F" w:rsidP="00D3064F">
      <w:pPr>
        <w:spacing w:after="0"/>
        <w:ind w:right="-1"/>
        <w:jc w:val="center"/>
        <w:rPr>
          <w:rFonts w:ascii="Arial" w:hAnsi="Arial" w:cs="Arial"/>
        </w:rPr>
      </w:pPr>
    </w:p>
    <w:p w:rsidR="00D3064F" w:rsidRPr="00B53833" w:rsidRDefault="00D3064F" w:rsidP="00D3064F">
      <w:pPr>
        <w:spacing w:after="0"/>
        <w:jc w:val="center"/>
        <w:rPr>
          <w:rFonts w:ascii="Arial" w:hAnsi="Arial" w:cs="Arial"/>
        </w:rPr>
      </w:pPr>
    </w:p>
    <w:p w:rsidR="00D3064F" w:rsidRPr="00B53833" w:rsidRDefault="00D3064F" w:rsidP="00D3064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3064F" w:rsidRDefault="00D3064F" w:rsidP="00D3064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3064F" w:rsidRDefault="00D3064F" w:rsidP="00D3064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3064F" w:rsidRDefault="00D3064F" w:rsidP="00D3064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3064F" w:rsidRPr="00B53833" w:rsidRDefault="00D3064F" w:rsidP="00D3064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3064F" w:rsidRDefault="00D3064F" w:rsidP="00D3064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3064F" w:rsidRPr="00B53833" w:rsidRDefault="00D3064F" w:rsidP="00D3064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3064F" w:rsidRPr="00B53833" w:rsidRDefault="00D3064F" w:rsidP="00D3064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B53833">
        <w:rPr>
          <w:rFonts w:ascii="Arial" w:hAnsi="Arial" w:cs="Arial"/>
          <w:b/>
          <w:sz w:val="28"/>
          <w:szCs w:val="28"/>
        </w:rPr>
        <w:t>ГЕНЕРАЛЬНЫЙ ПЛАН МУНИЦИПАЛЬНОГО ОБРАЗОВАНИЯ</w:t>
      </w:r>
    </w:p>
    <w:p w:rsidR="00D3064F" w:rsidRPr="00B53833" w:rsidRDefault="00D3064F" w:rsidP="00D3064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B53833">
        <w:rPr>
          <w:rFonts w:ascii="Arial" w:hAnsi="Arial" w:cs="Arial"/>
          <w:sz w:val="28"/>
          <w:szCs w:val="28"/>
        </w:rPr>
        <w:t>«</w:t>
      </w:r>
      <w:r>
        <w:rPr>
          <w:rFonts w:ascii="Arial" w:hAnsi="Arial" w:cs="Arial"/>
          <w:b/>
          <w:sz w:val="28"/>
          <w:szCs w:val="28"/>
        </w:rPr>
        <w:t>ВОЛЬНО-ДОНСКОЕ</w:t>
      </w:r>
      <w:r w:rsidRPr="00B53833">
        <w:rPr>
          <w:rFonts w:ascii="Arial" w:hAnsi="Arial" w:cs="Arial"/>
          <w:b/>
          <w:sz w:val="28"/>
          <w:szCs w:val="28"/>
        </w:rPr>
        <w:t xml:space="preserve"> СЕЛЬСКОЕ ПОСЕЛЕНИЕ</w:t>
      </w:r>
      <w:r w:rsidRPr="00B53833">
        <w:rPr>
          <w:rFonts w:ascii="Arial" w:hAnsi="Arial" w:cs="Arial"/>
          <w:sz w:val="28"/>
          <w:szCs w:val="28"/>
        </w:rPr>
        <w:t>»</w:t>
      </w:r>
    </w:p>
    <w:p w:rsidR="00D3064F" w:rsidRPr="00B53833" w:rsidRDefault="00D3064F" w:rsidP="00D3064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D3064F" w:rsidRPr="00B53833" w:rsidRDefault="00D3064F" w:rsidP="00D3064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D3064F" w:rsidRPr="00B53833" w:rsidRDefault="00D3064F" w:rsidP="00D3064F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b/>
          <w:sz w:val="28"/>
          <w:szCs w:val="28"/>
        </w:rPr>
        <w:t xml:space="preserve">ТОМ  </w:t>
      </w:r>
      <w:r w:rsidRPr="00B53833">
        <w:rPr>
          <w:rFonts w:ascii="Arial" w:hAnsi="Arial" w:cs="Arial"/>
          <w:b/>
          <w:sz w:val="28"/>
          <w:szCs w:val="28"/>
          <w:lang w:val="en-US"/>
        </w:rPr>
        <w:t>I</w:t>
      </w:r>
    </w:p>
    <w:p w:rsidR="00D3064F" w:rsidRPr="00B53833" w:rsidRDefault="00D3064F" w:rsidP="00D3064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D3064F" w:rsidRPr="00B53833" w:rsidRDefault="00D3064F" w:rsidP="00D3064F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D3064F" w:rsidRPr="002B2433" w:rsidRDefault="00D3064F" w:rsidP="002B243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94493">
        <w:rPr>
          <w:rFonts w:ascii="Arial" w:hAnsi="Arial" w:cs="Arial"/>
          <w:b/>
          <w:sz w:val="24"/>
          <w:szCs w:val="24"/>
        </w:rPr>
        <w:t xml:space="preserve">ПОЛОЖЕНИЕ О ТЕРРИТОРИАЛЬНОМ ПЛАНИРОВАНИИ </w:t>
      </w:r>
    </w:p>
    <w:p w:rsidR="00D3064F" w:rsidRPr="00B53833" w:rsidRDefault="00D3064F" w:rsidP="00D3064F">
      <w:pPr>
        <w:spacing w:after="0"/>
        <w:jc w:val="center"/>
        <w:rPr>
          <w:rFonts w:ascii="Arial" w:hAnsi="Arial" w:cs="Arial"/>
        </w:rPr>
      </w:pPr>
    </w:p>
    <w:p w:rsidR="00D3064F" w:rsidRPr="00B53833" w:rsidRDefault="00D3064F" w:rsidP="00D3064F">
      <w:pPr>
        <w:spacing w:after="0"/>
        <w:jc w:val="center"/>
        <w:rPr>
          <w:rFonts w:ascii="Arial" w:hAnsi="Arial" w:cs="Arial"/>
        </w:rPr>
      </w:pPr>
    </w:p>
    <w:p w:rsidR="00D3064F" w:rsidRPr="00B53833" w:rsidRDefault="00D3064F" w:rsidP="00D3064F">
      <w:pPr>
        <w:spacing w:after="0"/>
        <w:jc w:val="center"/>
        <w:rPr>
          <w:rFonts w:ascii="Arial" w:hAnsi="Arial" w:cs="Arial"/>
        </w:rPr>
      </w:pPr>
    </w:p>
    <w:p w:rsidR="00D3064F" w:rsidRDefault="00D3064F" w:rsidP="00D3064F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3064F" w:rsidRDefault="00D3064F" w:rsidP="00D3064F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3064F" w:rsidRDefault="00D3064F" w:rsidP="00D3064F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3064F" w:rsidRDefault="00D3064F" w:rsidP="00D3064F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3064F" w:rsidRDefault="00D3064F" w:rsidP="00D3064F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3064F" w:rsidRDefault="00D3064F" w:rsidP="00D3064F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3064F" w:rsidRPr="00B53833" w:rsidRDefault="00D3064F" w:rsidP="00D3064F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B53833">
        <w:rPr>
          <w:rFonts w:ascii="Arial" w:hAnsi="Arial" w:cs="Arial"/>
          <w:sz w:val="28"/>
          <w:szCs w:val="28"/>
        </w:rPr>
        <w:t>2020</w:t>
      </w:r>
    </w:p>
    <w:p w:rsidR="001E17A9" w:rsidRPr="00241A87" w:rsidRDefault="001E17A9" w:rsidP="00241A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1A87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A73FFE" w:rsidRPr="00241A87" w:rsidRDefault="00A73FFE" w:rsidP="00241A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1A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41A87">
        <w:rPr>
          <w:rFonts w:ascii="Times New Roman" w:hAnsi="Times New Roman" w:cs="Times New Roman"/>
          <w:sz w:val="24"/>
          <w:szCs w:val="24"/>
        </w:rPr>
        <w:t>. ОБЩИЕ ПОЛОЖЕНИЯ…………..................……………………………………………2</w:t>
      </w:r>
    </w:p>
    <w:p w:rsidR="00A73FFE" w:rsidRPr="00241A87" w:rsidRDefault="00A73FFE" w:rsidP="00241A87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241A8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41A87">
        <w:rPr>
          <w:rFonts w:ascii="Times New Roman" w:hAnsi="Times New Roman" w:cs="Times New Roman"/>
          <w:sz w:val="24"/>
          <w:szCs w:val="24"/>
        </w:rPr>
        <w:t xml:space="preserve">. </w:t>
      </w:r>
      <w:r w:rsidRPr="00241A87">
        <w:rPr>
          <w:rFonts w:ascii="Times New Roman" w:hAnsi="Times New Roman" w:cs="Times New Roman"/>
          <w:caps/>
          <w:sz w:val="24"/>
          <w:szCs w:val="24"/>
          <w:lang w:val="en-US"/>
        </w:rPr>
        <w:t>C</w:t>
      </w:r>
      <w:r w:rsidRPr="00241A87">
        <w:rPr>
          <w:rFonts w:ascii="Times New Roman" w:hAnsi="Times New Roman" w:cs="Times New Roman"/>
          <w:caps/>
          <w:sz w:val="24"/>
          <w:szCs w:val="24"/>
        </w:rPr>
        <w:t>ведения о видах, назначении и наименованиях планируемых для размещения объектов местного значения СЕЛЬСКОГО поселенИЯ их основные характеристики, их местоположение………................................................................…………………</w:t>
      </w:r>
      <w:r w:rsidR="002B0DA7" w:rsidRPr="00241A87">
        <w:rPr>
          <w:rFonts w:ascii="Times New Roman" w:hAnsi="Times New Roman" w:cs="Times New Roman"/>
          <w:caps/>
          <w:sz w:val="24"/>
          <w:szCs w:val="24"/>
        </w:rPr>
        <w:t>7</w:t>
      </w:r>
    </w:p>
    <w:p w:rsidR="00A73FFE" w:rsidRPr="00241A87" w:rsidRDefault="00A73FFE" w:rsidP="00241A87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241A8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41A87">
        <w:rPr>
          <w:rFonts w:ascii="Times New Roman" w:hAnsi="Times New Roman" w:cs="Times New Roman"/>
          <w:sz w:val="24"/>
          <w:szCs w:val="24"/>
        </w:rPr>
        <w:t>.</w:t>
      </w:r>
      <w:r w:rsidRPr="00241A87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241A87">
        <w:rPr>
          <w:rFonts w:ascii="Times New Roman" w:hAnsi="Times New Roman" w:cs="Times New Roman"/>
          <w:caps/>
          <w:sz w:val="24"/>
          <w:szCs w:val="24"/>
        </w:rPr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объектов…………….............………………………..8</w:t>
      </w:r>
    </w:p>
    <w:p w:rsidR="00A73FFE" w:rsidRPr="00241A87" w:rsidRDefault="00A73FFE" w:rsidP="00241A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1A8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41A87">
        <w:rPr>
          <w:rFonts w:ascii="Times New Roman" w:hAnsi="Times New Roman" w:cs="Times New Roman"/>
          <w:sz w:val="24"/>
          <w:szCs w:val="24"/>
        </w:rPr>
        <w:t>.</w:t>
      </w:r>
      <w:r w:rsidRPr="00241A87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241A87">
        <w:rPr>
          <w:rFonts w:ascii="Times New Roman" w:hAnsi="Times New Roman" w:cs="Times New Roman"/>
          <w:caps/>
          <w:sz w:val="24"/>
          <w:szCs w:val="24"/>
        </w:rPr>
        <w:t>ПРИЛОЖЕНИЯ. УТВЕРЖДАЕМАЯ ЧАСТЬ…………..............…………………….1</w:t>
      </w:r>
      <w:r w:rsidR="008572F1" w:rsidRPr="00241A87">
        <w:rPr>
          <w:rFonts w:ascii="Times New Roman" w:hAnsi="Times New Roman" w:cs="Times New Roman"/>
          <w:caps/>
          <w:sz w:val="24"/>
          <w:szCs w:val="24"/>
        </w:rPr>
        <w:t>6</w:t>
      </w:r>
    </w:p>
    <w:p w:rsidR="00241A87" w:rsidRPr="00CC557E" w:rsidRDefault="00241A87" w:rsidP="00392AA5">
      <w:pPr>
        <w:spacing w:after="0"/>
        <w:jc w:val="center"/>
        <w:rPr>
          <w:rFonts w:ascii="Arial" w:hAnsi="Arial" w:cs="Arial"/>
          <w:b/>
          <w:caps/>
          <w:sz w:val="24"/>
          <w:szCs w:val="24"/>
        </w:rPr>
      </w:pPr>
    </w:p>
    <w:p w:rsidR="00814E8A" w:rsidRPr="00A73FFE" w:rsidRDefault="00D72672" w:rsidP="00392AA5">
      <w:pPr>
        <w:spacing w:after="0"/>
        <w:jc w:val="center"/>
        <w:rPr>
          <w:rFonts w:ascii="Arial" w:hAnsi="Arial" w:cs="Arial"/>
          <w:b/>
          <w:caps/>
          <w:sz w:val="24"/>
          <w:szCs w:val="24"/>
        </w:rPr>
      </w:pPr>
      <w:r w:rsidRPr="00A73FFE">
        <w:rPr>
          <w:rFonts w:ascii="Arial" w:hAnsi="Arial" w:cs="Arial"/>
          <w:b/>
          <w:caps/>
          <w:sz w:val="24"/>
          <w:szCs w:val="24"/>
          <w:lang w:val="en-US"/>
        </w:rPr>
        <w:t>I</w:t>
      </w:r>
      <w:r w:rsidR="00814E8A" w:rsidRPr="00A73FFE">
        <w:rPr>
          <w:rFonts w:ascii="Arial" w:hAnsi="Arial" w:cs="Arial"/>
          <w:b/>
          <w:caps/>
          <w:sz w:val="24"/>
          <w:szCs w:val="24"/>
        </w:rPr>
        <w:t xml:space="preserve">. Общие положения </w:t>
      </w:r>
    </w:p>
    <w:p w:rsidR="00814E8A" w:rsidRPr="00241A87" w:rsidRDefault="00814E8A" w:rsidP="00A73F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3FFE" w:rsidRPr="00241A87" w:rsidRDefault="00814E8A" w:rsidP="00241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A87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912D70" w:rsidRPr="00241A87">
        <w:rPr>
          <w:rFonts w:ascii="Times New Roman" w:hAnsi="Times New Roman" w:cs="Times New Roman"/>
          <w:sz w:val="24"/>
          <w:szCs w:val="24"/>
        </w:rPr>
        <w:t xml:space="preserve">внесения </w:t>
      </w:r>
      <w:r w:rsidRPr="00241A87">
        <w:rPr>
          <w:rFonts w:ascii="Times New Roman" w:hAnsi="Times New Roman" w:cs="Times New Roman"/>
          <w:sz w:val="24"/>
          <w:szCs w:val="24"/>
        </w:rPr>
        <w:t>изменений в Генеральный план муниципального образования «</w:t>
      </w:r>
      <w:r w:rsidR="00526FAA" w:rsidRPr="00241A87">
        <w:rPr>
          <w:rFonts w:ascii="Times New Roman" w:hAnsi="Times New Roman" w:cs="Times New Roman"/>
          <w:sz w:val="24"/>
          <w:szCs w:val="24"/>
        </w:rPr>
        <w:t>Вольно-Донское</w:t>
      </w:r>
      <w:r w:rsidR="00D50D86" w:rsidRPr="00241A87">
        <w:rPr>
          <w:rFonts w:ascii="Times New Roman" w:hAnsi="Times New Roman" w:cs="Times New Roman"/>
          <w:sz w:val="24"/>
          <w:szCs w:val="24"/>
        </w:rPr>
        <w:t xml:space="preserve"> сельское</w:t>
      </w:r>
      <w:r w:rsidR="004E3A31" w:rsidRPr="00241A87"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241A87">
        <w:rPr>
          <w:rFonts w:ascii="Times New Roman" w:hAnsi="Times New Roman" w:cs="Times New Roman"/>
          <w:sz w:val="24"/>
          <w:szCs w:val="24"/>
        </w:rPr>
        <w:t xml:space="preserve">» </w:t>
      </w:r>
      <w:r w:rsidR="00A73FFE" w:rsidRPr="00241A87">
        <w:rPr>
          <w:rFonts w:ascii="Times New Roman" w:hAnsi="Times New Roman" w:cs="Times New Roman"/>
          <w:sz w:val="24"/>
          <w:szCs w:val="24"/>
        </w:rPr>
        <w:t>разработан на основании постановления Администрации Морозовского района от 23.01.2020  № 42 «О выполнение проектов внесения изменений в генеральные планы, правила землепользования и застройки городского и сельских поселений Морозовского района Ростовской области в части подготовки сведений по координатному описанию границ населенных пунктов и сведений о границах территориальных зон» в соответствии со ст. 23 Градостроительного Кодекса Российской Федерации, приказом Минэкономразвития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N793».</w:t>
      </w:r>
    </w:p>
    <w:p w:rsidR="00A73FFE" w:rsidRPr="00241A87" w:rsidRDefault="00A73FFE" w:rsidP="00241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A87">
        <w:rPr>
          <w:rFonts w:ascii="Times New Roman" w:hAnsi="Times New Roman" w:cs="Times New Roman"/>
          <w:sz w:val="24"/>
          <w:szCs w:val="24"/>
        </w:rPr>
        <w:t>Проект внесения изменений в Генеральный план муниципального образования «Вольно-Донское сельское поселение» разработан в соответствии со Схемой территориального планирования Ростовской области, утвержденной постановлением Администрации Ростовской области от 21.12.2007 № 510 (в редакции постановления Правительства Ростовской области от 24.04.2015 №288),  Схемой территориального планирования Морозовского района, утвержденной решением Собрания депутатов Морозовского района Ростовской области от 23.12.2011г. № 510,  нормативными и правовыми актами Российской Федерации.</w:t>
      </w:r>
    </w:p>
    <w:p w:rsidR="009C35DB" w:rsidRPr="00241A87" w:rsidRDefault="009C35DB" w:rsidP="00241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A87">
        <w:rPr>
          <w:rFonts w:ascii="Times New Roman" w:hAnsi="Times New Roman" w:cs="Times New Roman"/>
          <w:sz w:val="24"/>
          <w:szCs w:val="24"/>
        </w:rPr>
        <w:t xml:space="preserve">При подготовке проекта внесения изменений в Генеральный план </w:t>
      </w:r>
      <w:r w:rsidR="00AA5BFC" w:rsidRPr="00241A87">
        <w:rPr>
          <w:rFonts w:ascii="Times New Roman" w:hAnsi="Times New Roman" w:cs="Times New Roman"/>
          <w:sz w:val="24"/>
          <w:szCs w:val="24"/>
        </w:rPr>
        <w:t>поселений</w:t>
      </w:r>
      <w:r w:rsidRPr="00241A87">
        <w:rPr>
          <w:rFonts w:ascii="Times New Roman" w:hAnsi="Times New Roman" w:cs="Times New Roman"/>
          <w:sz w:val="24"/>
          <w:szCs w:val="24"/>
        </w:rPr>
        <w:t xml:space="preserve"> учитывались </w:t>
      </w:r>
      <w:r w:rsidR="00A73FFE" w:rsidRPr="00241A87">
        <w:rPr>
          <w:rFonts w:ascii="Times New Roman" w:hAnsi="Times New Roman" w:cs="Times New Roman"/>
          <w:sz w:val="24"/>
          <w:szCs w:val="24"/>
        </w:rPr>
        <w:t xml:space="preserve">основные решения </w:t>
      </w:r>
      <w:r w:rsidRPr="00241A87">
        <w:rPr>
          <w:rFonts w:ascii="Times New Roman" w:hAnsi="Times New Roman" w:cs="Times New Roman"/>
          <w:sz w:val="24"/>
          <w:szCs w:val="24"/>
        </w:rPr>
        <w:t xml:space="preserve">Генерального плана муниципального образования </w:t>
      </w:r>
      <w:r w:rsidR="00912D70" w:rsidRPr="00241A87">
        <w:rPr>
          <w:rFonts w:ascii="Times New Roman" w:hAnsi="Times New Roman" w:cs="Times New Roman"/>
          <w:sz w:val="24"/>
          <w:szCs w:val="24"/>
        </w:rPr>
        <w:t>«</w:t>
      </w:r>
      <w:r w:rsidR="0056633D" w:rsidRPr="00241A87">
        <w:rPr>
          <w:rFonts w:ascii="Times New Roman" w:hAnsi="Times New Roman" w:cs="Times New Roman"/>
          <w:sz w:val="24"/>
          <w:szCs w:val="24"/>
        </w:rPr>
        <w:t>Вольно-Донское</w:t>
      </w:r>
      <w:r w:rsidR="00D50D86" w:rsidRPr="00241A87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912D70" w:rsidRPr="00241A87">
        <w:rPr>
          <w:rFonts w:ascii="Times New Roman" w:hAnsi="Times New Roman" w:cs="Times New Roman"/>
          <w:sz w:val="24"/>
          <w:szCs w:val="24"/>
        </w:rPr>
        <w:t>»</w:t>
      </w:r>
      <w:r w:rsidR="00A73FFE" w:rsidRPr="00241A87">
        <w:rPr>
          <w:rFonts w:ascii="Times New Roman" w:hAnsi="Times New Roman" w:cs="Times New Roman"/>
          <w:sz w:val="24"/>
          <w:szCs w:val="24"/>
        </w:rPr>
        <w:t xml:space="preserve">, выполненного Государственным автономным учреждением Ростовской области «Региональный институт </w:t>
      </w:r>
      <w:r w:rsidR="00A73FFE" w:rsidRPr="00241A87">
        <w:rPr>
          <w:rFonts w:ascii="Times New Roman" w:hAnsi="Times New Roman" w:cs="Times New Roman"/>
          <w:spacing w:val="-10"/>
          <w:sz w:val="24"/>
          <w:szCs w:val="24"/>
        </w:rPr>
        <w:t>территориально - градостроительного</w:t>
      </w:r>
      <w:r w:rsidR="00A73FFE" w:rsidRPr="00241A87">
        <w:rPr>
          <w:rFonts w:ascii="Times New Roman" w:hAnsi="Times New Roman" w:cs="Times New Roman"/>
          <w:sz w:val="24"/>
          <w:szCs w:val="24"/>
        </w:rPr>
        <w:t xml:space="preserve"> проектирования» в 2011 году и утвержденного</w:t>
      </w:r>
      <w:r w:rsidRPr="00241A87">
        <w:rPr>
          <w:rFonts w:ascii="Times New Roman" w:hAnsi="Times New Roman" w:cs="Times New Roman"/>
          <w:sz w:val="24"/>
          <w:szCs w:val="24"/>
        </w:rPr>
        <w:t xml:space="preserve"> </w:t>
      </w:r>
      <w:r w:rsidR="00A86A7F" w:rsidRPr="00241A87">
        <w:rPr>
          <w:rFonts w:ascii="Times New Roman" w:hAnsi="Times New Roman" w:cs="Times New Roman"/>
          <w:sz w:val="24"/>
          <w:szCs w:val="24"/>
        </w:rPr>
        <w:t xml:space="preserve">решением Собрания депутатов </w:t>
      </w:r>
      <w:r w:rsidR="00526FAA" w:rsidRPr="00241A87">
        <w:rPr>
          <w:rFonts w:ascii="Times New Roman" w:hAnsi="Times New Roman" w:cs="Times New Roman"/>
          <w:sz w:val="24"/>
          <w:szCs w:val="24"/>
        </w:rPr>
        <w:t>Вольно-Донского</w:t>
      </w:r>
      <w:r w:rsidR="00A86A7F" w:rsidRPr="00241A87">
        <w:rPr>
          <w:rFonts w:ascii="Times New Roman" w:hAnsi="Times New Roman" w:cs="Times New Roman"/>
          <w:sz w:val="24"/>
          <w:szCs w:val="24"/>
        </w:rPr>
        <w:t xml:space="preserve"> </w:t>
      </w:r>
      <w:r w:rsidR="00526FAA" w:rsidRPr="00241A87">
        <w:rPr>
          <w:rFonts w:ascii="Times New Roman" w:hAnsi="Times New Roman" w:cs="Times New Roman"/>
          <w:sz w:val="24"/>
          <w:szCs w:val="24"/>
        </w:rPr>
        <w:t>сельского</w:t>
      </w:r>
      <w:r w:rsidR="00A86A7F" w:rsidRPr="00241A87">
        <w:rPr>
          <w:rFonts w:ascii="Times New Roman" w:hAnsi="Times New Roman" w:cs="Times New Roman"/>
          <w:sz w:val="24"/>
          <w:szCs w:val="24"/>
        </w:rPr>
        <w:t xml:space="preserve"> поселения от  </w:t>
      </w:r>
      <w:r w:rsidR="00526FAA" w:rsidRPr="00241A87">
        <w:rPr>
          <w:rFonts w:ascii="Times New Roman" w:hAnsi="Times New Roman" w:cs="Times New Roman"/>
          <w:sz w:val="24"/>
          <w:szCs w:val="24"/>
        </w:rPr>
        <w:t>22</w:t>
      </w:r>
      <w:r w:rsidR="00A86A7F" w:rsidRPr="00241A87">
        <w:rPr>
          <w:rFonts w:ascii="Times New Roman" w:hAnsi="Times New Roman" w:cs="Times New Roman"/>
          <w:sz w:val="24"/>
          <w:szCs w:val="24"/>
        </w:rPr>
        <w:t>.</w:t>
      </w:r>
      <w:r w:rsidR="00526FAA" w:rsidRPr="00241A87">
        <w:rPr>
          <w:rFonts w:ascii="Times New Roman" w:hAnsi="Times New Roman" w:cs="Times New Roman"/>
          <w:sz w:val="24"/>
          <w:szCs w:val="24"/>
        </w:rPr>
        <w:t>08</w:t>
      </w:r>
      <w:r w:rsidR="00A86A7F" w:rsidRPr="00241A87">
        <w:rPr>
          <w:rFonts w:ascii="Times New Roman" w:hAnsi="Times New Roman" w:cs="Times New Roman"/>
          <w:sz w:val="24"/>
          <w:szCs w:val="24"/>
        </w:rPr>
        <w:t>.201</w:t>
      </w:r>
      <w:r w:rsidR="00526FAA" w:rsidRPr="00241A87">
        <w:rPr>
          <w:rFonts w:ascii="Times New Roman" w:hAnsi="Times New Roman" w:cs="Times New Roman"/>
          <w:sz w:val="24"/>
          <w:szCs w:val="24"/>
        </w:rPr>
        <w:t>2</w:t>
      </w:r>
      <w:r w:rsidR="00A86A7F" w:rsidRPr="00241A87">
        <w:rPr>
          <w:rFonts w:ascii="Times New Roman" w:hAnsi="Times New Roman" w:cs="Times New Roman"/>
          <w:sz w:val="24"/>
          <w:szCs w:val="24"/>
        </w:rPr>
        <w:t xml:space="preserve"> №</w:t>
      </w:r>
      <w:r w:rsidR="00526FAA" w:rsidRPr="00241A87">
        <w:rPr>
          <w:rFonts w:ascii="Times New Roman" w:hAnsi="Times New Roman" w:cs="Times New Roman"/>
          <w:sz w:val="24"/>
          <w:szCs w:val="24"/>
        </w:rPr>
        <w:t>93</w:t>
      </w:r>
      <w:r w:rsidR="00A86A7F" w:rsidRPr="00241A87">
        <w:rPr>
          <w:rFonts w:ascii="Times New Roman" w:hAnsi="Times New Roman" w:cs="Times New Roman"/>
          <w:sz w:val="24"/>
          <w:szCs w:val="24"/>
        </w:rPr>
        <w:t>.</w:t>
      </w:r>
      <w:r w:rsidR="00FF05B9" w:rsidRPr="00241A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5DB" w:rsidRPr="00241A87" w:rsidRDefault="009C35DB" w:rsidP="00241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A87">
        <w:rPr>
          <w:rFonts w:ascii="Times New Roman" w:hAnsi="Times New Roman" w:cs="Times New Roman"/>
          <w:sz w:val="24"/>
          <w:szCs w:val="24"/>
        </w:rPr>
        <w:t xml:space="preserve">Основными целями проекта внесения изменений в Генеральный план </w:t>
      </w:r>
      <w:r w:rsidR="00FB5949" w:rsidRPr="00241A87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526FAA" w:rsidRPr="00241A87">
        <w:rPr>
          <w:rFonts w:ascii="Times New Roman" w:hAnsi="Times New Roman" w:cs="Times New Roman"/>
          <w:sz w:val="24"/>
          <w:szCs w:val="24"/>
        </w:rPr>
        <w:t>Вольно-Донское</w:t>
      </w:r>
      <w:r w:rsidR="00D50D86" w:rsidRPr="00241A87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="00FB5949" w:rsidRPr="00241A87">
        <w:rPr>
          <w:rFonts w:ascii="Times New Roman" w:hAnsi="Times New Roman" w:cs="Times New Roman"/>
          <w:sz w:val="24"/>
          <w:szCs w:val="24"/>
        </w:rPr>
        <w:t xml:space="preserve">» </w:t>
      </w:r>
      <w:r w:rsidRPr="00241A87">
        <w:rPr>
          <w:rFonts w:ascii="Times New Roman" w:hAnsi="Times New Roman" w:cs="Times New Roman"/>
          <w:sz w:val="24"/>
          <w:szCs w:val="24"/>
        </w:rPr>
        <w:t>являются:</w:t>
      </w:r>
    </w:p>
    <w:p w:rsidR="00564C7D" w:rsidRPr="00241A87" w:rsidRDefault="00564C7D" w:rsidP="00241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A87">
        <w:rPr>
          <w:rFonts w:ascii="Times New Roman" w:hAnsi="Times New Roman" w:cs="Times New Roman"/>
          <w:sz w:val="24"/>
          <w:szCs w:val="24"/>
        </w:rPr>
        <w:t>- приведение материалов генерального плана в соответствие с требованиями статьи 23 Градостроительного кодекса Российской Федерации;</w:t>
      </w:r>
    </w:p>
    <w:p w:rsidR="00564C7D" w:rsidRPr="00241A87" w:rsidRDefault="00564C7D" w:rsidP="00241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A87">
        <w:rPr>
          <w:rFonts w:ascii="Times New Roman" w:hAnsi="Times New Roman" w:cs="Times New Roman"/>
          <w:sz w:val="24"/>
          <w:szCs w:val="24"/>
        </w:rPr>
        <w:t>- уточнение перечня планируемых объектов капитального строительства местного значения для размещения на территории сельского поселения с отображением их местоположения и основных характеристик в соответствии с Требованиями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(утв. приказом Минэкономразвития России от 09.01.2018 № 10);</w:t>
      </w:r>
    </w:p>
    <w:p w:rsidR="00564C7D" w:rsidRPr="00CC557E" w:rsidRDefault="00564C7D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- приведение материалов генерального плана поселения в соответствие с требованиями размещения в федеральной государственной информационной системе территориального планирования;</w:t>
      </w:r>
    </w:p>
    <w:p w:rsidR="00564C7D" w:rsidRPr="00CC557E" w:rsidRDefault="00564C7D" w:rsidP="00CC55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- уточнение границ населенных  пунктов, входящих в состав сельского поселения;</w:t>
      </w:r>
    </w:p>
    <w:p w:rsidR="00564C7D" w:rsidRPr="00CC557E" w:rsidRDefault="00564C7D" w:rsidP="00CC55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- уточнение границ функциональных зон и параметров их планируемого развития, определенных генеральным планом поселения, в соответствии со сложившейся планировкой территории и существующим землепользованием.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064F" w:rsidRPr="00CC557E" w:rsidRDefault="00D3064F" w:rsidP="00CC557E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Площадь Вольно-Донского сельского поселения – 28 459,04. га.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3FFE" w:rsidRPr="00CC557E" w:rsidRDefault="00A73FFE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 xml:space="preserve">Параметры социально-экономического развития </w:t>
      </w:r>
      <w:r w:rsidR="00D3064F" w:rsidRPr="00CC557E">
        <w:rPr>
          <w:rFonts w:ascii="Times New Roman" w:hAnsi="Times New Roman" w:cs="Times New Roman"/>
          <w:sz w:val="24"/>
          <w:szCs w:val="24"/>
        </w:rPr>
        <w:t xml:space="preserve">территории Вольно-Донского сельского </w:t>
      </w:r>
      <w:r w:rsidR="00564C7D" w:rsidRPr="00CC557E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CC557E">
        <w:rPr>
          <w:rFonts w:ascii="Times New Roman" w:hAnsi="Times New Roman" w:cs="Times New Roman"/>
          <w:sz w:val="24"/>
          <w:szCs w:val="24"/>
        </w:rPr>
        <w:t xml:space="preserve">не меняются. </w:t>
      </w:r>
    </w:p>
    <w:p w:rsidR="00564C7D" w:rsidRPr="00CC557E" w:rsidRDefault="00564C7D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Мероприятия в рамках срока реализации генерального плана поселений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 xml:space="preserve">1. </w:t>
      </w:r>
      <w:r w:rsidRPr="00CC557E">
        <w:rPr>
          <w:rFonts w:ascii="Times New Roman" w:hAnsi="Times New Roman" w:cs="Times New Roman"/>
          <w:b/>
          <w:sz w:val="24"/>
          <w:szCs w:val="24"/>
        </w:rPr>
        <w:t>Обеспечение качества среды обитания</w:t>
      </w:r>
      <w:r w:rsidRPr="00CC557E">
        <w:rPr>
          <w:rFonts w:ascii="Times New Roman" w:hAnsi="Times New Roman" w:cs="Times New Roman"/>
          <w:sz w:val="24"/>
          <w:szCs w:val="24"/>
        </w:rPr>
        <w:t xml:space="preserve"> за счет формирования полноценной градостроительной среды населенных пунктов, включающей сеть объектов социальной и инженерной инфраструктуры, способных обеспечить весь комплекс повседневных услуг</w:t>
      </w:r>
      <w:r w:rsidR="00EF48F7" w:rsidRPr="00CC557E">
        <w:rPr>
          <w:rFonts w:ascii="Times New Roman" w:hAnsi="Times New Roman" w:cs="Times New Roman"/>
          <w:sz w:val="24"/>
          <w:szCs w:val="24"/>
        </w:rPr>
        <w:t>;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-  проектом предусматривается упорядочение кварталов существующей застройки населенных пунктов, намечаются территории для нового строительства 1-</w:t>
      </w:r>
      <w:r w:rsidR="00EF48F7" w:rsidRPr="00CC557E">
        <w:rPr>
          <w:rFonts w:ascii="Times New Roman" w:hAnsi="Times New Roman" w:cs="Times New Roman"/>
          <w:sz w:val="24"/>
          <w:szCs w:val="24"/>
        </w:rPr>
        <w:t>3</w:t>
      </w:r>
      <w:r w:rsidRPr="00CC557E">
        <w:rPr>
          <w:rFonts w:ascii="Times New Roman" w:hAnsi="Times New Roman" w:cs="Times New Roman"/>
          <w:sz w:val="24"/>
          <w:szCs w:val="24"/>
        </w:rPr>
        <w:t>-этажной индивидуальной усадебной жилой застройки, планировочно увязанны</w:t>
      </w:r>
      <w:r w:rsidR="00EF48F7" w:rsidRPr="00CC557E">
        <w:rPr>
          <w:rFonts w:ascii="Times New Roman" w:hAnsi="Times New Roman" w:cs="Times New Roman"/>
          <w:sz w:val="24"/>
          <w:szCs w:val="24"/>
        </w:rPr>
        <w:t>е</w:t>
      </w:r>
      <w:r w:rsidRPr="00CC557E">
        <w:rPr>
          <w:rFonts w:ascii="Times New Roman" w:hAnsi="Times New Roman" w:cs="Times New Roman"/>
          <w:sz w:val="24"/>
          <w:szCs w:val="24"/>
        </w:rPr>
        <w:t xml:space="preserve"> и органично дополн</w:t>
      </w:r>
      <w:r w:rsidR="00EF48F7" w:rsidRPr="00CC557E">
        <w:rPr>
          <w:rFonts w:ascii="Times New Roman" w:hAnsi="Times New Roman" w:cs="Times New Roman"/>
          <w:sz w:val="24"/>
          <w:szCs w:val="24"/>
        </w:rPr>
        <w:t>яющие</w:t>
      </w:r>
      <w:r w:rsidRPr="00CC557E">
        <w:rPr>
          <w:rFonts w:ascii="Times New Roman" w:hAnsi="Times New Roman" w:cs="Times New Roman"/>
          <w:sz w:val="24"/>
          <w:szCs w:val="24"/>
        </w:rPr>
        <w:t xml:space="preserve"> сложившуюся планировочную структуру</w:t>
      </w:r>
      <w:r w:rsidR="00EF48F7" w:rsidRPr="00CC557E">
        <w:rPr>
          <w:rFonts w:ascii="Times New Roman" w:hAnsi="Times New Roman" w:cs="Times New Roman"/>
          <w:sz w:val="24"/>
          <w:szCs w:val="24"/>
        </w:rPr>
        <w:t>;</w:t>
      </w:r>
      <w:r w:rsidRPr="00CC55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557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41141" w:rsidRPr="00CC557E">
        <w:rPr>
          <w:rFonts w:ascii="Times New Roman" w:eastAsia="Calibri" w:hAnsi="Times New Roman" w:cs="Times New Roman"/>
          <w:sz w:val="24"/>
          <w:szCs w:val="24"/>
        </w:rPr>
        <w:t>упорядочение</w:t>
      </w:r>
      <w:r w:rsidRPr="00CC557E">
        <w:rPr>
          <w:rFonts w:ascii="Times New Roman" w:eastAsia="Calibri" w:hAnsi="Times New Roman" w:cs="Times New Roman"/>
          <w:sz w:val="24"/>
          <w:szCs w:val="24"/>
        </w:rPr>
        <w:t xml:space="preserve"> использовани</w:t>
      </w:r>
      <w:r w:rsidR="00C41141" w:rsidRPr="00CC557E">
        <w:rPr>
          <w:rFonts w:ascii="Times New Roman" w:eastAsia="Calibri" w:hAnsi="Times New Roman" w:cs="Times New Roman"/>
          <w:sz w:val="24"/>
          <w:szCs w:val="24"/>
        </w:rPr>
        <w:t>я</w:t>
      </w:r>
      <w:r w:rsidRPr="00CC557E">
        <w:rPr>
          <w:rFonts w:ascii="Times New Roman" w:eastAsia="Calibri" w:hAnsi="Times New Roman" w:cs="Times New Roman"/>
          <w:sz w:val="24"/>
          <w:szCs w:val="24"/>
        </w:rPr>
        <w:t xml:space="preserve"> территорий земельных участков, находящихся в границах прибрежных защитных полос прудов, реки Сухой в соответствии с Водным кодексом РФ.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2.</w:t>
      </w:r>
      <w:r w:rsidRPr="00CC557E">
        <w:rPr>
          <w:rFonts w:ascii="Times New Roman" w:hAnsi="Times New Roman" w:cs="Times New Roman"/>
          <w:b/>
          <w:sz w:val="24"/>
          <w:szCs w:val="24"/>
        </w:rPr>
        <w:t xml:space="preserve"> Уточнение проектных границ населенных пунктов сельского поселения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3.</w:t>
      </w:r>
      <w:r w:rsidRPr="00CC557E">
        <w:rPr>
          <w:rFonts w:ascii="Times New Roman" w:hAnsi="Times New Roman" w:cs="Times New Roman"/>
          <w:b/>
          <w:sz w:val="24"/>
          <w:szCs w:val="24"/>
        </w:rPr>
        <w:t xml:space="preserve"> Уточнение границ функциональных зон</w:t>
      </w:r>
      <w:r w:rsidRPr="00CC557E">
        <w:rPr>
          <w:rFonts w:ascii="Times New Roman" w:hAnsi="Times New Roman" w:cs="Times New Roman"/>
          <w:sz w:val="24"/>
          <w:szCs w:val="24"/>
        </w:rPr>
        <w:t xml:space="preserve"> территории поселения и населенных пунктов - определения границ территориальных зон по превалирующим функциям и установление параметров их использования.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3.</w:t>
      </w:r>
      <w:r w:rsidRPr="00CC557E">
        <w:rPr>
          <w:rFonts w:ascii="Times New Roman" w:hAnsi="Times New Roman" w:cs="Times New Roman"/>
          <w:b/>
          <w:sz w:val="24"/>
          <w:szCs w:val="24"/>
        </w:rPr>
        <w:t xml:space="preserve"> Развитие социальной инфраструктуры</w:t>
      </w:r>
      <w:r w:rsidRPr="00CC557E">
        <w:rPr>
          <w:rFonts w:ascii="Times New Roman" w:hAnsi="Times New Roman" w:cs="Times New Roman"/>
          <w:sz w:val="24"/>
          <w:szCs w:val="24"/>
        </w:rPr>
        <w:t xml:space="preserve"> до нормативного уровня обеспеченности жителей объектами социально гарантированного уровня обслуживания ( детскими дошкольными и общеобразовательными учреждениями, объектами здравоохранения, объектами культуры и т.д.), что позволит повысить качество жизни жителей поселения.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 xml:space="preserve">4. </w:t>
      </w:r>
      <w:r w:rsidRPr="00CC557E">
        <w:rPr>
          <w:rFonts w:ascii="Times New Roman" w:hAnsi="Times New Roman" w:cs="Times New Roman"/>
          <w:b/>
          <w:sz w:val="24"/>
          <w:szCs w:val="24"/>
        </w:rPr>
        <w:t>Сохранение и</w:t>
      </w:r>
      <w:r w:rsidRPr="00CC557E">
        <w:rPr>
          <w:rFonts w:ascii="Times New Roman" w:hAnsi="Times New Roman" w:cs="Times New Roman"/>
          <w:sz w:val="24"/>
          <w:szCs w:val="24"/>
        </w:rPr>
        <w:t xml:space="preserve"> </w:t>
      </w:r>
      <w:r w:rsidRPr="00CC557E">
        <w:rPr>
          <w:rFonts w:ascii="Times New Roman" w:hAnsi="Times New Roman" w:cs="Times New Roman"/>
          <w:b/>
          <w:sz w:val="24"/>
          <w:szCs w:val="24"/>
        </w:rPr>
        <w:t xml:space="preserve">развитие природно-рекреационных пространств поселения </w:t>
      </w:r>
      <w:r w:rsidRPr="00CC557E">
        <w:rPr>
          <w:rFonts w:ascii="Times New Roman" w:hAnsi="Times New Roman" w:cs="Times New Roman"/>
          <w:sz w:val="24"/>
          <w:szCs w:val="24"/>
        </w:rPr>
        <w:t>– элементами природно-рекреационной среды поселения являются территории лесных насаждений, озелененные территории водоохранных зон реки Сухой, прудов, естественная степная и кустарниковая растительность балочной сети. Сельскохозяйственные угодья в системе природного комплекса занимают промежуточное положение. С одной стороны они являются хозяйственно освоенными и преобразованными территориями, с другой - способствуют поддержанию экологического равновесия в целом благодаря высокому проценту озеленения.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5.</w:t>
      </w:r>
      <w:r w:rsidRPr="00CC557E">
        <w:rPr>
          <w:rFonts w:ascii="Times New Roman" w:hAnsi="Times New Roman" w:cs="Times New Roman"/>
          <w:b/>
          <w:sz w:val="24"/>
          <w:szCs w:val="24"/>
        </w:rPr>
        <w:t xml:space="preserve"> Развитие транспортной системы поселения </w:t>
      </w:r>
      <w:r w:rsidRPr="00CC557E">
        <w:rPr>
          <w:rFonts w:ascii="Times New Roman" w:hAnsi="Times New Roman" w:cs="Times New Roman"/>
          <w:sz w:val="24"/>
          <w:szCs w:val="24"/>
        </w:rPr>
        <w:t>планируется</w:t>
      </w:r>
      <w:r w:rsidRPr="00CC55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557E">
        <w:rPr>
          <w:rFonts w:ascii="Times New Roman" w:hAnsi="Times New Roman" w:cs="Times New Roman"/>
          <w:sz w:val="24"/>
          <w:szCs w:val="24"/>
        </w:rPr>
        <w:t>за счет реконструкции сети основных улиц и дорог местного значения, что обеспечит улучшение транспортных связей как внутри самого поселения, так и с другими поселениями Морозовского и Тацинского района.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6.</w:t>
      </w:r>
      <w:r w:rsidRPr="00CC557E">
        <w:rPr>
          <w:rFonts w:ascii="Times New Roman" w:hAnsi="Times New Roman" w:cs="Times New Roman"/>
          <w:b/>
          <w:sz w:val="24"/>
          <w:szCs w:val="24"/>
        </w:rPr>
        <w:t xml:space="preserve"> Развитие производственных территорий </w:t>
      </w:r>
      <w:r w:rsidRPr="00CC557E">
        <w:rPr>
          <w:rFonts w:ascii="Times New Roman" w:hAnsi="Times New Roman" w:cs="Times New Roman"/>
          <w:sz w:val="24"/>
          <w:szCs w:val="24"/>
        </w:rPr>
        <w:t>за счет реанимирования, упорядочения и благоустройства территорий существующих производственных и коммунально-складских предприятий и резервирование вблизи населенных пунктов территорий для планируемого размещения предприятий по первичной переработке сельскохозяйственной продукции, малого бизнеса, предпринимательства, объектов строительного комплекса, предприятий коммунально-складского назначения</w:t>
      </w:r>
      <w:r w:rsidR="00EF48F7" w:rsidRPr="00CC557E">
        <w:rPr>
          <w:rFonts w:ascii="Times New Roman" w:hAnsi="Times New Roman" w:cs="Times New Roman"/>
          <w:sz w:val="24"/>
          <w:szCs w:val="24"/>
        </w:rPr>
        <w:t>.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7.</w:t>
      </w:r>
      <w:r w:rsidRPr="00CC557E">
        <w:rPr>
          <w:rFonts w:ascii="Times New Roman" w:hAnsi="Times New Roman" w:cs="Times New Roman"/>
          <w:b/>
          <w:sz w:val="24"/>
          <w:szCs w:val="24"/>
        </w:rPr>
        <w:t xml:space="preserve"> Комплекс мероприятий по оздоровлению экологической обстановки</w:t>
      </w:r>
    </w:p>
    <w:p w:rsidR="00B25E1B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- поэтапное закрытие и рекультивация свалок ТБО</w:t>
      </w:r>
      <w:r w:rsidR="00B25E1B" w:rsidRPr="00CC557E">
        <w:rPr>
          <w:rFonts w:ascii="Times New Roman" w:hAnsi="Times New Roman" w:cs="Times New Roman"/>
          <w:sz w:val="24"/>
          <w:szCs w:val="24"/>
        </w:rPr>
        <w:t>;</w:t>
      </w:r>
    </w:p>
    <w:p w:rsidR="00D3064F" w:rsidRPr="00CC557E" w:rsidRDefault="00746B97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-</w:t>
      </w:r>
      <w:r w:rsidR="004E7B7A" w:rsidRPr="00CC557E">
        <w:rPr>
          <w:rFonts w:ascii="Times New Roman" w:hAnsi="Times New Roman" w:cs="Times New Roman"/>
          <w:sz w:val="24"/>
          <w:szCs w:val="24"/>
        </w:rPr>
        <w:t>строительство</w:t>
      </w:r>
      <w:r w:rsidRPr="00CC557E">
        <w:rPr>
          <w:rFonts w:ascii="Times New Roman" w:hAnsi="Times New Roman" w:cs="Times New Roman"/>
          <w:sz w:val="24"/>
          <w:szCs w:val="24"/>
        </w:rPr>
        <w:t xml:space="preserve"> </w:t>
      </w:r>
      <w:r w:rsidR="00D3064F" w:rsidRPr="00CC557E">
        <w:rPr>
          <w:rFonts w:ascii="Times New Roman" w:hAnsi="Times New Roman" w:cs="Times New Roman"/>
          <w:sz w:val="24"/>
          <w:szCs w:val="24"/>
        </w:rPr>
        <w:t>на территори</w:t>
      </w:r>
      <w:r w:rsidRPr="00CC557E">
        <w:rPr>
          <w:rFonts w:ascii="Times New Roman" w:hAnsi="Times New Roman" w:cs="Times New Roman"/>
          <w:sz w:val="24"/>
          <w:szCs w:val="24"/>
        </w:rPr>
        <w:t>и поселения</w:t>
      </w:r>
      <w:r w:rsidR="00D3064F" w:rsidRPr="00CC557E">
        <w:rPr>
          <w:rFonts w:ascii="Times New Roman" w:hAnsi="Times New Roman" w:cs="Times New Roman"/>
          <w:sz w:val="24"/>
          <w:szCs w:val="24"/>
        </w:rPr>
        <w:t xml:space="preserve"> планируемого </w:t>
      </w:r>
      <w:r w:rsidRPr="00CC557E">
        <w:rPr>
          <w:rFonts w:ascii="Times New Roman" w:hAnsi="Times New Roman" w:cs="Times New Roman"/>
          <w:sz w:val="24"/>
          <w:szCs w:val="24"/>
        </w:rPr>
        <w:t>межмуниципальн</w:t>
      </w:r>
      <w:r w:rsidR="006671D8" w:rsidRPr="00CC557E">
        <w:rPr>
          <w:rFonts w:ascii="Times New Roman" w:hAnsi="Times New Roman" w:cs="Times New Roman"/>
          <w:sz w:val="24"/>
          <w:szCs w:val="24"/>
        </w:rPr>
        <w:t>ого</w:t>
      </w:r>
      <w:r w:rsidRPr="00CC557E">
        <w:rPr>
          <w:rFonts w:ascii="Times New Roman" w:hAnsi="Times New Roman" w:cs="Times New Roman"/>
          <w:sz w:val="24"/>
          <w:szCs w:val="24"/>
        </w:rPr>
        <w:t xml:space="preserve"> экологическ</w:t>
      </w:r>
      <w:r w:rsidR="006671D8" w:rsidRPr="00CC557E">
        <w:rPr>
          <w:rFonts w:ascii="Times New Roman" w:hAnsi="Times New Roman" w:cs="Times New Roman"/>
          <w:sz w:val="24"/>
          <w:szCs w:val="24"/>
        </w:rPr>
        <w:t>ого отходоперерабатывающего комплекса</w:t>
      </w:r>
      <w:r w:rsidRPr="00CC557E">
        <w:rPr>
          <w:rFonts w:ascii="Times New Roman" w:hAnsi="Times New Roman" w:cs="Times New Roman"/>
          <w:sz w:val="24"/>
          <w:szCs w:val="24"/>
        </w:rPr>
        <w:t xml:space="preserve"> </w:t>
      </w:r>
      <w:r w:rsidR="006671D8" w:rsidRPr="00CC557E">
        <w:rPr>
          <w:rFonts w:ascii="Times New Roman" w:hAnsi="Times New Roman" w:cs="Times New Roman"/>
          <w:sz w:val="24"/>
          <w:szCs w:val="24"/>
        </w:rPr>
        <w:t xml:space="preserve">(МЭОК) </w:t>
      </w:r>
      <w:r w:rsidR="00D3064F" w:rsidRPr="00CC557E">
        <w:rPr>
          <w:rFonts w:ascii="Times New Roman" w:hAnsi="Times New Roman" w:cs="Times New Roman"/>
          <w:sz w:val="24"/>
          <w:szCs w:val="24"/>
        </w:rPr>
        <w:t>районного значения</w:t>
      </w:r>
      <w:r w:rsidR="009D0302" w:rsidRPr="00CC557E">
        <w:rPr>
          <w:rFonts w:ascii="Times New Roman" w:hAnsi="Times New Roman" w:cs="Times New Roman"/>
          <w:sz w:val="24"/>
          <w:szCs w:val="24"/>
        </w:rPr>
        <w:t>;</w:t>
      </w:r>
      <w:r w:rsidR="00D3064F" w:rsidRPr="00CC55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- расчистка и благоустройство береговой полосы р. Сухой и прудов, осуществление мероприятий по углублению и расчистке дна водоемов.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-  проведение мероприятий по укреплению территорий подверженных оврагообразованию;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-  соблюдение шумозащитных мероприятий в жилой застройке, находящейся в зонах шумового дискомфорта от железной дороги и военного аэродрома.</w:t>
      </w:r>
    </w:p>
    <w:p w:rsidR="00C108D7" w:rsidRDefault="00C108D7" w:rsidP="00C108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3064F" w:rsidRPr="00CC557E" w:rsidRDefault="00D3064F" w:rsidP="00C108D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8.  Мероприятия по развитию инженерно-технической инфраструктуры.</w:t>
      </w:r>
    </w:p>
    <w:p w:rsidR="00D3064F" w:rsidRPr="00CC557E" w:rsidRDefault="00D3064F" w:rsidP="00CC55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 xml:space="preserve">В целях развития систем инженерно-технического обеспечения Вольно-Донского сельского поселения проектом генерального плана предлагается перечень мероприятий по территориальному планированию. Очередность и сроки выполнения работ по развитию систем инженерно-технического обеспечения определяются администрацией поселения в перечне мероприятий по реализации генерального плана с учетом программы социально-экономического развития поселения, возможностей финансирования и планов строительства объектов жилищного, коммунально-бытового и производственного назначения. </w:t>
      </w:r>
    </w:p>
    <w:p w:rsidR="00D3064F" w:rsidRPr="00CC557E" w:rsidRDefault="00D3064F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 xml:space="preserve">Расчеты нагрузок всех видов инженерно-технического обеспечения территорий, выполненные по удельным и укрупненным показателям, являются предварительными и подлежат уточнению на последующих стадиях проектирования: при выполнении документации по планировке территорий и разработке проектной документации на строительство. </w:t>
      </w:r>
    </w:p>
    <w:p w:rsidR="00564C7D" w:rsidRPr="00CC557E" w:rsidRDefault="00564C7D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4C7D" w:rsidRPr="00CC557E" w:rsidRDefault="00564C7D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Этапы реализации или первоочередные мероприятия.</w:t>
      </w:r>
    </w:p>
    <w:p w:rsidR="00564C7D" w:rsidRPr="00CC557E" w:rsidRDefault="00564C7D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4C7D" w:rsidRPr="00CC557E" w:rsidRDefault="00564C7D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Первоочередными мероприятиями генерального плана является развитие социальной инфраструктуры до нормативного уровня обеспеченности жителей объектами социально гарантированного уровня обслуживания ( детскими дошкольными и общеобразовательными учреждениями, объектами здравоохранения, объектами культуры и т.д.), что позволит повысить качество жизни жителей поселения.</w:t>
      </w:r>
    </w:p>
    <w:p w:rsidR="00FE5DE7" w:rsidRPr="00CC557E" w:rsidRDefault="009E2570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.</w:t>
      </w:r>
    </w:p>
    <w:p w:rsidR="005F042D" w:rsidRPr="00CC557E" w:rsidRDefault="005F042D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F042D" w:rsidRPr="00CC557E" w:rsidSect="00241A87">
          <w:footerReference w:type="default" r:id="rId9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819D8" w:rsidRPr="00CC557E" w:rsidRDefault="003819D8" w:rsidP="00564C7D">
      <w:pPr>
        <w:pageBreakBefore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C557E">
        <w:rPr>
          <w:rFonts w:ascii="Times New Roman" w:hAnsi="Times New Roman" w:cs="Times New Roman"/>
          <w:b/>
          <w:caps/>
          <w:sz w:val="24"/>
          <w:szCs w:val="24"/>
          <w:lang w:val="en-US"/>
        </w:rPr>
        <w:t>II</w:t>
      </w:r>
      <w:r w:rsidRPr="00CC557E">
        <w:rPr>
          <w:rFonts w:ascii="Times New Roman" w:hAnsi="Times New Roman" w:cs="Times New Roman"/>
          <w:b/>
          <w:caps/>
          <w:sz w:val="24"/>
          <w:szCs w:val="24"/>
        </w:rPr>
        <w:t xml:space="preserve">. </w:t>
      </w:r>
      <w:r w:rsidRPr="00CC557E">
        <w:rPr>
          <w:rFonts w:ascii="Times New Roman" w:hAnsi="Times New Roman" w:cs="Times New Roman"/>
          <w:b/>
          <w:caps/>
          <w:sz w:val="24"/>
          <w:szCs w:val="24"/>
          <w:lang w:val="en-US"/>
        </w:rPr>
        <w:t>C</w:t>
      </w:r>
      <w:r w:rsidRPr="00CC557E">
        <w:rPr>
          <w:rFonts w:ascii="Times New Roman" w:hAnsi="Times New Roman" w:cs="Times New Roman"/>
          <w:b/>
          <w:caps/>
          <w:sz w:val="24"/>
          <w:szCs w:val="24"/>
        </w:rPr>
        <w:t xml:space="preserve">ведения о видах, назначении и наименованиях планируемых для размещения объектов местного значения </w:t>
      </w:r>
      <w:r w:rsidR="00D50D86" w:rsidRPr="00CC557E">
        <w:rPr>
          <w:rFonts w:ascii="Times New Roman" w:hAnsi="Times New Roman" w:cs="Times New Roman"/>
          <w:b/>
          <w:caps/>
          <w:sz w:val="24"/>
          <w:szCs w:val="24"/>
        </w:rPr>
        <w:t>СЕЛЬСКОГО</w:t>
      </w:r>
      <w:r w:rsidR="00FB5949" w:rsidRPr="00CC557E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CC557E">
        <w:rPr>
          <w:rFonts w:ascii="Times New Roman" w:hAnsi="Times New Roman" w:cs="Times New Roman"/>
          <w:b/>
          <w:caps/>
          <w:sz w:val="24"/>
          <w:szCs w:val="24"/>
        </w:rPr>
        <w:t>поселен</w:t>
      </w:r>
      <w:r w:rsidR="00FB5949" w:rsidRPr="00CC557E">
        <w:rPr>
          <w:rFonts w:ascii="Times New Roman" w:hAnsi="Times New Roman" w:cs="Times New Roman"/>
          <w:b/>
          <w:caps/>
          <w:sz w:val="24"/>
          <w:szCs w:val="24"/>
        </w:rPr>
        <w:t>ИЯ</w:t>
      </w:r>
      <w:r w:rsidRPr="00CC557E">
        <w:rPr>
          <w:rFonts w:ascii="Times New Roman" w:hAnsi="Times New Roman" w:cs="Times New Roman"/>
          <w:b/>
          <w:caps/>
          <w:sz w:val="24"/>
          <w:szCs w:val="24"/>
        </w:rPr>
        <w:t xml:space="preserve"> их основные характеристики, их местоположение</w:t>
      </w:r>
    </w:p>
    <w:tbl>
      <w:tblPr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2126"/>
        <w:gridCol w:w="3119"/>
        <w:gridCol w:w="1842"/>
        <w:gridCol w:w="1384"/>
        <w:gridCol w:w="2869"/>
      </w:tblGrid>
      <w:tr w:rsidR="00D3064F" w:rsidRPr="00CC557E" w:rsidTr="00753FE1">
        <w:trPr>
          <w:tblHeader/>
        </w:trPr>
        <w:tc>
          <w:tcPr>
            <w:tcW w:w="70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2126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объекта</w:t>
            </w:r>
          </w:p>
        </w:tc>
        <w:tc>
          <w:tcPr>
            <w:tcW w:w="311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Местоположение</w:t>
            </w:r>
          </w:p>
        </w:tc>
        <w:tc>
          <w:tcPr>
            <w:tcW w:w="1842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Статус </w:t>
            </w:r>
          </w:p>
        </w:tc>
        <w:tc>
          <w:tcPr>
            <w:tcW w:w="1384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ЗОУИТ*</w:t>
            </w:r>
          </w:p>
        </w:tc>
        <w:tc>
          <w:tcPr>
            <w:tcW w:w="286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Функциональная  зона</w:t>
            </w:r>
          </w:p>
        </w:tc>
      </w:tr>
      <w:tr w:rsidR="00D3064F" w:rsidRPr="00CC557E" w:rsidTr="00753FE1">
        <w:tc>
          <w:tcPr>
            <w:tcW w:w="15026" w:type="dxa"/>
            <w:gridSpan w:val="7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Объекты образования</w:t>
            </w:r>
          </w:p>
        </w:tc>
      </w:tr>
      <w:tr w:rsidR="00D3064F" w:rsidRPr="00CC557E" w:rsidTr="00753FE1">
        <w:tc>
          <w:tcPr>
            <w:tcW w:w="15026" w:type="dxa"/>
            <w:gridSpan w:val="7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Детские дошкольные учреждения</w:t>
            </w:r>
          </w:p>
        </w:tc>
      </w:tr>
      <w:tr w:rsidR="00D3064F" w:rsidRPr="00CC557E" w:rsidTr="00753FE1">
        <w:tc>
          <w:tcPr>
            <w:tcW w:w="709" w:type="dxa"/>
          </w:tcPr>
          <w:p w:rsidR="00D3064F" w:rsidRPr="00CC557E" w:rsidRDefault="00D3064F" w:rsidP="00392A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3064F" w:rsidRPr="00CC557E" w:rsidTr="00753FE1">
        <w:tc>
          <w:tcPr>
            <w:tcW w:w="709" w:type="dxa"/>
          </w:tcPr>
          <w:p w:rsidR="00D3064F" w:rsidRPr="00CC557E" w:rsidRDefault="00D3064F" w:rsidP="00392A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17" w:type="dxa"/>
            <w:gridSpan w:val="6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Общеобразовательные школы</w:t>
            </w:r>
          </w:p>
        </w:tc>
      </w:tr>
      <w:tr w:rsidR="00D3064F" w:rsidRPr="00CC557E" w:rsidTr="00753FE1">
        <w:trPr>
          <w:trHeight w:val="70"/>
        </w:trPr>
        <w:tc>
          <w:tcPr>
            <w:tcW w:w="709" w:type="dxa"/>
          </w:tcPr>
          <w:p w:rsidR="00D3064F" w:rsidRPr="00CC557E" w:rsidRDefault="00D3064F" w:rsidP="00392A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3064F" w:rsidRPr="00CC557E" w:rsidTr="00753FE1">
        <w:tc>
          <w:tcPr>
            <w:tcW w:w="15026" w:type="dxa"/>
            <w:gridSpan w:val="7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Объекты здравоохранения</w:t>
            </w:r>
          </w:p>
        </w:tc>
      </w:tr>
      <w:tr w:rsidR="00D3064F" w:rsidRPr="00CC557E" w:rsidTr="00753FE1">
        <w:tc>
          <w:tcPr>
            <w:tcW w:w="709" w:type="dxa"/>
          </w:tcPr>
          <w:p w:rsidR="00D3064F" w:rsidRPr="00CC557E" w:rsidRDefault="00D3064F" w:rsidP="00392A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3064F" w:rsidRPr="00CC557E" w:rsidTr="00753FE1">
        <w:tc>
          <w:tcPr>
            <w:tcW w:w="15026" w:type="dxa"/>
            <w:gridSpan w:val="7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Объекты физкультуры и массового спорта</w:t>
            </w:r>
          </w:p>
        </w:tc>
      </w:tr>
      <w:tr w:rsidR="00D3064F" w:rsidRPr="00CC557E" w:rsidTr="00753FE1">
        <w:tc>
          <w:tcPr>
            <w:tcW w:w="709" w:type="dxa"/>
          </w:tcPr>
          <w:p w:rsidR="00D3064F" w:rsidRPr="00CC557E" w:rsidRDefault="00D3064F" w:rsidP="00392A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Плоскостные </w:t>
            </w:r>
            <w:r w:rsidRPr="00CC557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физкультурно-спортивные</w:t>
            </w: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сооружения</w:t>
            </w:r>
          </w:p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Площадка для </w:t>
            </w:r>
          </w:p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мини-футбола</w:t>
            </w:r>
          </w:p>
        </w:tc>
        <w:tc>
          <w:tcPr>
            <w:tcW w:w="2126" w:type="dxa"/>
          </w:tcPr>
          <w:p w:rsidR="00D3064F" w:rsidRPr="00CC557E" w:rsidRDefault="00D3064F" w:rsidP="00392A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1008</w:t>
            </w:r>
            <w:r w:rsidRPr="00CC557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м2</w:t>
            </w:r>
          </w:p>
        </w:tc>
        <w:tc>
          <w:tcPr>
            <w:tcW w:w="311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х. Сибирьки</w:t>
            </w:r>
          </w:p>
        </w:tc>
        <w:tc>
          <w:tcPr>
            <w:tcW w:w="1842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П**</w:t>
            </w:r>
          </w:p>
        </w:tc>
        <w:tc>
          <w:tcPr>
            <w:tcW w:w="1384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869" w:type="dxa"/>
          </w:tcPr>
          <w:p w:rsidR="00D3064F" w:rsidRPr="00CC557E" w:rsidRDefault="00D3064F" w:rsidP="00392AA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Зоны рекреационного назначения</w:t>
            </w:r>
          </w:p>
          <w:p w:rsidR="00D3064F" w:rsidRPr="00CC557E" w:rsidRDefault="00D3064F" w:rsidP="00392A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64F" w:rsidRPr="00CC557E" w:rsidTr="00753FE1">
        <w:tc>
          <w:tcPr>
            <w:tcW w:w="15026" w:type="dxa"/>
            <w:gridSpan w:val="7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Объекты инженерной инфраструктуры</w:t>
            </w:r>
          </w:p>
        </w:tc>
      </w:tr>
      <w:tr w:rsidR="00D3064F" w:rsidRPr="00CC557E" w:rsidTr="00753FE1">
        <w:trPr>
          <w:trHeight w:val="227"/>
        </w:trPr>
        <w:tc>
          <w:tcPr>
            <w:tcW w:w="709" w:type="dxa"/>
          </w:tcPr>
          <w:p w:rsidR="00D3064F" w:rsidRPr="00CC557E" w:rsidRDefault="00D3064F" w:rsidP="00392A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1972EF" w:rsidRPr="00CC557E" w:rsidTr="00392AA5">
        <w:trPr>
          <w:trHeight w:val="283"/>
        </w:trPr>
        <w:tc>
          <w:tcPr>
            <w:tcW w:w="15026" w:type="dxa"/>
            <w:gridSpan w:val="7"/>
          </w:tcPr>
          <w:p w:rsidR="001972EF" w:rsidRPr="00CC557E" w:rsidRDefault="001972EF" w:rsidP="00392AA5">
            <w:pPr>
              <w:pStyle w:val="20"/>
              <w:pageBreakBefore w:val="0"/>
              <w:rPr>
                <w:rFonts w:eastAsia="Calibri"/>
                <w:sz w:val="24"/>
                <w:szCs w:val="24"/>
                <w:highlight w:val="yellow"/>
              </w:rPr>
            </w:pPr>
            <w:bookmarkStart w:id="1" w:name="_Toc39844084"/>
            <w:r w:rsidRPr="00CC557E">
              <w:rPr>
                <w:sz w:val="24"/>
                <w:szCs w:val="24"/>
              </w:rPr>
              <w:t>Автомобильные дороги местного значения, объекты транспортной инфраструктуры</w:t>
            </w:r>
            <w:bookmarkEnd w:id="1"/>
          </w:p>
        </w:tc>
      </w:tr>
      <w:tr w:rsidR="00D3064F" w:rsidRPr="00CC557E" w:rsidTr="00392AA5">
        <w:trPr>
          <w:trHeight w:val="170"/>
        </w:trPr>
        <w:tc>
          <w:tcPr>
            <w:tcW w:w="709" w:type="dxa"/>
          </w:tcPr>
          <w:p w:rsidR="00D3064F" w:rsidRPr="00CC557E" w:rsidRDefault="00D3064F" w:rsidP="00392A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D3064F" w:rsidRPr="00CC557E" w:rsidRDefault="00D3064F" w:rsidP="00392A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C750A2" w:rsidRPr="00CC557E" w:rsidRDefault="00C750A2" w:rsidP="00392A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0A2" w:rsidRPr="00CC557E" w:rsidRDefault="00C750A2" w:rsidP="00392A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*ЗОУИТ – зоны с особыми условиями использования территории</w:t>
      </w:r>
    </w:p>
    <w:p w:rsidR="007D188F" w:rsidRPr="00CC557E" w:rsidRDefault="007D188F" w:rsidP="00392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П</w:t>
      </w:r>
      <w:r w:rsidRPr="00CC557E">
        <w:rPr>
          <w:rFonts w:ascii="Times New Roman" w:eastAsia="Calibri" w:hAnsi="Times New Roman" w:cs="Times New Roman"/>
          <w:b/>
          <w:sz w:val="24"/>
          <w:szCs w:val="24"/>
        </w:rPr>
        <w:t>**</w:t>
      </w:r>
      <w:r w:rsidRPr="00CC55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557E">
        <w:rPr>
          <w:rFonts w:ascii="Times New Roman" w:hAnsi="Times New Roman" w:cs="Times New Roman"/>
          <w:sz w:val="24"/>
          <w:szCs w:val="24"/>
        </w:rPr>
        <w:t xml:space="preserve">– планируемый к размещению, </w:t>
      </w:r>
      <w:r w:rsidRPr="00CC557E">
        <w:rPr>
          <w:rFonts w:ascii="Times New Roman" w:hAnsi="Times New Roman" w:cs="Times New Roman"/>
          <w:b/>
          <w:sz w:val="24"/>
          <w:szCs w:val="24"/>
        </w:rPr>
        <w:t>Р</w:t>
      </w:r>
      <w:r w:rsidRPr="00CC557E">
        <w:rPr>
          <w:rFonts w:ascii="Times New Roman" w:eastAsia="Calibri" w:hAnsi="Times New Roman" w:cs="Times New Roman"/>
          <w:b/>
          <w:sz w:val="24"/>
          <w:szCs w:val="24"/>
        </w:rPr>
        <w:t>**</w:t>
      </w:r>
      <w:r w:rsidRPr="00CC557E">
        <w:rPr>
          <w:rFonts w:ascii="Times New Roman" w:hAnsi="Times New Roman" w:cs="Times New Roman"/>
          <w:sz w:val="24"/>
          <w:szCs w:val="24"/>
        </w:rPr>
        <w:t xml:space="preserve"> – планируемый к реконструкции</w:t>
      </w:r>
    </w:p>
    <w:p w:rsidR="000F398E" w:rsidRPr="00CC557E" w:rsidRDefault="000F398E" w:rsidP="00392A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152C" w:rsidRPr="00CC557E" w:rsidRDefault="00AB152C" w:rsidP="00D726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B152C" w:rsidRPr="00CC557E" w:rsidSect="000F39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D796D" w:rsidRPr="00CC557E" w:rsidRDefault="005D796D" w:rsidP="00CC55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C557E">
        <w:rPr>
          <w:rFonts w:ascii="Times New Roman" w:hAnsi="Times New Roman" w:cs="Times New Roman"/>
          <w:b/>
          <w:caps/>
          <w:sz w:val="24"/>
          <w:szCs w:val="24"/>
          <w:lang w:val="en-US"/>
        </w:rPr>
        <w:t>III</w:t>
      </w:r>
      <w:r w:rsidRPr="00CC557E">
        <w:rPr>
          <w:rFonts w:ascii="Times New Roman" w:hAnsi="Times New Roman" w:cs="Times New Roman"/>
          <w:b/>
          <w:caps/>
          <w:sz w:val="24"/>
          <w:szCs w:val="24"/>
        </w:rPr>
        <w:t>. 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</w:p>
    <w:p w:rsidR="005D796D" w:rsidRPr="00CC557E" w:rsidRDefault="005D796D" w:rsidP="00CC55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D796D" w:rsidRPr="00CC557E" w:rsidRDefault="005D796D" w:rsidP="00CC557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color w:val="000000"/>
          <w:sz w:val="24"/>
          <w:szCs w:val="24"/>
        </w:rPr>
        <w:t>На основе анализа основных направлений развития сельского поселения, современной системы использования территории, формирующих структурно-планировочную организацию сельского поселения, в проекте генерального плана определено функциональное зонирование  территории</w:t>
      </w:r>
      <w:r w:rsidRPr="00CC557E">
        <w:rPr>
          <w:rFonts w:ascii="Times New Roman" w:hAnsi="Times New Roman" w:cs="Times New Roman"/>
          <w:sz w:val="24"/>
          <w:szCs w:val="24"/>
        </w:rPr>
        <w:t xml:space="preserve"> -</w:t>
      </w:r>
      <w:r w:rsidRPr="00CC557E">
        <w:rPr>
          <w:rFonts w:ascii="Times New Roman" w:eastAsia="Calibri" w:hAnsi="Times New Roman" w:cs="Times New Roman"/>
          <w:sz w:val="24"/>
          <w:szCs w:val="24"/>
        </w:rPr>
        <w:t xml:space="preserve">деление территории на зоны при градостроительном планировании развития территории с определением видов преобладающего функционального использования установленных зон. </w:t>
      </w:r>
    </w:p>
    <w:p w:rsidR="005D796D" w:rsidRPr="00CC557E" w:rsidRDefault="005D796D" w:rsidP="00CC55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Функциональное использование (</w:t>
      </w:r>
      <w:r w:rsidRPr="00CC557E">
        <w:rPr>
          <w:rFonts w:ascii="Times New Roman" w:eastAsia="Calibri" w:hAnsi="Times New Roman" w:cs="Times New Roman"/>
          <w:sz w:val="24"/>
          <w:szCs w:val="24"/>
        </w:rPr>
        <w:t xml:space="preserve">функциональное назначение) </w:t>
      </w:r>
      <w:r w:rsidRPr="00CC557E">
        <w:rPr>
          <w:rFonts w:ascii="Times New Roman" w:hAnsi="Times New Roman" w:cs="Times New Roman"/>
          <w:sz w:val="24"/>
          <w:szCs w:val="24"/>
        </w:rPr>
        <w:t>территории -</w:t>
      </w:r>
      <w:r w:rsidRPr="00CC557E">
        <w:rPr>
          <w:rFonts w:ascii="Times New Roman" w:eastAsia="Calibri" w:hAnsi="Times New Roman" w:cs="Times New Roman"/>
          <w:sz w:val="24"/>
          <w:szCs w:val="24"/>
        </w:rPr>
        <w:t>установленное планировочной градостроительной документацией направление использования территории с учетом ограничений для осуществления определенных видов деятельности. Территория относится к одному из типов функциональных зон, если более 25% его площади занимают участки обозначенного назначения.</w:t>
      </w:r>
    </w:p>
    <w:p w:rsidR="005D796D" w:rsidRPr="00CC557E" w:rsidRDefault="005D796D" w:rsidP="00CC55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557E">
        <w:rPr>
          <w:rFonts w:ascii="Times New Roman" w:eastAsia="Calibri" w:hAnsi="Times New Roman" w:cs="Times New Roman"/>
          <w:sz w:val="24"/>
          <w:szCs w:val="24"/>
        </w:rPr>
        <w:t>Р</w:t>
      </w:r>
      <w:r w:rsidRPr="00CC557E">
        <w:rPr>
          <w:rFonts w:ascii="Times New Roman" w:hAnsi="Times New Roman" w:cs="Times New Roman"/>
          <w:sz w:val="24"/>
          <w:szCs w:val="24"/>
        </w:rPr>
        <w:t>ежим использования территории</w:t>
      </w:r>
      <w:r w:rsidRPr="00CC557E">
        <w:rPr>
          <w:rFonts w:ascii="Times New Roman" w:eastAsia="Calibri" w:hAnsi="Times New Roman" w:cs="Times New Roman"/>
          <w:sz w:val="24"/>
          <w:szCs w:val="24"/>
        </w:rPr>
        <w:t xml:space="preserve"> - определенная планировочной градостроительной документацией совокупность ограничений и предпочтений, обуславливающих ее использование в соответствии с функциональным назначением.</w:t>
      </w:r>
    </w:p>
    <w:p w:rsidR="005D796D" w:rsidRPr="00CC557E" w:rsidRDefault="005D796D" w:rsidP="00CC55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557E">
        <w:rPr>
          <w:rFonts w:ascii="Times New Roman" w:eastAsia="Calibri" w:hAnsi="Times New Roman" w:cs="Times New Roman"/>
          <w:sz w:val="24"/>
          <w:szCs w:val="24"/>
        </w:rPr>
        <w:t>Установленное функциональное назначение территорий существующей застройки и территорий</w:t>
      </w:r>
      <w:r w:rsidRPr="00CC557E">
        <w:rPr>
          <w:rFonts w:ascii="Times New Roman" w:hAnsi="Times New Roman" w:cs="Times New Roman"/>
          <w:sz w:val="24"/>
          <w:szCs w:val="24"/>
        </w:rPr>
        <w:t>,</w:t>
      </w:r>
      <w:r w:rsidRPr="00CC557E">
        <w:rPr>
          <w:rFonts w:ascii="Times New Roman" w:eastAsia="Calibri" w:hAnsi="Times New Roman" w:cs="Times New Roman"/>
          <w:sz w:val="24"/>
          <w:szCs w:val="24"/>
        </w:rPr>
        <w:t xml:space="preserve"> предлагаемых к освоению, является юридическим инструментом использования территории при осуществлении градостроительной деятельности</w:t>
      </w:r>
    </w:p>
    <w:p w:rsidR="005D796D" w:rsidRPr="00CC557E" w:rsidRDefault="005D796D" w:rsidP="00CC557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C557E">
        <w:rPr>
          <w:color w:val="000000"/>
        </w:rPr>
        <w:t>Четкость функционального зонирования связана с необходимостью практического осуществления регулирования градостроительной и строительной деятельности, особенно сейчас, в условиях изменения системы управления и структуры собственности.</w:t>
      </w:r>
    </w:p>
    <w:p w:rsidR="005D796D" w:rsidRPr="00CC557E" w:rsidRDefault="005D796D" w:rsidP="00CC557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C557E">
        <w:rPr>
          <w:color w:val="000000"/>
        </w:rPr>
        <w:t>Эффективность использования территории влияет на систему налогообложения недвижимости на основе ее рыночной стоимости и предполагает проведение оценки земельных участков, расположенных на них зданий и сооружений с позиций их будущего разрешенного использования, что напрямую связано с правовым зонированием.</w:t>
      </w:r>
    </w:p>
    <w:p w:rsidR="005D796D" w:rsidRPr="00CC557E" w:rsidRDefault="005D796D" w:rsidP="00CC557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C557E">
        <w:rPr>
          <w:color w:val="000000"/>
        </w:rPr>
        <w:t>В генеральном плане предлагается уточнение состава и положения зон функционального использования, что предполагает более качественное преобразование среды и, как следствие, повышение стоимости земельных участков.</w:t>
      </w:r>
    </w:p>
    <w:p w:rsidR="005D796D" w:rsidRPr="00CC557E" w:rsidRDefault="005D796D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Границы функциональных зон определены с учетом границ сельского поселения, границ населенных пунктов, естественных границ природных объектов, основных транспортных магистралей и границ земельных участков.</w:t>
      </w:r>
    </w:p>
    <w:p w:rsidR="005D796D" w:rsidRDefault="005D796D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Функциональные зоны служат основой для определения территориальных зон в документе градостроительного зонирования и разработки градостроительных регламентов.</w:t>
      </w:r>
    </w:p>
    <w:p w:rsidR="00CC557E" w:rsidRDefault="00CC557E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5D79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5D79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5D79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5D79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5D79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5D79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5D79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5D79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57E" w:rsidRDefault="00CC557E" w:rsidP="005D79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57E" w:rsidRPr="00CC557E" w:rsidRDefault="00CC557E" w:rsidP="005D79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917" w:type="dxa"/>
        <w:tblInd w:w="-318" w:type="dxa"/>
        <w:tblLook w:val="04A0" w:firstRow="1" w:lastRow="0" w:firstColumn="1" w:lastColumn="0" w:noHBand="0" w:noVBand="1"/>
      </w:tblPr>
      <w:tblGrid>
        <w:gridCol w:w="1101"/>
        <w:gridCol w:w="6945"/>
        <w:gridCol w:w="1871"/>
      </w:tblGrid>
      <w:tr w:rsidR="005D796D" w:rsidTr="00753FE1">
        <w:trPr>
          <w:trHeight w:val="567"/>
        </w:trPr>
        <w:tc>
          <w:tcPr>
            <w:tcW w:w="1101" w:type="dxa"/>
            <w:vAlign w:val="center"/>
          </w:tcPr>
          <w:p w:rsidR="008C4E56" w:rsidRDefault="005D796D" w:rsidP="00753FE1">
            <w:pPr>
              <w:pStyle w:val="S31"/>
              <w:snapToGrid w:val="0"/>
              <w:spacing w:line="276" w:lineRule="auto"/>
              <w:ind w:firstLine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ru-RU" w:eastAsia="ru-RU"/>
              </w:rPr>
            </w:pPr>
            <w:r w:rsidRPr="008C4E56">
              <w:rPr>
                <w:rFonts w:ascii="Arial" w:eastAsia="Calibri" w:hAnsi="Arial" w:cs="Arial"/>
                <w:b/>
                <w:sz w:val="24"/>
                <w:szCs w:val="24"/>
                <w:lang w:val="ru-RU" w:eastAsia="ru-RU"/>
              </w:rPr>
              <w:t xml:space="preserve">№ </w:t>
            </w:r>
          </w:p>
          <w:p w:rsidR="005D796D" w:rsidRPr="008C4E56" w:rsidRDefault="005D796D" w:rsidP="00753FE1">
            <w:pPr>
              <w:pStyle w:val="S31"/>
              <w:snapToGrid w:val="0"/>
              <w:spacing w:line="276" w:lineRule="auto"/>
              <w:ind w:firstLine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ru-RU" w:eastAsia="ru-RU"/>
              </w:rPr>
            </w:pPr>
            <w:r w:rsidRPr="008C4E56">
              <w:rPr>
                <w:rFonts w:ascii="Arial" w:eastAsia="Calibri" w:hAnsi="Arial" w:cs="Arial"/>
                <w:b/>
                <w:sz w:val="24"/>
                <w:szCs w:val="24"/>
                <w:lang w:val="ru-RU" w:eastAsia="ru-RU"/>
              </w:rPr>
              <w:t>п/п</w:t>
            </w:r>
          </w:p>
        </w:tc>
        <w:tc>
          <w:tcPr>
            <w:tcW w:w="6945" w:type="dxa"/>
            <w:vAlign w:val="center"/>
          </w:tcPr>
          <w:p w:rsidR="005D796D" w:rsidRPr="00CC557E" w:rsidRDefault="005D796D" w:rsidP="00753FE1">
            <w:pPr>
              <w:pStyle w:val="S31"/>
              <w:snapToGrid w:val="0"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val="ru-RU" w:eastAsia="ru-RU"/>
              </w:rPr>
            </w:pPr>
            <w:r w:rsidRPr="00CC557E">
              <w:rPr>
                <w:rFonts w:eastAsia="Calibri"/>
                <w:b/>
                <w:sz w:val="24"/>
                <w:szCs w:val="24"/>
                <w:lang w:val="ru-RU" w:eastAsia="ru-RU"/>
              </w:rPr>
              <w:t>Наименование показателя</w:t>
            </w:r>
          </w:p>
        </w:tc>
        <w:tc>
          <w:tcPr>
            <w:tcW w:w="1871" w:type="dxa"/>
            <w:vAlign w:val="center"/>
          </w:tcPr>
          <w:p w:rsidR="005D796D" w:rsidRPr="00CC557E" w:rsidRDefault="005D796D" w:rsidP="00753FE1">
            <w:pPr>
              <w:pStyle w:val="S31"/>
              <w:snapToGrid w:val="0"/>
              <w:spacing w:line="276" w:lineRule="auto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CC557E">
              <w:rPr>
                <w:b/>
                <w:sz w:val="24"/>
                <w:szCs w:val="24"/>
                <w:lang w:val="ru-RU"/>
              </w:rPr>
              <w:t>Показатель, га</w:t>
            </w:r>
          </w:p>
        </w:tc>
      </w:tr>
      <w:tr w:rsidR="005D796D" w:rsidTr="00753FE1">
        <w:trPr>
          <w:trHeight w:val="907"/>
        </w:trPr>
        <w:tc>
          <w:tcPr>
            <w:tcW w:w="1101" w:type="dxa"/>
            <w:vAlign w:val="center"/>
          </w:tcPr>
          <w:p w:rsidR="005D796D" w:rsidRPr="00844668" w:rsidRDefault="005D796D" w:rsidP="00753FE1">
            <w:pPr>
              <w:pStyle w:val="S31"/>
              <w:snapToGrid w:val="0"/>
              <w:spacing w:line="276" w:lineRule="auto"/>
              <w:ind w:firstLine="0"/>
              <w:jc w:val="center"/>
              <w:rPr>
                <w:rFonts w:ascii="Arial" w:eastAsia="Calibri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945" w:type="dxa"/>
            <w:vAlign w:val="center"/>
          </w:tcPr>
          <w:p w:rsidR="005D796D" w:rsidRPr="00CC557E" w:rsidRDefault="005D796D" w:rsidP="00753FE1">
            <w:pPr>
              <w:pStyle w:val="S31"/>
              <w:snapToGrid w:val="0"/>
              <w:spacing w:line="276" w:lineRule="auto"/>
              <w:ind w:firstLine="0"/>
              <w:jc w:val="left"/>
              <w:rPr>
                <w:b/>
                <w:sz w:val="24"/>
                <w:szCs w:val="24"/>
                <w:lang w:val="ru-RU"/>
              </w:rPr>
            </w:pPr>
            <w:r w:rsidRPr="00CC557E">
              <w:rPr>
                <w:rFonts w:eastAsia="Calibri"/>
                <w:b/>
                <w:sz w:val="24"/>
                <w:szCs w:val="24"/>
                <w:lang w:val="ru-RU" w:eastAsia="ru-RU"/>
              </w:rPr>
              <w:t xml:space="preserve">Общая площадь функциональных зон в границах </w:t>
            </w:r>
            <w:r w:rsidR="00D3064F" w:rsidRPr="00CC557E">
              <w:rPr>
                <w:b/>
                <w:sz w:val="24"/>
                <w:szCs w:val="24"/>
                <w:lang w:val="ru-RU"/>
              </w:rPr>
              <w:t>Вольно-Донск</w:t>
            </w:r>
            <w:r w:rsidRPr="00CC557E">
              <w:rPr>
                <w:rFonts w:eastAsia="Calibri"/>
                <w:b/>
                <w:sz w:val="24"/>
                <w:szCs w:val="24"/>
                <w:lang w:val="ru-RU" w:eastAsia="ru-RU"/>
              </w:rPr>
              <w:t xml:space="preserve">ого сельского поселения, </w:t>
            </w:r>
            <w:r w:rsidRPr="00CC557E">
              <w:rPr>
                <w:rFonts w:eastAsia="Calibri"/>
                <w:sz w:val="24"/>
                <w:szCs w:val="24"/>
                <w:lang w:val="ru-RU" w:eastAsia="ru-RU"/>
              </w:rPr>
              <w:t>в том числе</w:t>
            </w:r>
          </w:p>
        </w:tc>
        <w:tc>
          <w:tcPr>
            <w:tcW w:w="1871" w:type="dxa"/>
            <w:vAlign w:val="center"/>
          </w:tcPr>
          <w:p w:rsidR="005D796D" w:rsidRPr="00CC557E" w:rsidRDefault="005D796D" w:rsidP="008173ED">
            <w:pPr>
              <w:pStyle w:val="S31"/>
              <w:snapToGrid w:val="0"/>
              <w:spacing w:line="276" w:lineRule="auto"/>
              <w:ind w:left="-108" w:right="-80" w:firstLine="0"/>
              <w:jc w:val="center"/>
              <w:rPr>
                <w:b/>
                <w:sz w:val="24"/>
                <w:szCs w:val="24"/>
                <w:highlight w:val="yellow"/>
                <w:lang w:val="ru-RU"/>
              </w:rPr>
            </w:pPr>
            <w:r w:rsidRPr="00CC557E">
              <w:rPr>
                <w:rFonts w:eastAsia="Calibri"/>
                <w:b/>
                <w:sz w:val="24"/>
                <w:szCs w:val="24"/>
                <w:lang w:val="ru-RU" w:eastAsia="ru-RU"/>
              </w:rPr>
              <w:t>2</w:t>
            </w:r>
            <w:r w:rsidR="00D3064F" w:rsidRPr="00CC557E">
              <w:rPr>
                <w:rFonts w:eastAsia="Calibri"/>
                <w:b/>
                <w:sz w:val="24"/>
                <w:szCs w:val="24"/>
                <w:lang w:val="ru-RU" w:eastAsia="ru-RU"/>
              </w:rPr>
              <w:t>8 459,</w:t>
            </w:r>
            <w:r w:rsidR="008173ED" w:rsidRPr="00CC557E">
              <w:rPr>
                <w:rFonts w:eastAsia="Calibri"/>
                <w:b/>
                <w:sz w:val="24"/>
                <w:szCs w:val="24"/>
                <w:lang w:val="ru-RU" w:eastAsia="ru-RU"/>
              </w:rPr>
              <w:t>04</w:t>
            </w:r>
          </w:p>
        </w:tc>
      </w:tr>
      <w:tr w:rsidR="005D796D" w:rsidRPr="00D46B5A" w:rsidTr="00753FE1">
        <w:trPr>
          <w:trHeight w:val="907"/>
        </w:trPr>
        <w:tc>
          <w:tcPr>
            <w:tcW w:w="1101" w:type="dxa"/>
            <w:vAlign w:val="center"/>
          </w:tcPr>
          <w:p w:rsidR="005D796D" w:rsidRPr="00844668" w:rsidRDefault="005D796D" w:rsidP="00753FE1">
            <w:pPr>
              <w:pStyle w:val="S31"/>
              <w:snapToGrid w:val="0"/>
              <w:spacing w:line="276" w:lineRule="auto"/>
              <w:ind w:firstLine="0"/>
              <w:jc w:val="center"/>
              <w:rPr>
                <w:rFonts w:ascii="Arial" w:eastAsia="Calibri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945" w:type="dxa"/>
            <w:vAlign w:val="center"/>
          </w:tcPr>
          <w:p w:rsidR="005D796D" w:rsidRPr="00CC557E" w:rsidRDefault="005D796D" w:rsidP="00753FE1">
            <w:pPr>
              <w:pStyle w:val="S31"/>
              <w:snapToGrid w:val="0"/>
              <w:spacing w:line="276" w:lineRule="auto"/>
              <w:ind w:left="175" w:firstLine="0"/>
              <w:jc w:val="left"/>
              <w:rPr>
                <w:sz w:val="24"/>
                <w:szCs w:val="24"/>
                <w:lang w:val="ru-RU"/>
              </w:rPr>
            </w:pPr>
            <w:r w:rsidRPr="00CC557E">
              <w:rPr>
                <w:rFonts w:eastAsia="Calibri"/>
                <w:sz w:val="24"/>
                <w:szCs w:val="24"/>
                <w:lang w:val="ru-RU" w:eastAsia="ru-RU"/>
              </w:rPr>
              <w:t xml:space="preserve">- площадь функциональных зон вне границ населенных пунктов </w:t>
            </w:r>
            <w:r w:rsidR="00D3064F" w:rsidRPr="00CC557E">
              <w:rPr>
                <w:sz w:val="24"/>
                <w:szCs w:val="24"/>
                <w:lang w:val="ru-RU"/>
              </w:rPr>
              <w:t>Вольно-Донского</w:t>
            </w:r>
            <w:r w:rsidRPr="00CC557E">
              <w:rPr>
                <w:rFonts w:eastAsia="Calibri"/>
                <w:sz w:val="24"/>
                <w:szCs w:val="24"/>
                <w:lang w:val="ru-RU" w:eastAsia="ru-RU"/>
              </w:rPr>
              <w:t xml:space="preserve"> сельского поселения</w:t>
            </w:r>
          </w:p>
        </w:tc>
        <w:tc>
          <w:tcPr>
            <w:tcW w:w="1871" w:type="dxa"/>
            <w:vAlign w:val="center"/>
          </w:tcPr>
          <w:p w:rsidR="005D796D" w:rsidRPr="00CC557E" w:rsidRDefault="00A96248" w:rsidP="00BC7DB5">
            <w:pPr>
              <w:pStyle w:val="S31"/>
              <w:snapToGrid w:val="0"/>
              <w:spacing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CC557E">
              <w:rPr>
                <w:rFonts w:eastAsia="Calibri"/>
                <w:sz w:val="24"/>
                <w:szCs w:val="24"/>
                <w:lang w:val="ru-RU" w:eastAsia="ru-RU"/>
              </w:rPr>
              <w:t>27</w:t>
            </w:r>
            <w:r w:rsidR="003704E7" w:rsidRPr="00CC557E">
              <w:rPr>
                <w:rFonts w:eastAsia="Calibri"/>
                <w:sz w:val="24"/>
                <w:szCs w:val="24"/>
                <w:lang w:val="ru-RU" w:eastAsia="ru-RU"/>
              </w:rPr>
              <w:t xml:space="preserve"> </w:t>
            </w:r>
            <w:r w:rsidRPr="00CC557E">
              <w:rPr>
                <w:rFonts w:eastAsia="Calibri"/>
                <w:sz w:val="24"/>
                <w:szCs w:val="24"/>
                <w:lang w:val="ru-RU" w:eastAsia="ru-RU"/>
              </w:rPr>
              <w:t>927,24</w:t>
            </w:r>
          </w:p>
        </w:tc>
      </w:tr>
      <w:tr w:rsidR="005D796D" w:rsidRPr="00D46B5A" w:rsidTr="00753FE1">
        <w:trPr>
          <w:trHeight w:val="907"/>
        </w:trPr>
        <w:tc>
          <w:tcPr>
            <w:tcW w:w="1101" w:type="dxa"/>
            <w:vAlign w:val="center"/>
          </w:tcPr>
          <w:p w:rsidR="005D796D" w:rsidRPr="00844668" w:rsidRDefault="005D796D" w:rsidP="00753FE1">
            <w:pPr>
              <w:pStyle w:val="S31"/>
              <w:snapToGrid w:val="0"/>
              <w:spacing w:line="276" w:lineRule="auto"/>
              <w:ind w:firstLine="0"/>
              <w:jc w:val="center"/>
              <w:rPr>
                <w:rFonts w:ascii="Arial" w:eastAsia="Calibri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945" w:type="dxa"/>
            <w:vAlign w:val="center"/>
          </w:tcPr>
          <w:p w:rsidR="005D796D" w:rsidRPr="00CC557E" w:rsidRDefault="005D796D" w:rsidP="00753FE1">
            <w:pPr>
              <w:pStyle w:val="S31"/>
              <w:snapToGrid w:val="0"/>
              <w:spacing w:line="276" w:lineRule="auto"/>
              <w:ind w:left="175" w:firstLine="0"/>
              <w:jc w:val="left"/>
              <w:rPr>
                <w:sz w:val="24"/>
                <w:szCs w:val="24"/>
                <w:lang w:val="ru-RU"/>
              </w:rPr>
            </w:pPr>
            <w:r w:rsidRPr="00CC557E">
              <w:rPr>
                <w:rFonts w:eastAsia="Calibri"/>
                <w:sz w:val="24"/>
                <w:szCs w:val="24"/>
                <w:lang w:val="ru-RU" w:eastAsia="ru-RU"/>
              </w:rPr>
              <w:t xml:space="preserve">- площадь функциональных зон в границах населенных пунктов </w:t>
            </w:r>
            <w:r w:rsidR="00D3064F" w:rsidRPr="00CC557E">
              <w:rPr>
                <w:sz w:val="24"/>
                <w:szCs w:val="24"/>
                <w:lang w:val="ru-RU"/>
              </w:rPr>
              <w:t>Вольно-Донского</w:t>
            </w:r>
            <w:r w:rsidRPr="00CC557E">
              <w:rPr>
                <w:rFonts w:eastAsia="Calibri"/>
                <w:sz w:val="24"/>
                <w:szCs w:val="24"/>
                <w:lang w:val="ru-RU" w:eastAsia="ru-RU"/>
              </w:rPr>
              <w:t xml:space="preserve"> сельского поселения</w:t>
            </w:r>
          </w:p>
        </w:tc>
        <w:tc>
          <w:tcPr>
            <w:tcW w:w="1871" w:type="dxa"/>
            <w:vAlign w:val="center"/>
          </w:tcPr>
          <w:p w:rsidR="005D796D" w:rsidRPr="00CC557E" w:rsidRDefault="00A96248" w:rsidP="00D3064F">
            <w:pPr>
              <w:pStyle w:val="S31"/>
              <w:snapToGrid w:val="0"/>
              <w:spacing w:line="276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CC557E">
              <w:rPr>
                <w:sz w:val="24"/>
                <w:szCs w:val="24"/>
                <w:lang w:val="ru-RU"/>
              </w:rPr>
              <w:t>531,8</w:t>
            </w:r>
          </w:p>
        </w:tc>
      </w:tr>
    </w:tbl>
    <w:p w:rsidR="005D796D" w:rsidRDefault="005D796D" w:rsidP="005D796D">
      <w:pPr>
        <w:pStyle w:val="S31"/>
        <w:snapToGrid w:val="0"/>
        <w:spacing w:line="276" w:lineRule="auto"/>
        <w:ind w:firstLine="851"/>
        <w:rPr>
          <w:rFonts w:ascii="Arial" w:hAnsi="Arial" w:cs="Arial"/>
          <w:sz w:val="24"/>
          <w:szCs w:val="24"/>
          <w:lang w:val="ru-RU"/>
        </w:rPr>
      </w:pPr>
    </w:p>
    <w:p w:rsidR="00753FE1" w:rsidRPr="00CC557E" w:rsidRDefault="00753FE1" w:rsidP="00CC557E">
      <w:pPr>
        <w:pStyle w:val="S31"/>
        <w:snapToGrid w:val="0"/>
        <w:spacing w:line="240" w:lineRule="auto"/>
        <w:jc w:val="center"/>
        <w:rPr>
          <w:b/>
          <w:sz w:val="24"/>
          <w:szCs w:val="24"/>
          <w:u w:val="single"/>
          <w:lang w:val="ru-RU"/>
        </w:rPr>
      </w:pPr>
      <w:r w:rsidRPr="00CC557E">
        <w:rPr>
          <w:b/>
          <w:sz w:val="24"/>
          <w:szCs w:val="24"/>
          <w:u w:val="single"/>
          <w:lang w:val="ru-RU"/>
        </w:rPr>
        <w:t>ФУНКЦИОНАЛЬНЫЕ ЗОНЫ, РАСПОЛОЖЕННЫЕ ВНЕ ГРАНИЦ НАСЕЛЕННЫХ ПУНКТОВ</w:t>
      </w:r>
    </w:p>
    <w:p w:rsidR="00753FE1" w:rsidRPr="00CC557E" w:rsidRDefault="00753FE1" w:rsidP="00CC557E">
      <w:pPr>
        <w:pStyle w:val="S31"/>
        <w:snapToGrid w:val="0"/>
        <w:spacing w:line="240" w:lineRule="auto"/>
        <w:rPr>
          <w:rFonts w:eastAsia="Calibri"/>
          <w:b/>
          <w:sz w:val="24"/>
          <w:szCs w:val="24"/>
          <w:lang w:val="ru-RU" w:eastAsia="ru-RU"/>
        </w:rPr>
      </w:pPr>
      <w:r w:rsidRPr="00CC557E">
        <w:rPr>
          <w:rFonts w:eastAsia="Calibri"/>
          <w:b/>
          <w:sz w:val="24"/>
          <w:szCs w:val="24"/>
          <w:lang w:val="ru-RU" w:eastAsia="ru-RU"/>
        </w:rPr>
        <w:t>Площадь функциональных зон вне границ населенных пунктов составляет 27</w:t>
      </w:r>
      <w:r w:rsidR="00A96248" w:rsidRPr="00CC557E">
        <w:rPr>
          <w:rFonts w:eastAsia="Calibri"/>
          <w:b/>
          <w:sz w:val="24"/>
          <w:szCs w:val="24"/>
          <w:lang w:val="ru-RU" w:eastAsia="ru-RU"/>
        </w:rPr>
        <w:t> 927,24</w:t>
      </w:r>
      <w:r w:rsidRPr="00CC557E">
        <w:rPr>
          <w:rFonts w:eastAsia="Calibri"/>
          <w:b/>
          <w:sz w:val="24"/>
          <w:szCs w:val="24"/>
          <w:lang w:val="ru-RU" w:eastAsia="ru-RU"/>
        </w:rPr>
        <w:t xml:space="preserve"> га.</w:t>
      </w:r>
    </w:p>
    <w:p w:rsidR="00753FE1" w:rsidRPr="00CC557E" w:rsidRDefault="00753FE1" w:rsidP="00CC557E">
      <w:pPr>
        <w:pStyle w:val="S31"/>
        <w:snapToGrid w:val="0"/>
        <w:spacing w:line="240" w:lineRule="auto"/>
        <w:rPr>
          <w:b/>
          <w:sz w:val="24"/>
          <w:szCs w:val="24"/>
          <w:lang w:val="ru-RU"/>
        </w:rPr>
      </w:pPr>
      <w:r w:rsidRPr="00CC557E">
        <w:rPr>
          <w:sz w:val="24"/>
          <w:szCs w:val="24"/>
          <w:lang w:val="ru-RU"/>
        </w:rPr>
        <w:t>В пределах Вольно-Донского сельского поселения выделены следующие функциональные зоны:</w:t>
      </w:r>
    </w:p>
    <w:p w:rsidR="00753FE1" w:rsidRPr="00CC557E" w:rsidRDefault="00753FE1" w:rsidP="00CC55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Зоны сельскохозяйственного использования</w:t>
      </w:r>
    </w:p>
    <w:p w:rsidR="00753FE1" w:rsidRPr="00CC557E" w:rsidRDefault="00753FE1" w:rsidP="00CC557E">
      <w:pPr>
        <w:pStyle w:val="S31"/>
        <w:tabs>
          <w:tab w:val="left" w:pos="0"/>
        </w:tabs>
        <w:snapToGrid w:val="0"/>
        <w:spacing w:line="240" w:lineRule="auto"/>
        <w:rPr>
          <w:sz w:val="24"/>
          <w:szCs w:val="24"/>
          <w:lang w:val="ru-RU"/>
        </w:rPr>
      </w:pPr>
      <w:r w:rsidRPr="00CC557E">
        <w:rPr>
          <w:sz w:val="24"/>
          <w:szCs w:val="24"/>
          <w:lang w:val="ru-RU"/>
        </w:rPr>
        <w:t>К зонам сельскохозяйственного использования относятся территории сельскохозяйственных угодий:</w:t>
      </w:r>
    </w:p>
    <w:p w:rsidR="00753FE1" w:rsidRPr="00CC557E" w:rsidRDefault="00753FE1" w:rsidP="00CC557E">
      <w:pPr>
        <w:pStyle w:val="S31"/>
        <w:tabs>
          <w:tab w:val="left" w:pos="0"/>
        </w:tabs>
        <w:snapToGrid w:val="0"/>
        <w:spacing w:line="240" w:lineRule="auto"/>
        <w:rPr>
          <w:sz w:val="24"/>
          <w:szCs w:val="24"/>
          <w:lang w:val="ru-RU"/>
        </w:rPr>
      </w:pPr>
      <w:r w:rsidRPr="00CC557E">
        <w:rPr>
          <w:sz w:val="24"/>
          <w:szCs w:val="24"/>
          <w:lang w:val="ru-RU"/>
        </w:rPr>
        <w:t>- пашни;</w:t>
      </w:r>
    </w:p>
    <w:p w:rsidR="00753FE1" w:rsidRPr="00CC557E" w:rsidRDefault="00753FE1" w:rsidP="00CC557E">
      <w:pPr>
        <w:pStyle w:val="S31"/>
        <w:tabs>
          <w:tab w:val="left" w:pos="0"/>
        </w:tabs>
        <w:snapToGrid w:val="0"/>
        <w:spacing w:line="240" w:lineRule="auto"/>
        <w:rPr>
          <w:sz w:val="24"/>
          <w:szCs w:val="24"/>
          <w:lang w:val="ru-RU"/>
        </w:rPr>
      </w:pPr>
      <w:r w:rsidRPr="00CC557E">
        <w:rPr>
          <w:sz w:val="24"/>
          <w:szCs w:val="24"/>
          <w:lang w:val="ru-RU"/>
        </w:rPr>
        <w:t>- естественные кормовые угодья (пастбища);</w:t>
      </w:r>
    </w:p>
    <w:p w:rsidR="00753FE1" w:rsidRPr="00CC557E" w:rsidRDefault="00753FE1" w:rsidP="00CC557E">
      <w:pPr>
        <w:pStyle w:val="S31"/>
        <w:tabs>
          <w:tab w:val="left" w:pos="0"/>
        </w:tabs>
        <w:snapToGrid w:val="0"/>
        <w:spacing w:line="240" w:lineRule="auto"/>
        <w:rPr>
          <w:sz w:val="24"/>
          <w:szCs w:val="24"/>
          <w:lang w:val="ru-RU"/>
        </w:rPr>
      </w:pPr>
      <w:r w:rsidRPr="00CC557E">
        <w:rPr>
          <w:sz w:val="24"/>
          <w:szCs w:val="24"/>
          <w:lang w:val="ru-RU"/>
        </w:rPr>
        <w:t>- многолетние насаждения (лесополосы, территории лесного фонда);</w:t>
      </w:r>
    </w:p>
    <w:p w:rsidR="00753FE1" w:rsidRPr="00CC557E" w:rsidRDefault="00753FE1" w:rsidP="00CC557E">
      <w:pPr>
        <w:pStyle w:val="S31"/>
        <w:tabs>
          <w:tab w:val="left" w:pos="0"/>
        </w:tabs>
        <w:snapToGrid w:val="0"/>
        <w:spacing w:line="240" w:lineRule="auto"/>
        <w:rPr>
          <w:sz w:val="24"/>
          <w:szCs w:val="24"/>
          <w:lang w:val="ru-RU"/>
        </w:rPr>
      </w:pPr>
      <w:r w:rsidRPr="00CC557E">
        <w:rPr>
          <w:sz w:val="24"/>
          <w:szCs w:val="24"/>
          <w:lang w:val="ru-RU"/>
        </w:rPr>
        <w:t>а также территории предприятий для производства, хранения и первичной переработки сельскохозяйственной продукции и объектов инженерной инфраструктуры, связанных с обслуживанием основной функции.</w:t>
      </w:r>
    </w:p>
    <w:p w:rsidR="00753FE1" w:rsidRDefault="00753FE1" w:rsidP="00753FE1">
      <w:pPr>
        <w:pStyle w:val="S31"/>
        <w:tabs>
          <w:tab w:val="left" w:pos="0"/>
        </w:tabs>
        <w:snapToGrid w:val="0"/>
        <w:spacing w:line="276" w:lineRule="auto"/>
        <w:ind w:firstLine="851"/>
        <w:rPr>
          <w:rFonts w:ascii="Arial" w:hAnsi="Arial" w:cs="Arial"/>
          <w:sz w:val="24"/>
          <w:szCs w:val="24"/>
          <w:lang w:val="ru-RU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859"/>
        <w:gridCol w:w="3712"/>
      </w:tblGrid>
      <w:tr w:rsidR="00753FE1" w:rsidRPr="00CC557E" w:rsidTr="00753FE1">
        <w:trPr>
          <w:trHeight w:val="397"/>
        </w:trPr>
        <w:tc>
          <w:tcPr>
            <w:tcW w:w="6204" w:type="dxa"/>
            <w:vAlign w:val="center"/>
          </w:tcPr>
          <w:p w:rsidR="00753FE1" w:rsidRPr="00CC557E" w:rsidRDefault="00753FE1" w:rsidP="00753F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</w:t>
            </w:r>
          </w:p>
        </w:tc>
        <w:tc>
          <w:tcPr>
            <w:tcW w:w="3988" w:type="dxa"/>
            <w:vAlign w:val="center"/>
          </w:tcPr>
          <w:p w:rsidR="00753FE1" w:rsidRPr="00CC557E" w:rsidRDefault="00753FE1" w:rsidP="00753F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зон, га</w:t>
            </w:r>
          </w:p>
        </w:tc>
      </w:tr>
      <w:tr w:rsidR="00753FE1" w:rsidRPr="00CC557E" w:rsidTr="00753FE1">
        <w:trPr>
          <w:trHeight w:val="680"/>
        </w:trPr>
        <w:tc>
          <w:tcPr>
            <w:tcW w:w="6204" w:type="dxa"/>
            <w:vAlign w:val="center"/>
          </w:tcPr>
          <w:p w:rsidR="00753FE1" w:rsidRPr="00CC557E" w:rsidRDefault="00753FE1" w:rsidP="00753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3988" w:type="dxa"/>
            <w:vAlign w:val="center"/>
          </w:tcPr>
          <w:p w:rsidR="00753FE1" w:rsidRPr="00CC557E" w:rsidRDefault="005B322C" w:rsidP="00747EC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A96248"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="00CA4F0C"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A96248"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58,88</w:t>
            </w:r>
          </w:p>
        </w:tc>
      </w:tr>
    </w:tbl>
    <w:p w:rsidR="00753FE1" w:rsidRPr="00CC557E" w:rsidRDefault="00753FE1" w:rsidP="00753FE1">
      <w:pPr>
        <w:pStyle w:val="S31"/>
        <w:tabs>
          <w:tab w:val="left" w:pos="0"/>
        </w:tabs>
        <w:snapToGrid w:val="0"/>
        <w:spacing w:line="276" w:lineRule="auto"/>
        <w:ind w:firstLine="0"/>
        <w:rPr>
          <w:color w:val="0070C0"/>
          <w:sz w:val="16"/>
          <w:szCs w:val="16"/>
          <w:lang w:val="ru-RU"/>
        </w:rPr>
      </w:pPr>
    </w:p>
    <w:p w:rsidR="00753FE1" w:rsidRPr="00CC557E" w:rsidRDefault="00753FE1" w:rsidP="00CC55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 xml:space="preserve">Зоны акваторий </w:t>
      </w:r>
    </w:p>
    <w:p w:rsidR="00753FE1" w:rsidRPr="00CC557E" w:rsidRDefault="00753FE1" w:rsidP="00CC55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53FE1" w:rsidRPr="00CC557E" w:rsidRDefault="00753FE1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Зона акватории представляет собой территорию, занятую водными объектами. Регламент использования и параметры данных территорий определены Водным кодексом Российской Федерации.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772"/>
        <w:gridCol w:w="3799"/>
      </w:tblGrid>
      <w:tr w:rsidR="00753FE1" w:rsidRPr="00A0072F" w:rsidTr="00753FE1">
        <w:trPr>
          <w:trHeight w:val="454"/>
        </w:trPr>
        <w:tc>
          <w:tcPr>
            <w:tcW w:w="6062" w:type="dxa"/>
            <w:vAlign w:val="center"/>
          </w:tcPr>
          <w:p w:rsidR="00753FE1" w:rsidRPr="00CC557E" w:rsidRDefault="00753FE1" w:rsidP="00753F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</w:t>
            </w:r>
          </w:p>
        </w:tc>
        <w:tc>
          <w:tcPr>
            <w:tcW w:w="3988" w:type="dxa"/>
            <w:vAlign w:val="center"/>
          </w:tcPr>
          <w:p w:rsidR="00753FE1" w:rsidRPr="00CC557E" w:rsidRDefault="00753FE1" w:rsidP="00753F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зон, га</w:t>
            </w:r>
          </w:p>
        </w:tc>
      </w:tr>
      <w:tr w:rsidR="00753FE1" w:rsidRPr="00A0072F" w:rsidTr="00753FE1">
        <w:trPr>
          <w:trHeight w:val="454"/>
        </w:trPr>
        <w:tc>
          <w:tcPr>
            <w:tcW w:w="6062" w:type="dxa"/>
            <w:vAlign w:val="center"/>
          </w:tcPr>
          <w:p w:rsidR="00753FE1" w:rsidRPr="00CC557E" w:rsidRDefault="00753FE1" w:rsidP="00753F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Зоны  акваторий</w:t>
            </w:r>
          </w:p>
        </w:tc>
        <w:tc>
          <w:tcPr>
            <w:tcW w:w="3988" w:type="dxa"/>
            <w:vAlign w:val="center"/>
          </w:tcPr>
          <w:p w:rsidR="00753FE1" w:rsidRPr="00CC557E" w:rsidRDefault="00753FE1" w:rsidP="00753F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A96248"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1,21</w:t>
            </w:r>
          </w:p>
        </w:tc>
      </w:tr>
    </w:tbl>
    <w:p w:rsidR="00753FE1" w:rsidRPr="00CC557E" w:rsidRDefault="00753FE1" w:rsidP="00CC557E">
      <w:pPr>
        <w:pStyle w:val="S31"/>
        <w:tabs>
          <w:tab w:val="left" w:pos="0"/>
        </w:tabs>
        <w:snapToGrid w:val="0"/>
        <w:spacing w:line="240" w:lineRule="auto"/>
        <w:jc w:val="center"/>
        <w:rPr>
          <w:b/>
          <w:sz w:val="24"/>
          <w:szCs w:val="24"/>
          <w:lang w:val="ru-RU"/>
        </w:rPr>
      </w:pPr>
      <w:r w:rsidRPr="00CC557E">
        <w:rPr>
          <w:b/>
          <w:sz w:val="24"/>
          <w:szCs w:val="24"/>
          <w:lang w:val="ru-RU"/>
        </w:rPr>
        <w:t>Зоны транспортной инфраструктуры</w:t>
      </w:r>
    </w:p>
    <w:p w:rsidR="00753FE1" w:rsidRPr="00CC557E" w:rsidRDefault="00753FE1" w:rsidP="00CC557E">
      <w:pPr>
        <w:pStyle w:val="S31"/>
        <w:snapToGrid w:val="0"/>
        <w:spacing w:line="240" w:lineRule="auto"/>
        <w:rPr>
          <w:sz w:val="24"/>
          <w:szCs w:val="24"/>
          <w:lang w:val="ru-RU"/>
        </w:rPr>
      </w:pPr>
      <w:r w:rsidRPr="00CC557E">
        <w:rPr>
          <w:sz w:val="24"/>
          <w:szCs w:val="24"/>
          <w:lang w:val="ru-RU"/>
        </w:rPr>
        <w:t>К зонам транспортной инфраструктуры относятся территории объектов железнодорожного транспорта с включением объектов инфраструктур, связанных с обслуживанием основной функции, территории объектов транспортной инфраструктуры сельского поселения.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780"/>
        <w:gridCol w:w="3791"/>
      </w:tblGrid>
      <w:tr w:rsidR="00753FE1" w:rsidRPr="00A0072F" w:rsidTr="00AC279A">
        <w:trPr>
          <w:trHeight w:val="567"/>
        </w:trPr>
        <w:tc>
          <w:tcPr>
            <w:tcW w:w="5780" w:type="dxa"/>
            <w:vAlign w:val="center"/>
          </w:tcPr>
          <w:p w:rsidR="00753FE1" w:rsidRPr="00CC557E" w:rsidRDefault="00753FE1" w:rsidP="00753F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</w:t>
            </w:r>
          </w:p>
        </w:tc>
        <w:tc>
          <w:tcPr>
            <w:tcW w:w="3791" w:type="dxa"/>
            <w:vAlign w:val="center"/>
          </w:tcPr>
          <w:p w:rsidR="00753FE1" w:rsidRPr="00CC557E" w:rsidRDefault="00753FE1" w:rsidP="00753F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зон, га</w:t>
            </w:r>
          </w:p>
        </w:tc>
      </w:tr>
      <w:tr w:rsidR="00753FE1" w:rsidRPr="00A0072F" w:rsidTr="00AC279A">
        <w:trPr>
          <w:trHeight w:val="567"/>
        </w:trPr>
        <w:tc>
          <w:tcPr>
            <w:tcW w:w="5780" w:type="dxa"/>
            <w:vAlign w:val="center"/>
          </w:tcPr>
          <w:p w:rsidR="00753FE1" w:rsidRPr="00CC557E" w:rsidRDefault="00753FE1" w:rsidP="00753FE1">
            <w:pPr>
              <w:pStyle w:val="S31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C557E">
              <w:rPr>
                <w:b/>
                <w:sz w:val="24"/>
                <w:szCs w:val="24"/>
                <w:lang w:val="ru-RU"/>
              </w:rPr>
              <w:t>Зоны транспортной инфраструктуры</w:t>
            </w:r>
          </w:p>
        </w:tc>
        <w:tc>
          <w:tcPr>
            <w:tcW w:w="3791" w:type="dxa"/>
            <w:vAlign w:val="center"/>
          </w:tcPr>
          <w:p w:rsidR="00753FE1" w:rsidRPr="00CC557E" w:rsidRDefault="005B322C" w:rsidP="006E539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293,</w:t>
            </w:r>
            <w:r w:rsidR="00A96248"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</w:tbl>
    <w:p w:rsidR="002A1235" w:rsidRPr="00CC557E" w:rsidRDefault="002A1235" w:rsidP="00CC55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Зоны режимных территорий</w:t>
      </w:r>
    </w:p>
    <w:p w:rsidR="002A1235" w:rsidRPr="00CC557E" w:rsidRDefault="002A1235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C557E">
        <w:rPr>
          <w:rFonts w:ascii="Times New Roman" w:hAnsi="Times New Roman" w:cs="Times New Roman"/>
          <w:sz w:val="24"/>
          <w:szCs w:val="24"/>
        </w:rPr>
        <w:t xml:space="preserve">В зонах режимных территорий размещаются </w:t>
      </w:r>
      <w:r w:rsidRPr="00CC55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военные и специальные </w:t>
      </w:r>
      <w:r w:rsidRPr="00CC557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объекты</w:t>
      </w:r>
      <w:r w:rsidRPr="00CC55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воинские части, предприятия, организации, учреждения, для функционирования которых установлены дополнительные меры безопасности.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772"/>
        <w:gridCol w:w="3799"/>
      </w:tblGrid>
      <w:tr w:rsidR="002A1235" w:rsidRPr="00CC557E" w:rsidTr="00AC279A">
        <w:trPr>
          <w:trHeight w:val="567"/>
        </w:trPr>
        <w:tc>
          <w:tcPr>
            <w:tcW w:w="5772" w:type="dxa"/>
            <w:vAlign w:val="center"/>
          </w:tcPr>
          <w:p w:rsidR="002A1235" w:rsidRPr="00CC557E" w:rsidRDefault="002A1235" w:rsidP="00CC557E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зоны</w:t>
            </w:r>
          </w:p>
        </w:tc>
        <w:tc>
          <w:tcPr>
            <w:tcW w:w="3799" w:type="dxa"/>
            <w:vAlign w:val="center"/>
          </w:tcPr>
          <w:p w:rsidR="002A1235" w:rsidRPr="00CC557E" w:rsidRDefault="002A1235" w:rsidP="00CC557E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зоны, га</w:t>
            </w:r>
          </w:p>
        </w:tc>
      </w:tr>
      <w:tr w:rsidR="002A1235" w:rsidRPr="00CC557E" w:rsidTr="00AC279A">
        <w:trPr>
          <w:trHeight w:val="567"/>
        </w:trPr>
        <w:tc>
          <w:tcPr>
            <w:tcW w:w="5772" w:type="dxa"/>
            <w:vAlign w:val="center"/>
          </w:tcPr>
          <w:p w:rsidR="002A1235" w:rsidRPr="00CC557E" w:rsidRDefault="002A1235" w:rsidP="00CC557E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Зоны режимных территорий</w:t>
            </w:r>
          </w:p>
        </w:tc>
        <w:tc>
          <w:tcPr>
            <w:tcW w:w="3799" w:type="dxa"/>
            <w:vAlign w:val="center"/>
          </w:tcPr>
          <w:p w:rsidR="002A1235" w:rsidRPr="00CC557E" w:rsidRDefault="005B322C" w:rsidP="00CC557E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2,24</w:t>
            </w:r>
          </w:p>
        </w:tc>
      </w:tr>
    </w:tbl>
    <w:p w:rsidR="002A1235" w:rsidRPr="00CC557E" w:rsidRDefault="002A1235" w:rsidP="00CC55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D796D" w:rsidRPr="00CC557E" w:rsidRDefault="005D796D" w:rsidP="00CC557E">
      <w:pPr>
        <w:pStyle w:val="S31"/>
        <w:snapToGrid w:val="0"/>
        <w:spacing w:line="240" w:lineRule="auto"/>
        <w:rPr>
          <w:sz w:val="24"/>
          <w:szCs w:val="24"/>
          <w:lang w:val="ru-RU"/>
        </w:rPr>
      </w:pPr>
    </w:p>
    <w:p w:rsidR="009C4095" w:rsidRPr="00CC557E" w:rsidRDefault="009C4095" w:rsidP="00CC55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Зоны специального назначения</w:t>
      </w:r>
    </w:p>
    <w:p w:rsidR="009C4095" w:rsidRPr="00CC557E" w:rsidRDefault="009C4095" w:rsidP="00CC55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095" w:rsidRPr="00CC557E" w:rsidRDefault="009C4095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В границах данной зоны предусматривается размещение зоны складирования и захоронения отходов, озеленение территорий санитарно-защитных зон объектов спецназначения и производственных объектов.</w:t>
      </w:r>
    </w:p>
    <w:tbl>
      <w:tblPr>
        <w:tblStyle w:val="a5"/>
        <w:tblW w:w="9748" w:type="dxa"/>
        <w:tblLook w:val="04A0" w:firstRow="1" w:lastRow="0" w:firstColumn="1" w:lastColumn="0" w:noHBand="0" w:noVBand="1"/>
      </w:tblPr>
      <w:tblGrid>
        <w:gridCol w:w="6204"/>
        <w:gridCol w:w="3544"/>
      </w:tblGrid>
      <w:tr w:rsidR="009C4095" w:rsidRPr="00CC557E" w:rsidTr="00AC279A">
        <w:trPr>
          <w:trHeight w:val="567"/>
          <w:tblHeader/>
        </w:trPr>
        <w:tc>
          <w:tcPr>
            <w:tcW w:w="6204" w:type="dxa"/>
            <w:vAlign w:val="center"/>
          </w:tcPr>
          <w:p w:rsidR="009C4095" w:rsidRPr="00CC557E" w:rsidRDefault="009C4095" w:rsidP="00CC557E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</w:t>
            </w:r>
          </w:p>
        </w:tc>
        <w:tc>
          <w:tcPr>
            <w:tcW w:w="3544" w:type="dxa"/>
            <w:vAlign w:val="center"/>
          </w:tcPr>
          <w:p w:rsidR="009C4095" w:rsidRPr="00CC557E" w:rsidRDefault="009C4095" w:rsidP="00CC557E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зон, га</w:t>
            </w:r>
          </w:p>
        </w:tc>
      </w:tr>
      <w:tr w:rsidR="009C4095" w:rsidRPr="00CC557E" w:rsidTr="00AC279A">
        <w:trPr>
          <w:trHeight w:val="567"/>
        </w:trPr>
        <w:tc>
          <w:tcPr>
            <w:tcW w:w="6204" w:type="dxa"/>
            <w:vAlign w:val="center"/>
          </w:tcPr>
          <w:p w:rsidR="009C4095" w:rsidRPr="00CC557E" w:rsidRDefault="009C4095" w:rsidP="00CC557E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3544" w:type="dxa"/>
            <w:vAlign w:val="center"/>
          </w:tcPr>
          <w:p w:rsidR="009C4095" w:rsidRPr="00CC557E" w:rsidRDefault="009C4095" w:rsidP="00CC557E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9C4095" w:rsidRPr="00CC557E" w:rsidTr="00AC279A">
        <w:trPr>
          <w:trHeight w:val="567"/>
        </w:trPr>
        <w:tc>
          <w:tcPr>
            <w:tcW w:w="6204" w:type="dxa"/>
            <w:vAlign w:val="center"/>
          </w:tcPr>
          <w:p w:rsidR="009C4095" w:rsidRPr="00CC557E" w:rsidRDefault="009C4095" w:rsidP="00CC557E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Зоны специального назначения, </w:t>
            </w: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544" w:type="dxa"/>
            <w:vAlign w:val="center"/>
          </w:tcPr>
          <w:p w:rsidR="009C4095" w:rsidRPr="00CC557E" w:rsidRDefault="009C4095" w:rsidP="00CC557E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</w:tbl>
    <w:p w:rsidR="009C4095" w:rsidRPr="00CC557E" w:rsidRDefault="009C4095" w:rsidP="00CC557E">
      <w:pPr>
        <w:pStyle w:val="S31"/>
        <w:snapToGrid w:val="0"/>
        <w:spacing w:line="240" w:lineRule="auto"/>
        <w:rPr>
          <w:sz w:val="24"/>
          <w:szCs w:val="24"/>
          <w:lang w:val="ru-RU"/>
        </w:rPr>
      </w:pPr>
    </w:p>
    <w:p w:rsidR="009C4095" w:rsidRPr="00CC557E" w:rsidRDefault="009C4095" w:rsidP="00CC557E">
      <w:pPr>
        <w:pStyle w:val="S31"/>
        <w:snapToGrid w:val="0"/>
        <w:spacing w:line="240" w:lineRule="auto"/>
        <w:rPr>
          <w:sz w:val="24"/>
          <w:szCs w:val="24"/>
          <w:lang w:val="ru-RU"/>
        </w:rPr>
      </w:pPr>
    </w:p>
    <w:p w:rsidR="002F1325" w:rsidRPr="00CC557E" w:rsidRDefault="002F1325" w:rsidP="00CC557E">
      <w:pPr>
        <w:pStyle w:val="S31"/>
        <w:snapToGrid w:val="0"/>
        <w:spacing w:line="240" w:lineRule="auto"/>
        <w:rPr>
          <w:sz w:val="24"/>
          <w:szCs w:val="24"/>
          <w:lang w:val="ru-RU"/>
        </w:rPr>
      </w:pPr>
    </w:p>
    <w:p w:rsidR="00753FE1" w:rsidRPr="00CC557E" w:rsidRDefault="00CC557E" w:rsidP="00CC557E">
      <w:pPr>
        <w:widowControl w:val="0"/>
        <w:tabs>
          <w:tab w:val="left" w:pos="449"/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="00753FE1" w:rsidRPr="00CC557E">
        <w:rPr>
          <w:rFonts w:ascii="Times New Roman" w:hAnsi="Times New Roman" w:cs="Times New Roman"/>
          <w:b/>
          <w:sz w:val="24"/>
          <w:szCs w:val="24"/>
          <w:u w:val="single"/>
        </w:rPr>
        <w:t xml:space="preserve">ФУНКЦИОНАЛЬНЫЕ ЗОНЫ В ГРАНИЦАХ НАСЕЛЕННЫХ ПУНКТОВ </w:t>
      </w:r>
    </w:p>
    <w:p w:rsidR="00753FE1" w:rsidRPr="00CC557E" w:rsidRDefault="00753FE1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 xml:space="preserve">Площадь функциональных зон в границах населенных пунктов </w:t>
      </w:r>
      <w:r w:rsidR="002A1235" w:rsidRPr="00CC557E">
        <w:rPr>
          <w:rFonts w:ascii="Times New Roman" w:hAnsi="Times New Roman" w:cs="Times New Roman"/>
          <w:b/>
          <w:sz w:val="24"/>
          <w:szCs w:val="24"/>
        </w:rPr>
        <w:t xml:space="preserve">Вольно-Донского </w:t>
      </w:r>
      <w:r w:rsidRPr="00CC557E">
        <w:rPr>
          <w:rFonts w:ascii="Times New Roman" w:hAnsi="Times New Roman" w:cs="Times New Roman"/>
          <w:b/>
          <w:sz w:val="24"/>
          <w:szCs w:val="24"/>
        </w:rPr>
        <w:t xml:space="preserve">сельского поселения составляет </w:t>
      </w:r>
      <w:r w:rsidR="00A96248" w:rsidRPr="00CC557E">
        <w:rPr>
          <w:rFonts w:ascii="Times New Roman" w:hAnsi="Times New Roman" w:cs="Times New Roman"/>
          <w:b/>
          <w:sz w:val="24"/>
          <w:szCs w:val="24"/>
        </w:rPr>
        <w:t xml:space="preserve">531,8 </w:t>
      </w:r>
      <w:r w:rsidRPr="00CC557E">
        <w:rPr>
          <w:rFonts w:ascii="Times New Roman" w:hAnsi="Times New Roman" w:cs="Times New Roman"/>
          <w:b/>
          <w:sz w:val="24"/>
          <w:szCs w:val="24"/>
        </w:rPr>
        <w:t>га.</w:t>
      </w:r>
    </w:p>
    <w:p w:rsidR="00F6121C" w:rsidRPr="00CC557E" w:rsidRDefault="00F6121C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В качестве параметров функциональных зон применены показатели:</w:t>
      </w:r>
    </w:p>
    <w:p w:rsidR="00F6121C" w:rsidRPr="00CC557E" w:rsidRDefault="00F6121C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- этажность (число надземных этажей);</w:t>
      </w:r>
    </w:p>
    <w:p w:rsidR="00F6121C" w:rsidRPr="00CC557E" w:rsidRDefault="00F6121C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- площадь зоны.</w:t>
      </w:r>
    </w:p>
    <w:p w:rsidR="00F6121C" w:rsidRPr="00CC557E" w:rsidRDefault="00F6121C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В границах населенных пунктов Вольно-Донского сельского поселения проектом предлагаются следующие функциональные зоны:</w:t>
      </w:r>
    </w:p>
    <w:p w:rsidR="00F6121C" w:rsidRPr="00CC557E" w:rsidRDefault="00F6121C" w:rsidP="00CC55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Жилые зоны</w:t>
      </w:r>
    </w:p>
    <w:p w:rsidR="00F6121C" w:rsidRDefault="00F6121C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В границах жилых зон предусматривается размещение преимущественно объектов жилого назначения различного типа (индивидуальные жилые дома; блокированные; малоэтажные многоквартирные жилые дома; отдельно стоящие, встроенные или пристроенные объекты социального и культурно-бытового назначения; объекты коммерческого назначения; культовые объекты; гаражи и стоянки для хранения легковых автомобилей.</w:t>
      </w:r>
    </w:p>
    <w:p w:rsidR="00CC557E" w:rsidRPr="00CC557E" w:rsidRDefault="00CC557E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4947" w:type="pct"/>
        <w:tblLook w:val="04A0" w:firstRow="1" w:lastRow="0" w:firstColumn="1" w:lastColumn="0" w:noHBand="0" w:noVBand="1"/>
      </w:tblPr>
      <w:tblGrid>
        <w:gridCol w:w="4714"/>
        <w:gridCol w:w="1611"/>
        <w:gridCol w:w="3145"/>
      </w:tblGrid>
      <w:tr w:rsidR="00F6121C" w:rsidRPr="00CC557E" w:rsidTr="00842054">
        <w:trPr>
          <w:trHeight w:val="454"/>
        </w:trPr>
        <w:tc>
          <w:tcPr>
            <w:tcW w:w="4714" w:type="dxa"/>
            <w:vAlign w:val="center"/>
          </w:tcPr>
          <w:p w:rsidR="00F6121C" w:rsidRPr="00CC557E" w:rsidRDefault="00F6121C" w:rsidP="00CC557E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</w:t>
            </w:r>
          </w:p>
        </w:tc>
        <w:tc>
          <w:tcPr>
            <w:tcW w:w="1611" w:type="dxa"/>
            <w:vAlign w:val="center"/>
          </w:tcPr>
          <w:p w:rsidR="00F6121C" w:rsidRPr="00CC557E" w:rsidRDefault="00F6121C" w:rsidP="00CC557E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Этажность</w:t>
            </w:r>
          </w:p>
        </w:tc>
        <w:tc>
          <w:tcPr>
            <w:tcW w:w="3145" w:type="dxa"/>
            <w:vAlign w:val="center"/>
          </w:tcPr>
          <w:p w:rsidR="00F6121C" w:rsidRPr="00CC557E" w:rsidRDefault="00F6121C" w:rsidP="00CC557E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зон, га</w:t>
            </w:r>
          </w:p>
        </w:tc>
      </w:tr>
      <w:tr w:rsidR="00F6121C" w:rsidRPr="00CC557E" w:rsidTr="00842054">
        <w:trPr>
          <w:trHeight w:val="567"/>
        </w:trPr>
        <w:tc>
          <w:tcPr>
            <w:tcW w:w="4714" w:type="dxa"/>
          </w:tcPr>
          <w:p w:rsidR="00F6121C" w:rsidRPr="00CC557E" w:rsidRDefault="00F6121C" w:rsidP="00CC557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1611" w:type="dxa"/>
            <w:vAlign w:val="center"/>
          </w:tcPr>
          <w:p w:rsidR="00F6121C" w:rsidRPr="00CC557E" w:rsidRDefault="00F6121C" w:rsidP="00CC557E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3145" w:type="dxa"/>
            <w:vAlign w:val="center"/>
          </w:tcPr>
          <w:p w:rsidR="00F6121C" w:rsidRPr="00CC557E" w:rsidRDefault="00F6121C" w:rsidP="00CC557E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305,84</w:t>
            </w:r>
          </w:p>
        </w:tc>
      </w:tr>
      <w:tr w:rsidR="00F6121C" w:rsidRPr="00CC557E" w:rsidTr="00842054">
        <w:trPr>
          <w:trHeight w:val="454"/>
        </w:trPr>
        <w:tc>
          <w:tcPr>
            <w:tcW w:w="4714" w:type="dxa"/>
            <w:vAlign w:val="center"/>
          </w:tcPr>
          <w:p w:rsidR="00F6121C" w:rsidRPr="00CC557E" w:rsidRDefault="00F6121C" w:rsidP="00CC557E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Жилые зоны, </w:t>
            </w: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611" w:type="dxa"/>
            <w:vAlign w:val="center"/>
          </w:tcPr>
          <w:p w:rsidR="00F6121C" w:rsidRPr="00CC557E" w:rsidRDefault="00F6121C" w:rsidP="00CC557E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  <w:vAlign w:val="center"/>
          </w:tcPr>
          <w:p w:rsidR="00F6121C" w:rsidRPr="00CC557E" w:rsidRDefault="00F6121C" w:rsidP="00CC557E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305,84</w:t>
            </w:r>
          </w:p>
        </w:tc>
      </w:tr>
    </w:tbl>
    <w:p w:rsidR="003A1A70" w:rsidRPr="00CC557E" w:rsidRDefault="003A1A70" w:rsidP="00CC55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Общественно-деловые зоны</w:t>
      </w:r>
    </w:p>
    <w:p w:rsidR="003A1A70" w:rsidRPr="00CC557E" w:rsidRDefault="003A1A70" w:rsidP="00CC55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В границах данных зон предусматривается размещение объектов делового, торгового, общественного и коммерческого назначения.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170"/>
        <w:gridCol w:w="1836"/>
        <w:gridCol w:w="2565"/>
      </w:tblGrid>
      <w:tr w:rsidR="003A1A70" w:rsidRPr="00376495" w:rsidTr="00842054">
        <w:trPr>
          <w:trHeight w:val="454"/>
        </w:trPr>
        <w:tc>
          <w:tcPr>
            <w:tcW w:w="5211" w:type="dxa"/>
            <w:vAlign w:val="center"/>
          </w:tcPr>
          <w:p w:rsidR="003A1A70" w:rsidRPr="00CC557E" w:rsidRDefault="003A1A70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зоны</w:t>
            </w:r>
          </w:p>
        </w:tc>
        <w:tc>
          <w:tcPr>
            <w:tcW w:w="1843" w:type="dxa"/>
            <w:vAlign w:val="center"/>
          </w:tcPr>
          <w:p w:rsidR="003A1A70" w:rsidRPr="00CC557E" w:rsidRDefault="003A1A70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Этажность</w:t>
            </w:r>
          </w:p>
        </w:tc>
        <w:tc>
          <w:tcPr>
            <w:tcW w:w="2586" w:type="dxa"/>
            <w:vAlign w:val="center"/>
          </w:tcPr>
          <w:p w:rsidR="003A1A70" w:rsidRPr="00CC557E" w:rsidRDefault="003A1A70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зон, га</w:t>
            </w:r>
          </w:p>
        </w:tc>
      </w:tr>
      <w:tr w:rsidR="003A1A70" w:rsidRPr="00CC557E" w:rsidTr="00842054">
        <w:trPr>
          <w:trHeight w:val="624"/>
        </w:trPr>
        <w:tc>
          <w:tcPr>
            <w:tcW w:w="5211" w:type="dxa"/>
          </w:tcPr>
          <w:p w:rsidR="003A1A70" w:rsidRPr="00CC557E" w:rsidRDefault="003A1A70" w:rsidP="008420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 многофункциональной общественно-деловой застройки</w:t>
            </w:r>
          </w:p>
        </w:tc>
        <w:tc>
          <w:tcPr>
            <w:tcW w:w="1843" w:type="dxa"/>
            <w:vAlign w:val="center"/>
          </w:tcPr>
          <w:p w:rsidR="003A1A70" w:rsidRPr="00CC557E" w:rsidRDefault="003A1A70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1-3*</w:t>
            </w:r>
          </w:p>
        </w:tc>
        <w:tc>
          <w:tcPr>
            <w:tcW w:w="2586" w:type="dxa"/>
            <w:vAlign w:val="center"/>
          </w:tcPr>
          <w:p w:rsidR="003A1A70" w:rsidRPr="00CC557E" w:rsidRDefault="003A1A70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4,22</w:t>
            </w:r>
          </w:p>
        </w:tc>
      </w:tr>
      <w:tr w:rsidR="003A1A70" w:rsidRPr="00CC557E" w:rsidTr="00842054">
        <w:trPr>
          <w:trHeight w:val="624"/>
        </w:trPr>
        <w:tc>
          <w:tcPr>
            <w:tcW w:w="5211" w:type="dxa"/>
          </w:tcPr>
          <w:p w:rsidR="003A1A70" w:rsidRPr="00CC557E" w:rsidRDefault="003A1A70" w:rsidP="008420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Зона специализированной общественной застройки**</w:t>
            </w:r>
          </w:p>
        </w:tc>
        <w:tc>
          <w:tcPr>
            <w:tcW w:w="1843" w:type="dxa"/>
            <w:vAlign w:val="center"/>
          </w:tcPr>
          <w:p w:rsidR="003A1A70" w:rsidRPr="00CC557E" w:rsidRDefault="003A1A70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  <w:vAlign w:val="center"/>
          </w:tcPr>
          <w:p w:rsidR="003A1A70" w:rsidRPr="00CC557E" w:rsidRDefault="003A1A70" w:rsidP="008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</w:tr>
      <w:tr w:rsidR="003A1A70" w:rsidRPr="00CC557E" w:rsidTr="00842054">
        <w:trPr>
          <w:trHeight w:val="454"/>
        </w:trPr>
        <w:tc>
          <w:tcPr>
            <w:tcW w:w="5211" w:type="dxa"/>
            <w:vAlign w:val="center"/>
          </w:tcPr>
          <w:p w:rsidR="003A1A70" w:rsidRPr="00CC557E" w:rsidRDefault="003A1A70" w:rsidP="008420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Общественно-деловые зоны, </w:t>
            </w: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vAlign w:val="center"/>
          </w:tcPr>
          <w:p w:rsidR="003A1A70" w:rsidRPr="00CC557E" w:rsidRDefault="003A1A70" w:rsidP="008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  <w:vAlign w:val="center"/>
          </w:tcPr>
          <w:p w:rsidR="003A1A70" w:rsidRPr="00CC557E" w:rsidRDefault="003A1A70" w:rsidP="0084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8,41</w:t>
            </w:r>
          </w:p>
        </w:tc>
      </w:tr>
    </w:tbl>
    <w:p w:rsidR="003A1A70" w:rsidRPr="00CC557E" w:rsidRDefault="003A1A70" w:rsidP="00C10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 xml:space="preserve">*Этажность уточняется в градостроительных регламентах Правил землепользования и застройки </w:t>
      </w:r>
    </w:p>
    <w:p w:rsidR="003A1A70" w:rsidRPr="00CC557E" w:rsidRDefault="003A1A70" w:rsidP="00C10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 xml:space="preserve">**В границах зоны </w:t>
      </w:r>
      <w:r w:rsidRPr="00CC557E">
        <w:rPr>
          <w:rFonts w:ascii="Times New Roman" w:hAnsi="Times New Roman" w:cs="Times New Roman"/>
          <w:i/>
          <w:sz w:val="24"/>
          <w:szCs w:val="24"/>
        </w:rPr>
        <w:t xml:space="preserve">специализированной общественной застройки </w:t>
      </w:r>
      <w:r w:rsidRPr="00CC557E">
        <w:rPr>
          <w:rFonts w:ascii="Times New Roman" w:hAnsi="Times New Roman" w:cs="Times New Roman"/>
          <w:sz w:val="24"/>
          <w:szCs w:val="24"/>
        </w:rPr>
        <w:t>предусматривается размещение дошкольных образовательных учреждений, общеобразовательных организаций, организаций дополнительного образования, объектов здравоохранения, объектов физической культуры и массового спорта. Параметры для данных территорий устанавливаются градостроительными регламентами Правил землепользования и застройки, нормами  расчета учреждений и предприятий обслуживания местных нормативов градостроительного проектирования муниципального образования.</w:t>
      </w:r>
    </w:p>
    <w:p w:rsidR="00877F29" w:rsidRPr="00CC557E" w:rsidRDefault="00877F29" w:rsidP="00C108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color w:val="000000"/>
          <w:sz w:val="24"/>
          <w:szCs w:val="24"/>
        </w:rPr>
        <w:t>Производственные зоны, зоны инженерной и транспортной инфраструктур</w:t>
      </w:r>
    </w:p>
    <w:p w:rsidR="00877F29" w:rsidRPr="00CC557E" w:rsidRDefault="00877F29" w:rsidP="00C108D7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color w:val="FF0000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В границах данной зоны предусматривается размещение производственных  предприятий, требующих установления санитарно-защитных зон; коммунальных и складских объектов, объектов жилищно-коммунального хозяйства, сооружений и коммуникаций железнодорожного, автомобильного транспорта, связи, инженерных коммуникаций.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6204"/>
        <w:gridCol w:w="3543"/>
      </w:tblGrid>
      <w:tr w:rsidR="00877F29" w:rsidRPr="00CC557E" w:rsidTr="00842054">
        <w:trPr>
          <w:trHeight w:val="510"/>
        </w:trPr>
        <w:tc>
          <w:tcPr>
            <w:tcW w:w="6204" w:type="dxa"/>
            <w:vAlign w:val="center"/>
          </w:tcPr>
          <w:p w:rsidR="00877F29" w:rsidRPr="00CC557E" w:rsidRDefault="00877F29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</w:t>
            </w:r>
          </w:p>
        </w:tc>
        <w:tc>
          <w:tcPr>
            <w:tcW w:w="3543" w:type="dxa"/>
            <w:vAlign w:val="center"/>
          </w:tcPr>
          <w:p w:rsidR="00877F29" w:rsidRPr="00CC557E" w:rsidRDefault="00877F29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зон, га</w:t>
            </w:r>
          </w:p>
        </w:tc>
      </w:tr>
      <w:tr w:rsidR="00877F29" w:rsidRPr="00CC557E" w:rsidTr="00842054">
        <w:trPr>
          <w:trHeight w:val="397"/>
        </w:trPr>
        <w:tc>
          <w:tcPr>
            <w:tcW w:w="6204" w:type="dxa"/>
            <w:vAlign w:val="center"/>
          </w:tcPr>
          <w:p w:rsidR="00877F29" w:rsidRPr="00CC557E" w:rsidRDefault="00877F29" w:rsidP="008420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3543" w:type="dxa"/>
            <w:vAlign w:val="center"/>
          </w:tcPr>
          <w:p w:rsidR="00877F29" w:rsidRPr="00CC557E" w:rsidRDefault="00877F29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</w:tr>
      <w:tr w:rsidR="00877F29" w:rsidRPr="00CC557E" w:rsidTr="00842054">
        <w:trPr>
          <w:trHeight w:val="397"/>
        </w:trPr>
        <w:tc>
          <w:tcPr>
            <w:tcW w:w="6204" w:type="dxa"/>
            <w:vAlign w:val="center"/>
          </w:tcPr>
          <w:p w:rsidR="00877F29" w:rsidRPr="00CC557E" w:rsidRDefault="00877F29" w:rsidP="008420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Коммунально-складские зоны</w:t>
            </w:r>
          </w:p>
        </w:tc>
        <w:tc>
          <w:tcPr>
            <w:tcW w:w="3543" w:type="dxa"/>
            <w:vAlign w:val="center"/>
          </w:tcPr>
          <w:p w:rsidR="00877F29" w:rsidRPr="00CC557E" w:rsidRDefault="00877F29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1,78</w:t>
            </w:r>
          </w:p>
        </w:tc>
      </w:tr>
      <w:tr w:rsidR="00877F29" w:rsidRPr="00CC557E" w:rsidTr="00842054">
        <w:trPr>
          <w:trHeight w:val="397"/>
        </w:trPr>
        <w:tc>
          <w:tcPr>
            <w:tcW w:w="6204" w:type="dxa"/>
            <w:vAlign w:val="center"/>
          </w:tcPr>
          <w:p w:rsidR="00877F29" w:rsidRPr="00CC557E" w:rsidRDefault="00877F29" w:rsidP="008420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3543" w:type="dxa"/>
            <w:vAlign w:val="center"/>
          </w:tcPr>
          <w:p w:rsidR="00877F29" w:rsidRPr="00CC557E" w:rsidRDefault="00877F29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877F29" w:rsidRPr="00CC557E" w:rsidTr="00842054">
        <w:trPr>
          <w:trHeight w:val="397"/>
        </w:trPr>
        <w:tc>
          <w:tcPr>
            <w:tcW w:w="6204" w:type="dxa"/>
            <w:vAlign w:val="center"/>
          </w:tcPr>
          <w:p w:rsidR="00877F29" w:rsidRPr="00CC557E" w:rsidRDefault="00877F29" w:rsidP="008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Зоны транспортной инфраструктуры</w:t>
            </w:r>
          </w:p>
        </w:tc>
        <w:tc>
          <w:tcPr>
            <w:tcW w:w="3543" w:type="dxa"/>
            <w:vAlign w:val="center"/>
          </w:tcPr>
          <w:p w:rsidR="00877F29" w:rsidRPr="00CC557E" w:rsidRDefault="00877F29" w:rsidP="008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</w:tr>
      <w:tr w:rsidR="00877F29" w:rsidRPr="00CC557E" w:rsidTr="00842054">
        <w:trPr>
          <w:trHeight w:val="737"/>
        </w:trPr>
        <w:tc>
          <w:tcPr>
            <w:tcW w:w="6204" w:type="dxa"/>
            <w:vAlign w:val="center"/>
          </w:tcPr>
          <w:p w:rsidR="00877F29" w:rsidRPr="00CC557E" w:rsidRDefault="00877F29" w:rsidP="008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Производственные зоны, зоны инженерной и транспортной</w:t>
            </w:r>
            <w:r w:rsidRPr="00CC55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инфраструктур,</w:t>
            </w:r>
            <w:r w:rsidRPr="00CC5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всего</w:t>
            </w:r>
          </w:p>
        </w:tc>
        <w:tc>
          <w:tcPr>
            <w:tcW w:w="3543" w:type="dxa"/>
            <w:vAlign w:val="center"/>
          </w:tcPr>
          <w:p w:rsidR="00877F29" w:rsidRPr="00CC557E" w:rsidRDefault="00877F29" w:rsidP="008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9,35</w:t>
            </w:r>
          </w:p>
        </w:tc>
      </w:tr>
    </w:tbl>
    <w:p w:rsidR="001C6254" w:rsidRPr="00CC557E" w:rsidRDefault="001C6254" w:rsidP="00820553">
      <w:pPr>
        <w:tabs>
          <w:tab w:val="center" w:pos="467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Иные зоны ( зоны улично-дорожной сети)</w:t>
      </w:r>
    </w:p>
    <w:p w:rsidR="001C6254" w:rsidRPr="00CC557E" w:rsidRDefault="001C6254" w:rsidP="0082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В границах данных зон предлагаются к размещению дороги, проезды, велосипедные дорожки, автостоянки, остановочные комплексы, зеленые насаждения общего пользования, объекты инженерной и транспортной инфраструктур, элементы благоустройства территории.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6204"/>
        <w:gridCol w:w="3543"/>
      </w:tblGrid>
      <w:tr w:rsidR="001C6254" w:rsidRPr="00CC557E" w:rsidTr="00842054">
        <w:trPr>
          <w:trHeight w:val="510"/>
        </w:trPr>
        <w:tc>
          <w:tcPr>
            <w:tcW w:w="6204" w:type="dxa"/>
            <w:vAlign w:val="center"/>
          </w:tcPr>
          <w:p w:rsidR="001C6254" w:rsidRPr="00CC557E" w:rsidRDefault="001C6254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зоны</w:t>
            </w:r>
          </w:p>
        </w:tc>
        <w:tc>
          <w:tcPr>
            <w:tcW w:w="3543" w:type="dxa"/>
            <w:vAlign w:val="center"/>
          </w:tcPr>
          <w:p w:rsidR="001C6254" w:rsidRPr="00CC557E" w:rsidRDefault="001C6254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зон, га</w:t>
            </w:r>
          </w:p>
        </w:tc>
      </w:tr>
      <w:tr w:rsidR="001C6254" w:rsidRPr="00CC557E" w:rsidTr="00842054">
        <w:trPr>
          <w:trHeight w:val="510"/>
        </w:trPr>
        <w:tc>
          <w:tcPr>
            <w:tcW w:w="6204" w:type="dxa"/>
            <w:vAlign w:val="center"/>
          </w:tcPr>
          <w:p w:rsidR="001C6254" w:rsidRPr="00CC557E" w:rsidRDefault="001C6254" w:rsidP="0084205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Иные зоны (зоны улично-дорожной сети)</w:t>
            </w:r>
          </w:p>
        </w:tc>
        <w:tc>
          <w:tcPr>
            <w:tcW w:w="3543" w:type="dxa"/>
            <w:vAlign w:val="center"/>
          </w:tcPr>
          <w:p w:rsidR="001C6254" w:rsidRPr="00CC557E" w:rsidRDefault="001C6254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65,85</w:t>
            </w:r>
          </w:p>
        </w:tc>
      </w:tr>
    </w:tbl>
    <w:p w:rsidR="005E473E" w:rsidRPr="00CC557E" w:rsidRDefault="005E473E" w:rsidP="0082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Зоны сельскохозяйственного использования</w:t>
      </w:r>
    </w:p>
    <w:p w:rsidR="001C6254" w:rsidRPr="00CC557E" w:rsidRDefault="001C6254" w:rsidP="00820553">
      <w:pPr>
        <w:pStyle w:val="S31"/>
        <w:tabs>
          <w:tab w:val="left" w:pos="0"/>
        </w:tabs>
        <w:snapToGrid w:val="0"/>
        <w:spacing w:line="240" w:lineRule="auto"/>
        <w:rPr>
          <w:sz w:val="24"/>
          <w:szCs w:val="24"/>
          <w:lang w:val="ru-RU"/>
        </w:rPr>
      </w:pPr>
      <w:r w:rsidRPr="00CC557E">
        <w:rPr>
          <w:sz w:val="24"/>
          <w:szCs w:val="24"/>
          <w:lang w:val="ru-RU"/>
        </w:rPr>
        <w:t>В границы зоны сельскохозяйственного использования включены территории сельскохозяйственных угодий:</w:t>
      </w:r>
    </w:p>
    <w:p w:rsidR="001C6254" w:rsidRPr="00CC557E" w:rsidRDefault="001C6254" w:rsidP="00820553">
      <w:pPr>
        <w:pStyle w:val="S31"/>
        <w:tabs>
          <w:tab w:val="left" w:pos="0"/>
        </w:tabs>
        <w:snapToGrid w:val="0"/>
        <w:spacing w:line="240" w:lineRule="auto"/>
        <w:rPr>
          <w:sz w:val="24"/>
          <w:szCs w:val="24"/>
          <w:lang w:val="ru-RU"/>
        </w:rPr>
      </w:pPr>
      <w:r w:rsidRPr="00CC557E">
        <w:rPr>
          <w:sz w:val="24"/>
          <w:szCs w:val="24"/>
          <w:lang w:val="ru-RU"/>
        </w:rPr>
        <w:t>- пашни;</w:t>
      </w:r>
    </w:p>
    <w:p w:rsidR="001C6254" w:rsidRPr="00CC557E" w:rsidRDefault="001C6254" w:rsidP="00820553">
      <w:pPr>
        <w:pStyle w:val="S31"/>
        <w:tabs>
          <w:tab w:val="left" w:pos="0"/>
        </w:tabs>
        <w:snapToGrid w:val="0"/>
        <w:spacing w:line="240" w:lineRule="auto"/>
        <w:rPr>
          <w:sz w:val="24"/>
          <w:szCs w:val="24"/>
          <w:lang w:val="ru-RU"/>
        </w:rPr>
      </w:pPr>
      <w:r w:rsidRPr="00CC557E">
        <w:rPr>
          <w:sz w:val="24"/>
          <w:szCs w:val="24"/>
          <w:lang w:val="ru-RU"/>
        </w:rPr>
        <w:t>- естественные кормовые угодья (пастбища);</w:t>
      </w:r>
    </w:p>
    <w:p w:rsidR="005E473E" w:rsidRPr="00CC557E" w:rsidRDefault="001C6254" w:rsidP="00820553">
      <w:pPr>
        <w:pStyle w:val="S31"/>
        <w:tabs>
          <w:tab w:val="left" w:pos="0"/>
        </w:tabs>
        <w:snapToGrid w:val="0"/>
        <w:spacing w:line="240" w:lineRule="auto"/>
        <w:rPr>
          <w:sz w:val="24"/>
          <w:szCs w:val="24"/>
          <w:lang w:val="ru-RU"/>
        </w:rPr>
      </w:pPr>
      <w:r w:rsidRPr="00CC557E">
        <w:rPr>
          <w:sz w:val="24"/>
          <w:szCs w:val="24"/>
          <w:lang w:val="ru-RU"/>
        </w:rPr>
        <w:t xml:space="preserve">а также территории предприятий для производства, хранения и первичной переработки сельскохозяйственной продукции и объектов инженерной инфраструктуры, связанных с обслуживанием основной функции </w:t>
      </w:r>
    </w:p>
    <w:p w:rsidR="001C6254" w:rsidRPr="00CC557E" w:rsidRDefault="001C6254" w:rsidP="001C6254">
      <w:pPr>
        <w:pStyle w:val="S31"/>
        <w:tabs>
          <w:tab w:val="left" w:pos="0"/>
        </w:tabs>
        <w:snapToGrid w:val="0"/>
        <w:spacing w:line="276" w:lineRule="auto"/>
        <w:ind w:firstLine="851"/>
        <w:rPr>
          <w:sz w:val="24"/>
          <w:szCs w:val="24"/>
          <w:lang w:val="ru-RU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859"/>
        <w:gridCol w:w="3712"/>
      </w:tblGrid>
      <w:tr w:rsidR="005E473E" w:rsidRPr="00CC557E" w:rsidTr="00842054">
        <w:trPr>
          <w:trHeight w:val="397"/>
        </w:trPr>
        <w:tc>
          <w:tcPr>
            <w:tcW w:w="6204" w:type="dxa"/>
            <w:vAlign w:val="center"/>
          </w:tcPr>
          <w:p w:rsidR="005E473E" w:rsidRPr="00CC557E" w:rsidRDefault="005E473E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</w:t>
            </w:r>
          </w:p>
        </w:tc>
        <w:tc>
          <w:tcPr>
            <w:tcW w:w="3988" w:type="dxa"/>
            <w:vAlign w:val="center"/>
          </w:tcPr>
          <w:p w:rsidR="005E473E" w:rsidRPr="00CC557E" w:rsidRDefault="005E473E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зон, га</w:t>
            </w:r>
          </w:p>
        </w:tc>
      </w:tr>
      <w:tr w:rsidR="005E473E" w:rsidRPr="00CC557E" w:rsidTr="00842054">
        <w:trPr>
          <w:trHeight w:val="680"/>
        </w:trPr>
        <w:tc>
          <w:tcPr>
            <w:tcW w:w="6204" w:type="dxa"/>
            <w:vAlign w:val="center"/>
          </w:tcPr>
          <w:p w:rsidR="005E473E" w:rsidRPr="00CC557E" w:rsidRDefault="005E473E" w:rsidP="00842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сельскохозяйственных угодий</w:t>
            </w:r>
          </w:p>
        </w:tc>
        <w:tc>
          <w:tcPr>
            <w:tcW w:w="3988" w:type="dxa"/>
            <w:vAlign w:val="center"/>
          </w:tcPr>
          <w:p w:rsidR="005E473E" w:rsidRPr="00CC557E" w:rsidRDefault="005E473E" w:rsidP="0084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62,85</w:t>
            </w:r>
          </w:p>
        </w:tc>
      </w:tr>
      <w:tr w:rsidR="005E473E" w:rsidRPr="00CC557E" w:rsidTr="00842054">
        <w:trPr>
          <w:trHeight w:val="680"/>
        </w:trPr>
        <w:tc>
          <w:tcPr>
            <w:tcW w:w="6204" w:type="dxa"/>
            <w:vAlign w:val="center"/>
          </w:tcPr>
          <w:p w:rsidR="005E473E" w:rsidRPr="00CC557E" w:rsidRDefault="005E473E" w:rsidP="00842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Производственная зона сельскохозяйственных предприятий</w:t>
            </w:r>
          </w:p>
        </w:tc>
        <w:tc>
          <w:tcPr>
            <w:tcW w:w="3988" w:type="dxa"/>
            <w:vAlign w:val="center"/>
          </w:tcPr>
          <w:p w:rsidR="005E473E" w:rsidRPr="00CC557E" w:rsidRDefault="005E473E" w:rsidP="0084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17,35</w:t>
            </w:r>
          </w:p>
        </w:tc>
      </w:tr>
      <w:tr w:rsidR="005E473E" w:rsidRPr="00CC557E" w:rsidTr="00842054">
        <w:trPr>
          <w:trHeight w:val="680"/>
        </w:trPr>
        <w:tc>
          <w:tcPr>
            <w:tcW w:w="6204" w:type="dxa"/>
            <w:vAlign w:val="center"/>
          </w:tcPr>
          <w:p w:rsidR="005E473E" w:rsidRPr="00CC557E" w:rsidRDefault="005E473E" w:rsidP="008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Зоны сельскохозяйственного использования</w:t>
            </w:r>
            <w:r w:rsidR="001C6254"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C6254" w:rsidRPr="00CC557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988" w:type="dxa"/>
            <w:vAlign w:val="center"/>
          </w:tcPr>
          <w:p w:rsidR="005E473E" w:rsidRPr="00CC557E" w:rsidRDefault="005E473E" w:rsidP="008420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80,2</w:t>
            </w:r>
          </w:p>
        </w:tc>
      </w:tr>
    </w:tbl>
    <w:p w:rsidR="001C6254" w:rsidRPr="00CC557E" w:rsidRDefault="001C6254" w:rsidP="00820553">
      <w:pPr>
        <w:pageBreakBefore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Зоны рекреационного назначения</w:t>
      </w:r>
    </w:p>
    <w:p w:rsidR="001C6254" w:rsidRPr="00CC557E" w:rsidRDefault="001C6254" w:rsidP="008205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C6254" w:rsidRPr="00CC557E" w:rsidRDefault="001C6254" w:rsidP="00820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В состав зон рекреационного назначения включаются зоны зеленых насаждений общего пользования (парки, скверы, бульвары), зоны отдыха (набережные).</w:t>
      </w:r>
    </w:p>
    <w:p w:rsidR="001C6254" w:rsidRPr="00CC557E" w:rsidRDefault="001C6254" w:rsidP="00820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503"/>
        <w:gridCol w:w="3068"/>
      </w:tblGrid>
      <w:tr w:rsidR="001C6254" w:rsidRPr="00CC557E" w:rsidTr="00842054">
        <w:trPr>
          <w:trHeight w:val="454"/>
        </w:trPr>
        <w:tc>
          <w:tcPr>
            <w:tcW w:w="6503" w:type="dxa"/>
            <w:shd w:val="clear" w:color="auto" w:fill="auto"/>
            <w:vAlign w:val="center"/>
          </w:tcPr>
          <w:p w:rsidR="001C6254" w:rsidRPr="00CC557E" w:rsidRDefault="001C6254" w:rsidP="00820553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</w:t>
            </w:r>
          </w:p>
        </w:tc>
        <w:tc>
          <w:tcPr>
            <w:tcW w:w="3068" w:type="dxa"/>
            <w:shd w:val="clear" w:color="auto" w:fill="auto"/>
            <w:vAlign w:val="center"/>
          </w:tcPr>
          <w:p w:rsidR="001C6254" w:rsidRPr="00CC557E" w:rsidRDefault="001C6254" w:rsidP="00820553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зон, га</w:t>
            </w:r>
          </w:p>
        </w:tc>
      </w:tr>
      <w:tr w:rsidR="001C6254" w:rsidRPr="00CC557E" w:rsidTr="00842054">
        <w:trPr>
          <w:trHeight w:val="454"/>
        </w:trPr>
        <w:tc>
          <w:tcPr>
            <w:tcW w:w="6503" w:type="dxa"/>
            <w:shd w:val="clear" w:color="auto" w:fill="auto"/>
            <w:vAlign w:val="center"/>
          </w:tcPr>
          <w:p w:rsidR="001C6254" w:rsidRPr="00CC557E" w:rsidRDefault="001C6254" w:rsidP="00820553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Зоны озелененных территорий общего пользования</w:t>
            </w:r>
          </w:p>
        </w:tc>
        <w:tc>
          <w:tcPr>
            <w:tcW w:w="3068" w:type="dxa"/>
            <w:shd w:val="clear" w:color="auto" w:fill="auto"/>
            <w:vAlign w:val="center"/>
          </w:tcPr>
          <w:p w:rsidR="001C6254" w:rsidRPr="00CC557E" w:rsidRDefault="001C6254" w:rsidP="00820553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30,67</w:t>
            </w:r>
          </w:p>
        </w:tc>
      </w:tr>
      <w:tr w:rsidR="001C6254" w:rsidRPr="00CC557E" w:rsidTr="00842054">
        <w:trPr>
          <w:trHeight w:val="454"/>
        </w:trPr>
        <w:tc>
          <w:tcPr>
            <w:tcW w:w="6503" w:type="dxa"/>
            <w:shd w:val="clear" w:color="auto" w:fill="auto"/>
            <w:vAlign w:val="center"/>
          </w:tcPr>
          <w:p w:rsidR="001C6254" w:rsidRPr="00CC557E" w:rsidRDefault="001C6254" w:rsidP="00820553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Зоны рекреационного назначения,</w:t>
            </w: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</w:t>
            </w:r>
          </w:p>
        </w:tc>
        <w:tc>
          <w:tcPr>
            <w:tcW w:w="3068" w:type="dxa"/>
            <w:shd w:val="clear" w:color="auto" w:fill="auto"/>
            <w:vAlign w:val="center"/>
          </w:tcPr>
          <w:p w:rsidR="001C6254" w:rsidRPr="00CC557E" w:rsidRDefault="001C6254" w:rsidP="00820553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30,67</w:t>
            </w:r>
          </w:p>
        </w:tc>
      </w:tr>
    </w:tbl>
    <w:p w:rsidR="000E6A71" w:rsidRPr="00CC557E" w:rsidRDefault="000E6A71" w:rsidP="00820553">
      <w:pPr>
        <w:pStyle w:val="S31"/>
        <w:snapToGrid w:val="0"/>
        <w:spacing w:line="240" w:lineRule="auto"/>
        <w:rPr>
          <w:sz w:val="24"/>
          <w:szCs w:val="24"/>
          <w:lang w:val="ru-RU"/>
        </w:rPr>
      </w:pPr>
    </w:p>
    <w:p w:rsidR="001C6254" w:rsidRPr="00CC557E" w:rsidRDefault="001C6254" w:rsidP="00820553">
      <w:pPr>
        <w:tabs>
          <w:tab w:val="center" w:pos="467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Зоны специального назначения</w:t>
      </w:r>
    </w:p>
    <w:p w:rsidR="001C6254" w:rsidRPr="00CC557E" w:rsidRDefault="001C6254" w:rsidP="0082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254" w:rsidRPr="00CC557E" w:rsidRDefault="001C6254" w:rsidP="00820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В границах данных зон предусматривается размещение кладбищ, озеленение территорий санитарно-защитных зон объектов спецназначения и производственных объектов.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6629"/>
        <w:gridCol w:w="3118"/>
      </w:tblGrid>
      <w:tr w:rsidR="001C6254" w:rsidRPr="00CC557E" w:rsidTr="00842054">
        <w:trPr>
          <w:trHeight w:val="454"/>
          <w:tblHeader/>
        </w:trPr>
        <w:tc>
          <w:tcPr>
            <w:tcW w:w="6629" w:type="dxa"/>
            <w:vAlign w:val="center"/>
          </w:tcPr>
          <w:p w:rsidR="001C6254" w:rsidRPr="00CC557E" w:rsidRDefault="001C6254" w:rsidP="00820553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</w:t>
            </w:r>
          </w:p>
        </w:tc>
        <w:tc>
          <w:tcPr>
            <w:tcW w:w="3118" w:type="dxa"/>
            <w:vAlign w:val="center"/>
          </w:tcPr>
          <w:p w:rsidR="001C6254" w:rsidRPr="00CC557E" w:rsidRDefault="001C6254" w:rsidP="00820553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зон, га</w:t>
            </w:r>
          </w:p>
        </w:tc>
      </w:tr>
      <w:tr w:rsidR="001C6254" w:rsidRPr="00CC557E" w:rsidTr="00842054">
        <w:trPr>
          <w:trHeight w:val="454"/>
        </w:trPr>
        <w:tc>
          <w:tcPr>
            <w:tcW w:w="6629" w:type="dxa"/>
            <w:shd w:val="clear" w:color="auto" w:fill="auto"/>
            <w:vAlign w:val="center"/>
          </w:tcPr>
          <w:p w:rsidR="001C6254" w:rsidRPr="00CC557E" w:rsidRDefault="001C6254" w:rsidP="00820553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Зоны кладбищ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6254" w:rsidRPr="00CC557E" w:rsidRDefault="001C6254" w:rsidP="00820553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</w:tr>
      <w:tr w:rsidR="001C6254" w:rsidRPr="00CC557E" w:rsidTr="00842054">
        <w:trPr>
          <w:trHeight w:val="680"/>
        </w:trPr>
        <w:tc>
          <w:tcPr>
            <w:tcW w:w="6629" w:type="dxa"/>
            <w:shd w:val="clear" w:color="auto" w:fill="auto"/>
            <w:vAlign w:val="center"/>
          </w:tcPr>
          <w:p w:rsidR="001C6254" w:rsidRPr="00CC557E" w:rsidRDefault="001C6254" w:rsidP="00820553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 xml:space="preserve">Зоны озелененных территорий специального назначения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6254" w:rsidRPr="00CC557E" w:rsidRDefault="001C6254" w:rsidP="00820553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14,78</w:t>
            </w:r>
          </w:p>
        </w:tc>
      </w:tr>
      <w:tr w:rsidR="001C6254" w:rsidRPr="00CC557E" w:rsidTr="00842054">
        <w:trPr>
          <w:trHeight w:val="454"/>
        </w:trPr>
        <w:tc>
          <w:tcPr>
            <w:tcW w:w="6629" w:type="dxa"/>
            <w:shd w:val="clear" w:color="auto" w:fill="auto"/>
            <w:vAlign w:val="center"/>
          </w:tcPr>
          <w:p w:rsidR="001C6254" w:rsidRPr="00CC557E" w:rsidRDefault="001C6254" w:rsidP="00820553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Зоны специального назначения, </w:t>
            </w: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6254" w:rsidRPr="00CC557E" w:rsidRDefault="001C6254" w:rsidP="00820553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20,33</w:t>
            </w:r>
          </w:p>
        </w:tc>
      </w:tr>
    </w:tbl>
    <w:p w:rsidR="00842054" w:rsidRPr="00CC557E" w:rsidRDefault="00842054" w:rsidP="008205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b/>
          <w:sz w:val="24"/>
          <w:szCs w:val="24"/>
        </w:rPr>
        <w:t>Зоны акватории</w:t>
      </w:r>
    </w:p>
    <w:p w:rsidR="00842054" w:rsidRPr="00CC557E" w:rsidRDefault="00842054" w:rsidP="008205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42054" w:rsidRPr="00CC557E" w:rsidRDefault="00842054" w:rsidP="00820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>Зоны акватории представляют собой территории, занятую водными объектами. Регламент использования и параметры данных территорий определены Водным кодексом Российской Федерации.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772"/>
        <w:gridCol w:w="3799"/>
      </w:tblGrid>
      <w:tr w:rsidR="00842054" w:rsidRPr="00CC557E" w:rsidTr="00842054">
        <w:trPr>
          <w:trHeight w:val="454"/>
        </w:trPr>
        <w:tc>
          <w:tcPr>
            <w:tcW w:w="5943" w:type="dxa"/>
            <w:vAlign w:val="center"/>
          </w:tcPr>
          <w:p w:rsidR="00842054" w:rsidRPr="00CC557E" w:rsidRDefault="00842054" w:rsidP="00820553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зон</w:t>
            </w:r>
          </w:p>
        </w:tc>
        <w:tc>
          <w:tcPr>
            <w:tcW w:w="3910" w:type="dxa"/>
            <w:vAlign w:val="center"/>
          </w:tcPr>
          <w:p w:rsidR="00842054" w:rsidRPr="00CC557E" w:rsidRDefault="00842054" w:rsidP="00820553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зон, га</w:t>
            </w:r>
          </w:p>
        </w:tc>
      </w:tr>
      <w:tr w:rsidR="00842054" w:rsidRPr="00CC557E" w:rsidTr="00842054">
        <w:trPr>
          <w:trHeight w:val="454"/>
        </w:trPr>
        <w:tc>
          <w:tcPr>
            <w:tcW w:w="5943" w:type="dxa"/>
            <w:vAlign w:val="center"/>
          </w:tcPr>
          <w:p w:rsidR="00842054" w:rsidRPr="00CC557E" w:rsidRDefault="00842054" w:rsidP="00820553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Зоны  акваторий</w:t>
            </w:r>
          </w:p>
        </w:tc>
        <w:tc>
          <w:tcPr>
            <w:tcW w:w="3910" w:type="dxa"/>
            <w:vAlign w:val="center"/>
          </w:tcPr>
          <w:p w:rsidR="00842054" w:rsidRPr="00CC557E" w:rsidRDefault="00842054" w:rsidP="00820553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11,15</w:t>
            </w:r>
          </w:p>
        </w:tc>
      </w:tr>
    </w:tbl>
    <w:p w:rsidR="00842054" w:rsidRPr="00CC557E" w:rsidRDefault="00842054" w:rsidP="00820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2054" w:rsidRPr="00CC557E" w:rsidRDefault="00842054" w:rsidP="008205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557E">
        <w:rPr>
          <w:rFonts w:ascii="Times New Roman" w:hAnsi="Times New Roman" w:cs="Times New Roman"/>
          <w:i/>
          <w:sz w:val="24"/>
          <w:szCs w:val="24"/>
        </w:rPr>
        <w:t>Зоны различного функционального назначения  могут включать в себя территории общего пользования, занятые площадями, улицами, проездами, дорогами, скверами, бульварами, водоемами.</w:t>
      </w:r>
    </w:p>
    <w:p w:rsidR="000E6A71" w:rsidRPr="00CC557E" w:rsidRDefault="000E6A71" w:rsidP="00820553">
      <w:pPr>
        <w:pStyle w:val="S31"/>
        <w:snapToGrid w:val="0"/>
        <w:spacing w:line="240" w:lineRule="auto"/>
        <w:rPr>
          <w:sz w:val="24"/>
          <w:szCs w:val="24"/>
          <w:lang w:val="ru-RU"/>
        </w:rPr>
      </w:pPr>
    </w:p>
    <w:p w:rsidR="00842054" w:rsidRPr="00CC557E" w:rsidRDefault="00842054" w:rsidP="009742DA">
      <w:pPr>
        <w:pStyle w:val="S31"/>
        <w:spacing w:before="240" w:after="240" w:line="276" w:lineRule="auto"/>
        <w:jc w:val="center"/>
        <w:rPr>
          <w:b/>
          <w:sz w:val="24"/>
          <w:szCs w:val="24"/>
          <w:lang w:val="ru-RU"/>
        </w:rPr>
      </w:pPr>
    </w:p>
    <w:p w:rsidR="00842054" w:rsidRPr="00CC557E" w:rsidRDefault="00842054" w:rsidP="009742DA">
      <w:pPr>
        <w:pStyle w:val="S31"/>
        <w:spacing w:before="240" w:after="240" w:line="276" w:lineRule="auto"/>
        <w:jc w:val="center"/>
        <w:rPr>
          <w:b/>
          <w:sz w:val="24"/>
          <w:szCs w:val="24"/>
          <w:lang w:val="ru-RU"/>
        </w:rPr>
      </w:pPr>
    </w:p>
    <w:p w:rsidR="00820553" w:rsidRDefault="00820553" w:rsidP="009742DA">
      <w:pPr>
        <w:pStyle w:val="S31"/>
        <w:spacing w:before="240" w:after="240" w:line="276" w:lineRule="auto"/>
        <w:jc w:val="center"/>
        <w:rPr>
          <w:b/>
          <w:sz w:val="24"/>
          <w:szCs w:val="24"/>
          <w:lang w:val="ru-RU"/>
        </w:rPr>
      </w:pPr>
    </w:p>
    <w:p w:rsidR="00820553" w:rsidRDefault="00820553" w:rsidP="009742DA">
      <w:pPr>
        <w:pStyle w:val="S31"/>
        <w:spacing w:before="240" w:after="240" w:line="276" w:lineRule="auto"/>
        <w:jc w:val="center"/>
        <w:rPr>
          <w:b/>
          <w:sz w:val="24"/>
          <w:szCs w:val="24"/>
          <w:lang w:val="ru-RU"/>
        </w:rPr>
      </w:pPr>
    </w:p>
    <w:p w:rsidR="00820553" w:rsidRDefault="00820553" w:rsidP="009742DA">
      <w:pPr>
        <w:pStyle w:val="S31"/>
        <w:spacing w:before="240" w:after="240" w:line="276" w:lineRule="auto"/>
        <w:jc w:val="center"/>
        <w:rPr>
          <w:b/>
          <w:sz w:val="24"/>
          <w:szCs w:val="24"/>
          <w:lang w:val="ru-RU"/>
        </w:rPr>
      </w:pPr>
    </w:p>
    <w:p w:rsidR="00820553" w:rsidRDefault="00820553" w:rsidP="009742DA">
      <w:pPr>
        <w:pStyle w:val="S31"/>
        <w:spacing w:before="240" w:after="240" w:line="276" w:lineRule="auto"/>
        <w:jc w:val="center"/>
        <w:rPr>
          <w:b/>
          <w:sz w:val="24"/>
          <w:szCs w:val="24"/>
          <w:lang w:val="ru-RU"/>
        </w:rPr>
      </w:pPr>
    </w:p>
    <w:p w:rsidR="00820553" w:rsidRDefault="00820553" w:rsidP="009742DA">
      <w:pPr>
        <w:pStyle w:val="S31"/>
        <w:spacing w:before="240" w:after="240" w:line="276" w:lineRule="auto"/>
        <w:jc w:val="center"/>
        <w:rPr>
          <w:b/>
          <w:sz w:val="24"/>
          <w:szCs w:val="24"/>
          <w:lang w:val="ru-RU"/>
        </w:rPr>
      </w:pPr>
    </w:p>
    <w:p w:rsidR="00623E80" w:rsidRPr="00CC557E" w:rsidRDefault="00BD2988" w:rsidP="009742DA">
      <w:pPr>
        <w:pStyle w:val="S31"/>
        <w:spacing w:before="240" w:after="240" w:line="276" w:lineRule="auto"/>
        <w:jc w:val="center"/>
        <w:rPr>
          <w:b/>
          <w:sz w:val="24"/>
          <w:szCs w:val="24"/>
          <w:lang w:val="ru-RU"/>
        </w:rPr>
      </w:pPr>
      <w:r w:rsidRPr="00CC557E">
        <w:rPr>
          <w:b/>
          <w:sz w:val="24"/>
          <w:szCs w:val="24"/>
          <w:lang w:val="ru-RU"/>
        </w:rPr>
        <w:t>ОСНОВНЫЕ ТЕХНИКО-ЭКОНОМИЧЕСКИЕ ПОКАЗАТЕЛИ ПРОЕКТА ГЕНЕРАЛЬНОГО ПЛАНА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11"/>
        <w:gridCol w:w="2845"/>
        <w:gridCol w:w="618"/>
        <w:gridCol w:w="1478"/>
        <w:gridCol w:w="1856"/>
        <w:gridCol w:w="1863"/>
      </w:tblGrid>
      <w:tr w:rsidR="0088213F" w:rsidRPr="00CC557E" w:rsidTr="00EA0DBF">
        <w:tc>
          <w:tcPr>
            <w:tcW w:w="911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</w:p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45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18" w:type="dxa"/>
            <w:vAlign w:val="center"/>
          </w:tcPr>
          <w:p w:rsidR="0088213F" w:rsidRPr="00CC557E" w:rsidRDefault="0088213F" w:rsidP="009742DA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Ед.</w:t>
            </w:r>
          </w:p>
          <w:p w:rsidR="0088213F" w:rsidRPr="00CC557E" w:rsidRDefault="0088213F" w:rsidP="009742DA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1478" w:type="dxa"/>
            <w:vAlign w:val="center"/>
          </w:tcPr>
          <w:p w:rsidR="0088213F" w:rsidRPr="00CC557E" w:rsidRDefault="0088213F" w:rsidP="009742DA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По состоянию</w:t>
            </w:r>
          </w:p>
          <w:p w:rsidR="0088213F" w:rsidRPr="00CC557E" w:rsidRDefault="0088213F" w:rsidP="009742DA">
            <w:pPr>
              <w:ind w:left="-108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 2008г.</w:t>
            </w:r>
          </w:p>
        </w:tc>
        <w:tc>
          <w:tcPr>
            <w:tcW w:w="1856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По генеральному</w:t>
            </w:r>
          </w:p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плану</w:t>
            </w:r>
          </w:p>
          <w:p w:rsidR="0088213F" w:rsidRPr="00CC557E" w:rsidRDefault="0088213F" w:rsidP="009742D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 xml:space="preserve">(МК №46 </w:t>
            </w:r>
          </w:p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от 31.03.08)</w:t>
            </w:r>
          </w:p>
        </w:tc>
        <w:tc>
          <w:tcPr>
            <w:tcW w:w="1863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Предложения по генеральному плану</w:t>
            </w:r>
          </w:p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(МК.2020г.)</w:t>
            </w:r>
          </w:p>
        </w:tc>
      </w:tr>
      <w:tr w:rsidR="0088213F" w:rsidRPr="00CC557E" w:rsidTr="00EA0DBF">
        <w:tc>
          <w:tcPr>
            <w:tcW w:w="911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5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8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8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6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3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8213F" w:rsidRPr="00CC557E" w:rsidTr="00EA0DBF">
        <w:tc>
          <w:tcPr>
            <w:tcW w:w="911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45" w:type="dxa"/>
            <w:vAlign w:val="center"/>
          </w:tcPr>
          <w:p w:rsidR="0088213F" w:rsidRPr="00CC557E" w:rsidRDefault="0088213F" w:rsidP="0088213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Общая площадь земель сельского поселения в установленных границах,</w:t>
            </w:r>
          </w:p>
          <w:p w:rsidR="0088213F" w:rsidRPr="00CC557E" w:rsidRDefault="0088213F" w:rsidP="0088213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618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78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28549,5</w:t>
            </w:r>
          </w:p>
        </w:tc>
        <w:tc>
          <w:tcPr>
            <w:tcW w:w="1856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28549,5</w:t>
            </w:r>
          </w:p>
        </w:tc>
        <w:tc>
          <w:tcPr>
            <w:tcW w:w="1863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28459,04*</w:t>
            </w:r>
          </w:p>
        </w:tc>
      </w:tr>
      <w:tr w:rsidR="0088213F" w:rsidRPr="00CC557E" w:rsidTr="00EA0DBF">
        <w:tc>
          <w:tcPr>
            <w:tcW w:w="911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845" w:type="dxa"/>
            <w:vAlign w:val="center"/>
          </w:tcPr>
          <w:p w:rsidR="0088213F" w:rsidRPr="00CC557E" w:rsidRDefault="0088213F" w:rsidP="0088213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Земли сельскохозяйственого назначения</w:t>
            </w:r>
          </w:p>
        </w:tc>
        <w:tc>
          <w:tcPr>
            <w:tcW w:w="618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78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27643,02</w:t>
            </w:r>
          </w:p>
        </w:tc>
        <w:tc>
          <w:tcPr>
            <w:tcW w:w="1856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27547,89</w:t>
            </w:r>
          </w:p>
        </w:tc>
        <w:tc>
          <w:tcPr>
            <w:tcW w:w="1863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</w:rPr>
              <w:t>27458,88</w:t>
            </w:r>
          </w:p>
        </w:tc>
      </w:tr>
      <w:tr w:rsidR="0088213F" w:rsidRPr="00CC557E" w:rsidTr="00EA0DBF">
        <w:tc>
          <w:tcPr>
            <w:tcW w:w="911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845" w:type="dxa"/>
            <w:vAlign w:val="center"/>
          </w:tcPr>
          <w:p w:rsidR="0088213F" w:rsidRPr="00CC557E" w:rsidRDefault="0088213F" w:rsidP="0088213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Земли населенных пунктов</w:t>
            </w:r>
          </w:p>
        </w:tc>
        <w:tc>
          <w:tcPr>
            <w:tcW w:w="618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78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433,08</w:t>
            </w:r>
          </w:p>
        </w:tc>
        <w:tc>
          <w:tcPr>
            <w:tcW w:w="1856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537,25</w:t>
            </w:r>
          </w:p>
        </w:tc>
        <w:tc>
          <w:tcPr>
            <w:tcW w:w="1863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531,8</w:t>
            </w:r>
          </w:p>
        </w:tc>
      </w:tr>
      <w:tr w:rsidR="0088213F" w:rsidRPr="00CC557E" w:rsidTr="00EA0DBF">
        <w:trPr>
          <w:trHeight w:val="397"/>
        </w:trPr>
        <w:tc>
          <w:tcPr>
            <w:tcW w:w="911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845" w:type="dxa"/>
            <w:vAlign w:val="center"/>
          </w:tcPr>
          <w:p w:rsidR="0088213F" w:rsidRPr="00CC557E" w:rsidRDefault="0088213F" w:rsidP="0088213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Земли водного фонда</w:t>
            </w:r>
          </w:p>
        </w:tc>
        <w:tc>
          <w:tcPr>
            <w:tcW w:w="618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78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153,3</w:t>
            </w:r>
          </w:p>
        </w:tc>
        <w:tc>
          <w:tcPr>
            <w:tcW w:w="1856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142,13</w:t>
            </w:r>
          </w:p>
        </w:tc>
        <w:tc>
          <w:tcPr>
            <w:tcW w:w="1863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141,21</w:t>
            </w:r>
          </w:p>
        </w:tc>
      </w:tr>
      <w:tr w:rsidR="0088213F" w:rsidRPr="00CC557E" w:rsidTr="00EA0DBF">
        <w:tc>
          <w:tcPr>
            <w:tcW w:w="911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845" w:type="dxa"/>
            <w:vAlign w:val="center"/>
          </w:tcPr>
          <w:p w:rsidR="0088213F" w:rsidRPr="00CC557E" w:rsidRDefault="0088213F" w:rsidP="0088213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618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78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320,1</w:t>
            </w:r>
          </w:p>
        </w:tc>
        <w:tc>
          <w:tcPr>
            <w:tcW w:w="1856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322,23</w:t>
            </w:r>
          </w:p>
        </w:tc>
        <w:tc>
          <w:tcPr>
            <w:tcW w:w="1863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327,15</w:t>
            </w:r>
          </w:p>
        </w:tc>
      </w:tr>
      <w:tr w:rsidR="0088213F" w:rsidRPr="00CC557E" w:rsidTr="00EA0DBF">
        <w:trPr>
          <w:trHeight w:val="397"/>
        </w:trPr>
        <w:tc>
          <w:tcPr>
            <w:tcW w:w="911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1.4.1.</w:t>
            </w:r>
          </w:p>
        </w:tc>
        <w:tc>
          <w:tcPr>
            <w:tcW w:w="2845" w:type="dxa"/>
            <w:vAlign w:val="center"/>
          </w:tcPr>
          <w:p w:rsidR="0088213F" w:rsidRPr="00CC557E" w:rsidRDefault="0088213F" w:rsidP="0088213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Земли транспорта</w:t>
            </w:r>
          </w:p>
        </w:tc>
        <w:tc>
          <w:tcPr>
            <w:tcW w:w="618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78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306,4</w:t>
            </w:r>
          </w:p>
        </w:tc>
        <w:tc>
          <w:tcPr>
            <w:tcW w:w="1856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310,37</w:t>
            </w:r>
          </w:p>
        </w:tc>
        <w:tc>
          <w:tcPr>
            <w:tcW w:w="1863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293,91</w:t>
            </w:r>
          </w:p>
        </w:tc>
      </w:tr>
      <w:tr w:rsidR="0088213F" w:rsidRPr="00CC557E" w:rsidTr="00EA0DBF">
        <w:trPr>
          <w:trHeight w:val="397"/>
        </w:trPr>
        <w:tc>
          <w:tcPr>
            <w:tcW w:w="911" w:type="dxa"/>
            <w:vAlign w:val="center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1.4.2.</w:t>
            </w:r>
          </w:p>
        </w:tc>
        <w:tc>
          <w:tcPr>
            <w:tcW w:w="2845" w:type="dxa"/>
            <w:vAlign w:val="center"/>
          </w:tcPr>
          <w:p w:rsidR="0088213F" w:rsidRPr="00CC557E" w:rsidRDefault="0088213F" w:rsidP="0088213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Земли специального </w:t>
            </w:r>
          </w:p>
          <w:p w:rsidR="0088213F" w:rsidRPr="00CC557E" w:rsidRDefault="0088213F" w:rsidP="0088213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назначения</w:t>
            </w:r>
          </w:p>
        </w:tc>
        <w:tc>
          <w:tcPr>
            <w:tcW w:w="618" w:type="dxa"/>
          </w:tcPr>
          <w:p w:rsidR="0088213F" w:rsidRPr="00CC557E" w:rsidRDefault="0088213F" w:rsidP="009742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C55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78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4,94</w:t>
            </w:r>
          </w:p>
        </w:tc>
        <w:tc>
          <w:tcPr>
            <w:tcW w:w="1856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863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88213F" w:rsidRPr="00CC557E" w:rsidTr="00EA0DBF">
        <w:trPr>
          <w:trHeight w:val="397"/>
        </w:trPr>
        <w:tc>
          <w:tcPr>
            <w:tcW w:w="911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1.4.3.</w:t>
            </w:r>
          </w:p>
        </w:tc>
        <w:tc>
          <w:tcPr>
            <w:tcW w:w="2845" w:type="dxa"/>
          </w:tcPr>
          <w:p w:rsidR="0088213F" w:rsidRPr="00CC557E" w:rsidRDefault="0088213F" w:rsidP="0088213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Земли обороны и</w:t>
            </w:r>
          </w:p>
          <w:p w:rsidR="0088213F" w:rsidRPr="00CC557E" w:rsidRDefault="0088213F" w:rsidP="00F05841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</w:p>
        </w:tc>
        <w:tc>
          <w:tcPr>
            <w:tcW w:w="618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78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8,76</w:t>
            </w:r>
          </w:p>
        </w:tc>
        <w:tc>
          <w:tcPr>
            <w:tcW w:w="1856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8,76</w:t>
            </w:r>
          </w:p>
        </w:tc>
        <w:tc>
          <w:tcPr>
            <w:tcW w:w="1863" w:type="dxa"/>
          </w:tcPr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2,24</w:t>
            </w:r>
            <w:r w:rsidR="00DA7B04" w:rsidRPr="00CC55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**</w:t>
            </w:r>
          </w:p>
          <w:p w:rsidR="0088213F" w:rsidRPr="00CC557E" w:rsidRDefault="0088213F" w:rsidP="009742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7B04" w:rsidRPr="00CC557E" w:rsidTr="00842054">
        <w:trPr>
          <w:trHeight w:val="397"/>
        </w:trPr>
        <w:tc>
          <w:tcPr>
            <w:tcW w:w="911" w:type="dxa"/>
          </w:tcPr>
          <w:p w:rsidR="00DA7B04" w:rsidRPr="00CC557E" w:rsidRDefault="00DA7B04" w:rsidP="009742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60" w:type="dxa"/>
            <w:gridSpan w:val="5"/>
          </w:tcPr>
          <w:p w:rsidR="00DA7B04" w:rsidRPr="00CC557E" w:rsidRDefault="00DA7B04" w:rsidP="009742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0DBF" w:rsidRPr="00CC557E" w:rsidRDefault="00EA0DBF" w:rsidP="0082055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C557E">
        <w:rPr>
          <w:rFonts w:ascii="Times New Roman" w:hAnsi="Times New Roman" w:cs="Times New Roman"/>
          <w:bCs/>
          <w:color w:val="000000"/>
          <w:sz w:val="24"/>
          <w:szCs w:val="24"/>
        </w:rPr>
        <w:t>* Изменение площади муниципального образования в соответствии с ОЗ РО №1130-ЗС от 23.05.2017 "О внесении изменений в областной закон "Об установлении границ и наделении соответствующим статусом муниципального образования "Морозовский район" и муниципальных образований в его составе".</w:t>
      </w:r>
    </w:p>
    <w:p w:rsidR="00DA7B04" w:rsidRPr="00CC557E" w:rsidRDefault="00DA7B04" w:rsidP="00820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557E">
        <w:rPr>
          <w:rFonts w:ascii="Times New Roman" w:hAnsi="Times New Roman" w:cs="Times New Roman"/>
          <w:sz w:val="24"/>
          <w:szCs w:val="24"/>
          <w:lang w:eastAsia="ru-RU"/>
        </w:rPr>
        <w:t>**</w:t>
      </w:r>
      <w:r w:rsidRPr="00CC557E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C557E">
        <w:rPr>
          <w:rFonts w:ascii="Times New Roman" w:hAnsi="Times New Roman" w:cs="Times New Roman"/>
          <w:sz w:val="24"/>
          <w:szCs w:val="24"/>
          <w:lang w:eastAsia="ru-RU"/>
        </w:rPr>
        <w:t>большая часть территории военного аэродрома осталась в смежном Широко-Атамановском поселении при изменении границы МО</w:t>
      </w:r>
    </w:p>
    <w:p w:rsidR="00227445" w:rsidRPr="00CC557E" w:rsidRDefault="00EA0DBF" w:rsidP="008205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57E">
        <w:rPr>
          <w:rFonts w:ascii="Times New Roman" w:hAnsi="Times New Roman" w:cs="Times New Roman"/>
          <w:sz w:val="24"/>
          <w:szCs w:val="24"/>
        </w:rPr>
        <w:t xml:space="preserve">Технико-экономические показатели </w:t>
      </w:r>
      <w:r w:rsidRPr="00CC557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предложения по внесению изменений в генеральный план</w:t>
      </w:r>
      <w:r w:rsidRPr="00CC557E">
        <w:rPr>
          <w:rFonts w:ascii="Times New Roman" w:hAnsi="Times New Roman" w:cs="Times New Roman"/>
          <w:sz w:val="24"/>
          <w:szCs w:val="24"/>
        </w:rPr>
        <w:t xml:space="preserve"> </w:t>
      </w:r>
      <w:r w:rsidRPr="00CC557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(МК.2020г.) </w:t>
      </w:r>
      <w:r w:rsidRPr="00CC557E">
        <w:rPr>
          <w:rFonts w:ascii="Times New Roman" w:hAnsi="Times New Roman" w:cs="Times New Roman"/>
          <w:sz w:val="24"/>
          <w:szCs w:val="24"/>
        </w:rPr>
        <w:t>установлены в соответствии с  координатным описанием границы сельского поселения и границ населенных пунктов.</w:t>
      </w:r>
    </w:p>
    <w:p w:rsidR="00365433" w:rsidRPr="00820553" w:rsidRDefault="00365433" w:rsidP="00365433">
      <w:pPr>
        <w:pageBreakBefore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820553">
        <w:rPr>
          <w:rFonts w:ascii="Times New Roman" w:hAnsi="Times New Roman" w:cs="Times New Roman"/>
          <w:b/>
          <w:caps/>
          <w:sz w:val="24"/>
          <w:szCs w:val="24"/>
          <w:lang w:val="en-US"/>
        </w:rPr>
        <w:t>IV</w:t>
      </w:r>
      <w:r w:rsidRPr="00820553">
        <w:rPr>
          <w:rFonts w:ascii="Times New Roman" w:hAnsi="Times New Roman" w:cs="Times New Roman"/>
          <w:b/>
          <w:caps/>
          <w:sz w:val="24"/>
          <w:szCs w:val="24"/>
        </w:rPr>
        <w:t>. Приложения. Утверждаемая часть</w:t>
      </w:r>
    </w:p>
    <w:p w:rsidR="00365433" w:rsidRPr="00820553" w:rsidRDefault="00365433" w:rsidP="00365433">
      <w:pPr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820553">
        <w:rPr>
          <w:rFonts w:ascii="Times New Roman" w:hAnsi="Times New Roman" w:cs="Times New Roman"/>
          <w:b/>
          <w:caps/>
          <w:sz w:val="24"/>
          <w:szCs w:val="24"/>
        </w:rPr>
        <w:t xml:space="preserve">Приложение 1. </w:t>
      </w:r>
      <w:r w:rsidRPr="00820553">
        <w:rPr>
          <w:rFonts w:ascii="Times New Roman" w:eastAsia="Calibri" w:hAnsi="Times New Roman" w:cs="Times New Roman"/>
          <w:b/>
          <w:caps/>
          <w:sz w:val="24"/>
          <w:szCs w:val="24"/>
        </w:rPr>
        <w:t>КартА планируемого размещения объектов МЕСТНОГО ЗНАЧЕНИЯ</w:t>
      </w:r>
    </w:p>
    <w:p w:rsidR="00365433" w:rsidRDefault="00365433" w:rsidP="0036543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4741545"/>
            <wp:effectExtent l="19050" t="0" r="3175" b="0"/>
            <wp:docPr id="1" name="Рисунок 0" descr="Копии карт планируемого размещения объектов в растровом формате_Вольно-Донского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планируемого размещения объектов в растровом формате_Вольно-Донского СП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33" w:rsidRDefault="00365433" w:rsidP="00EA0DBF">
      <w:pPr>
        <w:ind w:firstLine="567"/>
        <w:jc w:val="both"/>
        <w:rPr>
          <w:rFonts w:ascii="Arial" w:hAnsi="Arial" w:cs="Arial"/>
          <w:b/>
          <w:caps/>
          <w:sz w:val="24"/>
          <w:szCs w:val="24"/>
        </w:rPr>
      </w:pPr>
    </w:p>
    <w:p w:rsidR="00365433" w:rsidRDefault="00365433" w:rsidP="00EA0DBF">
      <w:pPr>
        <w:ind w:firstLine="567"/>
        <w:jc w:val="both"/>
        <w:rPr>
          <w:rFonts w:ascii="Arial" w:hAnsi="Arial" w:cs="Arial"/>
          <w:b/>
          <w:caps/>
          <w:sz w:val="24"/>
          <w:szCs w:val="24"/>
        </w:rPr>
      </w:pPr>
    </w:p>
    <w:p w:rsidR="00365433" w:rsidRDefault="00365433" w:rsidP="00EA0DBF">
      <w:pPr>
        <w:ind w:firstLine="567"/>
        <w:jc w:val="both"/>
        <w:rPr>
          <w:rFonts w:ascii="Arial" w:hAnsi="Arial" w:cs="Arial"/>
          <w:b/>
          <w:caps/>
          <w:sz w:val="24"/>
          <w:szCs w:val="24"/>
        </w:rPr>
      </w:pPr>
    </w:p>
    <w:p w:rsidR="00365433" w:rsidRDefault="00365433" w:rsidP="00EA0DBF">
      <w:pPr>
        <w:ind w:firstLine="567"/>
        <w:jc w:val="both"/>
        <w:rPr>
          <w:rFonts w:ascii="Arial" w:hAnsi="Arial" w:cs="Arial"/>
          <w:b/>
          <w:caps/>
          <w:sz w:val="24"/>
          <w:szCs w:val="24"/>
        </w:rPr>
      </w:pPr>
    </w:p>
    <w:p w:rsidR="00365433" w:rsidRDefault="00365433" w:rsidP="00EA0DBF">
      <w:pPr>
        <w:ind w:firstLine="567"/>
        <w:jc w:val="both"/>
        <w:rPr>
          <w:rFonts w:ascii="Arial" w:hAnsi="Arial" w:cs="Arial"/>
          <w:b/>
          <w:caps/>
          <w:sz w:val="24"/>
          <w:szCs w:val="24"/>
        </w:rPr>
      </w:pPr>
    </w:p>
    <w:p w:rsidR="00365433" w:rsidRDefault="00365433" w:rsidP="00EA0DBF">
      <w:pPr>
        <w:ind w:firstLine="567"/>
        <w:jc w:val="both"/>
        <w:rPr>
          <w:rFonts w:ascii="Arial" w:hAnsi="Arial" w:cs="Arial"/>
          <w:b/>
          <w:caps/>
          <w:sz w:val="24"/>
          <w:szCs w:val="24"/>
        </w:rPr>
      </w:pPr>
    </w:p>
    <w:p w:rsidR="00365433" w:rsidRDefault="00365433" w:rsidP="00EA0DBF">
      <w:pPr>
        <w:ind w:firstLine="567"/>
        <w:jc w:val="both"/>
        <w:rPr>
          <w:rFonts w:ascii="Arial" w:hAnsi="Arial" w:cs="Arial"/>
          <w:b/>
          <w:caps/>
          <w:sz w:val="24"/>
          <w:szCs w:val="24"/>
        </w:rPr>
      </w:pPr>
    </w:p>
    <w:p w:rsidR="00365433" w:rsidRDefault="00365433" w:rsidP="00EA0DBF">
      <w:pPr>
        <w:ind w:firstLine="567"/>
        <w:jc w:val="both"/>
        <w:rPr>
          <w:rFonts w:ascii="Arial" w:hAnsi="Arial" w:cs="Arial"/>
          <w:b/>
          <w:caps/>
          <w:sz w:val="24"/>
          <w:szCs w:val="24"/>
        </w:rPr>
      </w:pPr>
    </w:p>
    <w:p w:rsidR="00365433" w:rsidRDefault="00365433" w:rsidP="00EA0DBF">
      <w:pPr>
        <w:ind w:firstLine="567"/>
        <w:jc w:val="both"/>
        <w:rPr>
          <w:rFonts w:ascii="Arial" w:hAnsi="Arial" w:cs="Arial"/>
          <w:b/>
          <w:caps/>
          <w:sz w:val="24"/>
          <w:szCs w:val="24"/>
        </w:rPr>
      </w:pPr>
    </w:p>
    <w:p w:rsidR="00365433" w:rsidRDefault="00365433" w:rsidP="00EA0DBF">
      <w:pPr>
        <w:ind w:firstLine="567"/>
        <w:jc w:val="both"/>
        <w:rPr>
          <w:rFonts w:ascii="Arial" w:hAnsi="Arial" w:cs="Arial"/>
          <w:b/>
          <w:caps/>
          <w:sz w:val="24"/>
          <w:szCs w:val="24"/>
        </w:rPr>
      </w:pPr>
    </w:p>
    <w:p w:rsidR="00365433" w:rsidRPr="00820553" w:rsidRDefault="00365433" w:rsidP="00812094">
      <w:pPr>
        <w:ind w:firstLine="567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820553">
        <w:rPr>
          <w:rFonts w:ascii="Times New Roman" w:hAnsi="Times New Roman" w:cs="Times New Roman"/>
          <w:b/>
          <w:caps/>
          <w:sz w:val="24"/>
          <w:szCs w:val="24"/>
        </w:rPr>
        <w:t xml:space="preserve">Приложение </w:t>
      </w:r>
      <w:r w:rsidR="00812094" w:rsidRPr="00820553">
        <w:rPr>
          <w:rFonts w:ascii="Times New Roman" w:hAnsi="Times New Roman" w:cs="Times New Roman"/>
          <w:b/>
          <w:caps/>
          <w:sz w:val="24"/>
          <w:szCs w:val="24"/>
        </w:rPr>
        <w:t>2</w:t>
      </w:r>
      <w:r w:rsidRPr="00820553">
        <w:rPr>
          <w:rFonts w:ascii="Times New Roman" w:hAnsi="Times New Roman" w:cs="Times New Roman"/>
          <w:b/>
          <w:caps/>
          <w:sz w:val="24"/>
          <w:szCs w:val="24"/>
        </w:rPr>
        <w:t xml:space="preserve">. </w:t>
      </w:r>
      <w:r w:rsidRPr="00820553">
        <w:rPr>
          <w:rFonts w:ascii="Times New Roman" w:eastAsia="Calibri" w:hAnsi="Times New Roman" w:cs="Times New Roman"/>
          <w:b/>
          <w:caps/>
          <w:sz w:val="24"/>
          <w:szCs w:val="24"/>
        </w:rPr>
        <w:t>КартА функциональных зон  СЕЛЬСКОГО поселения</w:t>
      </w:r>
    </w:p>
    <w:p w:rsidR="00365433" w:rsidRDefault="00365433" w:rsidP="00365433">
      <w:pPr>
        <w:ind w:hanging="142"/>
        <w:jc w:val="both"/>
        <w:rPr>
          <w:rFonts w:ascii="Arial" w:hAnsi="Arial" w:cs="Arial"/>
          <w:caps/>
          <w:color w:val="943634" w:themeColor="accent2" w:themeShade="BF"/>
          <w:sz w:val="24"/>
          <w:szCs w:val="24"/>
        </w:rPr>
      </w:pPr>
      <w:r>
        <w:rPr>
          <w:rFonts w:ascii="Arial" w:hAnsi="Arial" w:cs="Arial"/>
          <w:caps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>
            <wp:extent cx="5940425" cy="4741545"/>
            <wp:effectExtent l="19050" t="0" r="3175" b="0"/>
            <wp:docPr id="2" name="Рисунок 1" descr="Копии карт функциональных зон поселения или городского округа в растровом формате_Вольно-Донского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функциональных зон поселения или городского округа в растровом формате_Вольно-Донского СП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AA2D5F" w:rsidRPr="00820553" w:rsidRDefault="00AA2D5F" w:rsidP="00AA2D5F">
      <w:pPr>
        <w:pageBreakBefore/>
        <w:widowControl w:val="0"/>
        <w:spacing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820553">
        <w:rPr>
          <w:rFonts w:ascii="Times New Roman" w:hAnsi="Times New Roman" w:cs="Times New Roman"/>
          <w:b/>
          <w:caps/>
          <w:sz w:val="24"/>
          <w:szCs w:val="24"/>
        </w:rPr>
        <w:t xml:space="preserve">Приложение 3. </w:t>
      </w:r>
      <w:r w:rsidRPr="00820553">
        <w:rPr>
          <w:rFonts w:ascii="Times New Roman" w:eastAsia="Calibri" w:hAnsi="Times New Roman" w:cs="Times New Roman"/>
          <w:b/>
          <w:caps/>
          <w:sz w:val="24"/>
          <w:szCs w:val="24"/>
        </w:rPr>
        <w:t>ГРАНИЦЫ НАСЕЛЕННЫХ ПУНКТОВ</w:t>
      </w: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20553">
        <w:rPr>
          <w:rFonts w:ascii="Times New Roman" w:hAnsi="Times New Roman" w:cs="Times New Roman"/>
          <w:b/>
          <w:sz w:val="28"/>
          <w:szCs w:val="28"/>
        </w:rPr>
        <w:t>Карта границ населенного пункта</w:t>
      </w: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0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ст-ца Вольно-Донская</w:t>
      </w: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0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Вольно-Донского сельского поселения</w:t>
      </w:r>
    </w:p>
    <w:p w:rsidR="005933B6" w:rsidRDefault="005933B6" w:rsidP="005933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33B6" w:rsidRDefault="005933B6" w:rsidP="005933B6">
      <w:pPr>
        <w:spacing w:after="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5933B6" w:rsidRDefault="005933B6" w:rsidP="005933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8620" cy="36861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/>
                    <a:srcRect l="3489" t="7746" r="1141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6946" w:type="dxa"/>
        <w:jc w:val="center"/>
        <w:tblLook w:val="04A0" w:firstRow="1" w:lastRow="0" w:firstColumn="1" w:lastColumn="0" w:noHBand="0" w:noVBand="1"/>
      </w:tblPr>
      <w:tblGrid>
        <w:gridCol w:w="1890"/>
        <w:gridCol w:w="2504"/>
        <w:gridCol w:w="2552"/>
      </w:tblGrid>
      <w:tr w:rsidR="005933B6" w:rsidRPr="002E5FBB" w:rsidTr="005933B6">
        <w:trPr>
          <w:trHeight w:val="170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Каталог координат</w:t>
            </w:r>
          </w:p>
        </w:tc>
      </w:tr>
      <w:tr w:rsidR="005933B6" w:rsidRPr="002E5FBB" w:rsidTr="005933B6">
        <w:trPr>
          <w:trHeight w:val="170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поворотных точек границы</w:t>
            </w: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ст-цы Вольно-Донская</w:t>
            </w:r>
          </w:p>
        </w:tc>
      </w:tr>
      <w:tr w:rsidR="005933B6" w:rsidRPr="002E5FBB" w:rsidTr="005933B6">
        <w:trPr>
          <w:trHeight w:val="170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Вольно-Донского сельского поселения</w:t>
            </w:r>
          </w:p>
        </w:tc>
      </w:tr>
      <w:tr w:rsidR="005933B6" w:rsidRPr="002E5FBB" w:rsidTr="005933B6">
        <w:trPr>
          <w:trHeight w:val="170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системе координат МСК-61</w:t>
            </w:r>
          </w:p>
        </w:tc>
      </w:tr>
      <w:tr w:rsidR="005933B6" w:rsidRPr="002E5FBB" w:rsidTr="005933B6">
        <w:trPr>
          <w:trHeight w:val="390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33B6" w:rsidRPr="002E5FBB" w:rsidRDefault="005933B6" w:rsidP="005933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933B6" w:rsidRPr="002E5FBB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X(м)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Y(м)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540968,11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2347195,52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540930,55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2347271,08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540933,89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2347273,15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541058,52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2347350,54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541111,36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2347424,91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541554,64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2347655,60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541536,83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2347693,49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541511,74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2347746,89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541504,54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2347762,22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541425,55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2347729,41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541349,01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2347697,62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541246,31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2347651,56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541094,86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2347969,72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540980,92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2347911,11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540933,41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2347973,56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541110,86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2348087,41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541077,52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2348168,60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541070,82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2348174,65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541064,81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2348176,78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541060,02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2348181,46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541037,93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2348208,17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540981,63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2348277,09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540981,52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2348282,51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541353,43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2348461,93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541361,35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2348465,77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541355,55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2348478,91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541318,08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2348573,66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541219,72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2348532,36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541165,46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2348506,75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541147,50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2348498,27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541143,25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2348505,16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541104,12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2348480,98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541072,60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2348466,73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541061,11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2348492,15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541037,56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2348481,94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541033,14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2348492,12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540968,55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2348462,73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540983,45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2348420,88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540947,61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2348391,98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540934,39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2348357,47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540932,81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2348350,26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540929,69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2348345,22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540923,09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2348341,38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540912,29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2348339,10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540888,66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2348330,52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540844,47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2348316,27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540812,26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2348303,55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540779,43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2348293,70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540765,08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2348287,24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540727,24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2348261,85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540720,49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2348263,85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540690,01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2348327,81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540669,23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2348344,57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540572,48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2348236,98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540533,58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2348154,03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540492,53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2348191,32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540439,60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2348152,03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540392,70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2348117,22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540290,44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2347980,56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540251,62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2347964,65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540217,85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2347949,10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540182,64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2347934,54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540152,88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2347919,45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540137,87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2347912,36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540106,78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2347897,67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539981,40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2348133,63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539969,59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2348131,92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539910,20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2348123,32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539711,00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2347952,76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539711,48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2347892,77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539711,89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2347841,34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539909,43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2347702,95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539977,35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2347556,67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539983,27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2347529,63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540027,77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2347463,06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540070,73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2347398,82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540083,26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2347384,87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540335,67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2346973,30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540299,44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2346953,04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540319,01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2346919,15</w:t>
            </w:r>
          </w:p>
        </w:tc>
      </w:tr>
      <w:tr w:rsidR="005933B6" w:rsidRPr="00867402" w:rsidTr="00241A87">
        <w:trPr>
          <w:trHeight w:val="70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540358,89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2346943,36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540386,11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2346894,81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540400,00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2346902,00</w:t>
            </w:r>
          </w:p>
        </w:tc>
      </w:tr>
      <w:tr w:rsidR="005933B6" w:rsidRPr="00867402" w:rsidTr="005933B6">
        <w:trPr>
          <w:trHeight w:val="397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540938,31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241A87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41A8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2347180,12</w:t>
            </w:r>
          </w:p>
        </w:tc>
      </w:tr>
    </w:tbl>
    <w:p w:rsidR="005933B6" w:rsidRPr="002E5FBB" w:rsidRDefault="005933B6" w:rsidP="005933B6">
      <w:pPr>
        <w:jc w:val="center"/>
        <w:rPr>
          <w:rFonts w:ascii="Arial" w:hAnsi="Arial" w:cs="Arial"/>
          <w:sz w:val="24"/>
          <w:szCs w:val="24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AA2D5F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20553">
        <w:rPr>
          <w:rFonts w:ascii="Times New Roman" w:hAnsi="Times New Roman" w:cs="Times New Roman"/>
          <w:b/>
          <w:sz w:val="28"/>
          <w:szCs w:val="28"/>
        </w:rPr>
        <w:t>Карта границ населенного пункта</w:t>
      </w: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0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х. Алексеев</w:t>
      </w: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szCs w:val="32"/>
        </w:rPr>
      </w:pPr>
      <w:r w:rsidRPr="00820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Вольно-Донского сельского поселения</w:t>
      </w:r>
      <w:r w:rsidRPr="00820553">
        <w:rPr>
          <w:noProof/>
          <w:szCs w:val="32"/>
          <w:lang w:eastAsia="ru-RU"/>
        </w:rPr>
        <w:drawing>
          <wp:inline distT="0" distB="0" distL="0" distR="0">
            <wp:extent cx="4431756" cy="6036069"/>
            <wp:effectExtent l="819150" t="0" r="80699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/>
                    <a:srcRect l="1878" t="4088" r="7541" b="10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3195" cy="603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6946" w:type="dxa"/>
        <w:jc w:val="center"/>
        <w:tblLook w:val="04A0" w:firstRow="1" w:lastRow="0" w:firstColumn="1" w:lastColumn="0" w:noHBand="0" w:noVBand="1"/>
      </w:tblPr>
      <w:tblGrid>
        <w:gridCol w:w="1843"/>
        <w:gridCol w:w="2551"/>
        <w:gridCol w:w="2552"/>
      </w:tblGrid>
      <w:tr w:rsidR="005933B6" w:rsidRPr="00820553" w:rsidTr="005933B6">
        <w:trPr>
          <w:trHeight w:val="170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Каталог координат</w:t>
            </w:r>
          </w:p>
        </w:tc>
      </w:tr>
      <w:tr w:rsidR="005933B6" w:rsidRPr="00820553" w:rsidTr="005933B6">
        <w:trPr>
          <w:trHeight w:val="170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поворотных точек границы</w:t>
            </w:r>
          </w:p>
        </w:tc>
      </w:tr>
      <w:tr w:rsidR="005933B6" w:rsidRPr="00820553" w:rsidTr="005933B6">
        <w:trPr>
          <w:trHeight w:val="170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Chars="-15" w:left="1" w:hangingChars="14" w:hanging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х. Алексеев</w:t>
            </w:r>
          </w:p>
          <w:p w:rsidR="005933B6" w:rsidRPr="00820553" w:rsidRDefault="005933B6" w:rsidP="005933B6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Вольно-Донского сельского поселения</w:t>
            </w:r>
          </w:p>
        </w:tc>
      </w:tr>
      <w:tr w:rsidR="005933B6" w:rsidRPr="00820553" w:rsidTr="005933B6">
        <w:trPr>
          <w:trHeight w:val="170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системе координат МСК-61</w:t>
            </w:r>
          </w:p>
        </w:tc>
      </w:tr>
      <w:tr w:rsidR="005933B6" w:rsidRPr="00A950DF" w:rsidTr="005933B6">
        <w:trPr>
          <w:trHeight w:val="390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33B6" w:rsidRPr="00A950DF" w:rsidRDefault="005933B6" w:rsidP="005933B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933B6" w:rsidRPr="00A950DF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X(м)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Y(м)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537219,80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2337226,08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537259,67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2337285,97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537197,92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2337452,51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537213,42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2337457,26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537151,33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2337624,52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537057,10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2337868,30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536785,71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2338094,00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536477,83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2337975,22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536364,99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2337931,68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536347,63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2337972,41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536311,26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2337958,37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536287,95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2337913,80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536292,29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2337903,63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536169,95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2337856,43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535959,90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2337757,36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535989,95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2337686,77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536023,55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2337605,31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536084,25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2337485,94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536245,00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2337546,87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536279,25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2337541,75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536324,30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2337423,37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536286,39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2337407,02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536326,71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2337323,10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536347,69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2337302,12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536434,17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2337280,95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536693,10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2337209,49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536808,34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2337213,77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536927,39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2337269,34</w:t>
            </w:r>
          </w:p>
        </w:tc>
      </w:tr>
      <w:tr w:rsidR="005933B6" w:rsidRPr="00E31822" w:rsidTr="005933B6">
        <w:trPr>
          <w:trHeight w:val="397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536977,56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2337133,08</w:t>
            </w:r>
          </w:p>
        </w:tc>
      </w:tr>
    </w:tbl>
    <w:p w:rsidR="005933B6" w:rsidRPr="00E31822" w:rsidRDefault="005933B6" w:rsidP="005933B6">
      <w:pPr>
        <w:jc w:val="center"/>
        <w:rPr>
          <w:rFonts w:ascii="Arial" w:hAnsi="Arial" w:cs="Arial"/>
          <w:sz w:val="24"/>
          <w:szCs w:val="24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20553">
        <w:rPr>
          <w:rFonts w:ascii="Times New Roman" w:hAnsi="Times New Roman" w:cs="Times New Roman"/>
          <w:b/>
          <w:sz w:val="28"/>
          <w:szCs w:val="28"/>
        </w:rPr>
        <w:t>Карта границ населенного пункта</w:t>
      </w: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0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х. Вальково</w:t>
      </w: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20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Вольно-Донского сельского поселения</w:t>
      </w:r>
    </w:p>
    <w:p w:rsidR="005933B6" w:rsidRPr="00820553" w:rsidRDefault="005933B6" w:rsidP="005933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Pr="00EA36E7" w:rsidRDefault="005933B6" w:rsidP="005933B6">
      <w:pPr>
        <w:jc w:val="center"/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>
            <wp:extent cx="5314950" cy="39624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 cstate="print"/>
                    <a:srcRect l="5941" t="14770" r="1980" b="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385" w:type="dxa"/>
        <w:jc w:val="center"/>
        <w:tblLook w:val="04A0" w:firstRow="1" w:lastRow="0" w:firstColumn="1" w:lastColumn="0" w:noHBand="0" w:noVBand="1"/>
      </w:tblPr>
      <w:tblGrid>
        <w:gridCol w:w="2225"/>
        <w:gridCol w:w="3079"/>
        <w:gridCol w:w="3081"/>
      </w:tblGrid>
      <w:tr w:rsidR="005933B6" w:rsidRPr="009C5687" w:rsidTr="005933B6">
        <w:trPr>
          <w:trHeight w:val="227"/>
          <w:jc w:val="center"/>
        </w:trPr>
        <w:tc>
          <w:tcPr>
            <w:tcW w:w="8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hAnsi="Times New Roman" w:cs="Times New Roman"/>
                <w:sz w:val="24"/>
                <w:szCs w:val="24"/>
              </w:rPr>
              <w:br w:type="column"/>
            </w:r>
            <w:r w:rsidRPr="00820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Каталог координат</w:t>
            </w:r>
          </w:p>
        </w:tc>
      </w:tr>
      <w:tr w:rsidR="005933B6" w:rsidRPr="009C5687" w:rsidTr="005933B6">
        <w:trPr>
          <w:trHeight w:val="227"/>
          <w:jc w:val="center"/>
        </w:trPr>
        <w:tc>
          <w:tcPr>
            <w:tcW w:w="8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поворотных точек границы</w:t>
            </w:r>
          </w:p>
        </w:tc>
      </w:tr>
      <w:tr w:rsidR="005933B6" w:rsidRPr="009C5687" w:rsidTr="005933B6">
        <w:trPr>
          <w:trHeight w:val="227"/>
          <w:jc w:val="center"/>
        </w:trPr>
        <w:tc>
          <w:tcPr>
            <w:tcW w:w="8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х. Вальково</w:t>
            </w: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Вольно-Донского сельского поселения</w:t>
            </w:r>
          </w:p>
        </w:tc>
      </w:tr>
      <w:tr w:rsidR="005933B6" w:rsidRPr="009C5687" w:rsidTr="005933B6">
        <w:trPr>
          <w:trHeight w:val="227"/>
          <w:jc w:val="center"/>
        </w:trPr>
        <w:tc>
          <w:tcPr>
            <w:tcW w:w="83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системе координат  МСК-61</w:t>
            </w:r>
          </w:p>
        </w:tc>
      </w:tr>
      <w:tr w:rsidR="005933B6" w:rsidRPr="009C5687" w:rsidTr="005933B6">
        <w:trPr>
          <w:trHeight w:val="375"/>
          <w:jc w:val="center"/>
        </w:trPr>
        <w:tc>
          <w:tcPr>
            <w:tcW w:w="2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33B6" w:rsidRPr="009C5687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X(м)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Y(м)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542032,26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2345125,69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542107,12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2345443,24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542131,19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2345457,68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542126,13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2345475,65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542125,12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2345479,25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542072,32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2345448,54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541987,65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2345387,18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541986,83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2345386,36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541953,24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2345436,02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541935,03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2345426,44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541790,80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2345267,53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541838,09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2345225,46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541657,73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2345023,04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541607,88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2345067,38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541540,25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2344991,89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541588,38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2344949,09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541546,49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2344903,15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541473,30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2344976,32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541462,64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2344985,56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541379,57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2344888,49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541338,37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2344840,36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541421,12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2344760,18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541432,21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2344748,67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541460,54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2344780,05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541480,11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2344762,60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541624,13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2344732,12</w:t>
            </w:r>
          </w:p>
        </w:tc>
      </w:tr>
      <w:tr w:rsidR="005933B6" w:rsidRPr="00A74DAC" w:rsidTr="005933B6">
        <w:trPr>
          <w:trHeight w:val="397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74" w:hanging="37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541688,95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2344740,25</w:t>
            </w:r>
          </w:p>
        </w:tc>
      </w:tr>
    </w:tbl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820553" w:rsidRDefault="00820553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20553">
        <w:rPr>
          <w:rFonts w:ascii="Times New Roman" w:hAnsi="Times New Roman" w:cs="Times New Roman"/>
          <w:b/>
          <w:sz w:val="28"/>
          <w:szCs w:val="28"/>
        </w:rPr>
        <w:t>Карта границ населенного пункта</w:t>
      </w: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0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х. Вишневка</w:t>
      </w: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205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Вольно-Донского сельского поселения</w:t>
      </w: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  <w:r>
        <w:rPr>
          <w:rFonts w:ascii="Arial" w:hAnsi="Arial" w:cs="Arial"/>
          <w:noProof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44340</wp:posOffset>
            </wp:positionV>
            <wp:extent cx="5966114" cy="533202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" t="12434" r="8953" b="1395"/>
                    <a:stretch/>
                  </pic:blipFill>
                  <pic:spPr bwMode="auto">
                    <a:xfrm>
                      <a:off x="0" y="0"/>
                      <a:ext cx="5966114" cy="533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Pr="009E296B" w:rsidRDefault="005933B6" w:rsidP="005933B6">
      <w:pPr>
        <w:spacing w:after="0" w:line="240" w:lineRule="auto"/>
        <w:jc w:val="center"/>
        <w:outlineLvl w:val="0"/>
        <w:rPr>
          <w:rFonts w:ascii="Arial" w:hAnsi="Arial" w:cs="Arial"/>
          <w:szCs w:val="32"/>
        </w:rPr>
      </w:pPr>
    </w:p>
    <w:p w:rsidR="005933B6" w:rsidRDefault="005933B6" w:rsidP="005933B6">
      <w:pPr>
        <w:jc w:val="center"/>
        <w:rPr>
          <w:noProof/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Pr="00EA36E7" w:rsidRDefault="005933B6" w:rsidP="005933B6">
      <w:pPr>
        <w:jc w:val="center"/>
        <w:rPr>
          <w:szCs w:val="32"/>
        </w:rPr>
      </w:pPr>
    </w:p>
    <w:tbl>
      <w:tblPr>
        <w:tblW w:w="7438" w:type="dxa"/>
        <w:jc w:val="center"/>
        <w:tblLook w:val="04A0" w:firstRow="1" w:lastRow="0" w:firstColumn="1" w:lastColumn="0" w:noHBand="0" w:noVBand="1"/>
      </w:tblPr>
      <w:tblGrid>
        <w:gridCol w:w="6"/>
        <w:gridCol w:w="1843"/>
        <w:gridCol w:w="2551"/>
        <w:gridCol w:w="2552"/>
        <w:gridCol w:w="486"/>
      </w:tblGrid>
      <w:tr w:rsidR="005933B6" w:rsidRPr="000D6085" w:rsidTr="005933B6">
        <w:trPr>
          <w:trHeight w:val="375"/>
          <w:jc w:val="center"/>
        </w:trPr>
        <w:tc>
          <w:tcPr>
            <w:tcW w:w="74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33B6" w:rsidRDefault="005933B6" w:rsidP="005933B6">
            <w:pPr>
              <w:jc w:val="center"/>
            </w:pPr>
          </w:p>
          <w:p w:rsidR="005933B6" w:rsidRDefault="005933B6" w:rsidP="005933B6">
            <w:pPr>
              <w:jc w:val="center"/>
            </w:pPr>
          </w:p>
          <w:tbl>
            <w:tblPr>
              <w:tblW w:w="6946" w:type="dxa"/>
              <w:tblInd w:w="93" w:type="dxa"/>
              <w:tblLook w:val="04A0" w:firstRow="1" w:lastRow="0" w:firstColumn="1" w:lastColumn="0" w:noHBand="0" w:noVBand="1"/>
            </w:tblPr>
            <w:tblGrid>
              <w:gridCol w:w="6946"/>
            </w:tblGrid>
            <w:tr w:rsidR="005933B6" w:rsidRPr="0070147F" w:rsidTr="005933B6">
              <w:trPr>
                <w:trHeight w:val="227"/>
              </w:trPr>
              <w:tc>
                <w:tcPr>
                  <w:tcW w:w="6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933B6" w:rsidRPr="00820553" w:rsidRDefault="005933B6" w:rsidP="005933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2055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Каталог координат</w:t>
                  </w:r>
                </w:p>
              </w:tc>
            </w:tr>
            <w:tr w:rsidR="005933B6" w:rsidRPr="0070147F" w:rsidTr="005933B6">
              <w:trPr>
                <w:trHeight w:val="227"/>
              </w:trPr>
              <w:tc>
                <w:tcPr>
                  <w:tcW w:w="6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933B6" w:rsidRPr="00820553" w:rsidRDefault="005933B6" w:rsidP="005933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2055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поворотных точек границы</w:t>
                  </w:r>
                </w:p>
              </w:tc>
            </w:tr>
            <w:tr w:rsidR="005933B6" w:rsidRPr="0070147F" w:rsidTr="005933B6">
              <w:trPr>
                <w:trHeight w:val="227"/>
              </w:trPr>
              <w:tc>
                <w:tcPr>
                  <w:tcW w:w="6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933B6" w:rsidRPr="00820553" w:rsidRDefault="005933B6" w:rsidP="005933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2055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х. Вишневка</w:t>
                  </w:r>
                </w:p>
                <w:p w:rsidR="005933B6" w:rsidRPr="00820553" w:rsidRDefault="005933B6" w:rsidP="005933B6">
                  <w:pPr>
                    <w:spacing w:after="0" w:line="240" w:lineRule="auto"/>
                    <w:ind w:left="-11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2055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Вольно-Донского сельского поселения</w:t>
                  </w:r>
                </w:p>
              </w:tc>
            </w:tr>
            <w:tr w:rsidR="005933B6" w:rsidRPr="0070147F" w:rsidTr="005933B6">
              <w:trPr>
                <w:trHeight w:val="227"/>
              </w:trPr>
              <w:tc>
                <w:tcPr>
                  <w:tcW w:w="6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933B6" w:rsidRPr="00820553" w:rsidRDefault="005933B6" w:rsidP="005933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82055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 системе координат МСК-61</w:t>
                  </w:r>
                </w:p>
                <w:p w:rsidR="005933B6" w:rsidRPr="00820553" w:rsidRDefault="005933B6" w:rsidP="005933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5933B6" w:rsidRPr="00820553" w:rsidRDefault="005933B6" w:rsidP="005933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933B6" w:rsidRPr="00E97B7B" w:rsidRDefault="005933B6" w:rsidP="005933B6">
            <w:pPr>
              <w:jc w:val="center"/>
              <w:rPr>
                <w:szCs w:val="32"/>
              </w:rPr>
            </w:pP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X(м)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Y(м)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532481,67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2353659,51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532514,01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2354346,16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532521,53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2354523,93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532521,97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2354533,65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532521,97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2354533,68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532513,94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2354533,07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532505,08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2354544,13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532503,50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2354562,84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532478,13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2354560,69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532423,35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2354559,85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532413,46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2354642,14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532392,66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2354786,02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532353,59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2354912,89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532317,07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2355026,60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532245,93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2355173,64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532223,30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2355263,35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532287,60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2355271,88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532229,17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2355569,17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532145,99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2355575,51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532104,63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2355571,42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531902,67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2355458,48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531829,69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2355417,67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531821,39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2355430,26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531747,35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2355540,45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531747,40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2355553,73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531740,06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2355570,17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531714,02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2355565,52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531688,84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2355571,63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531646,89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2355581,80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531522,52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2355596,76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531522,12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2355591,72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531468,38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2355598,66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531461,49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2355736,71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531396,93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2355748,67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531403,85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2355816,93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531363,35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2355890,69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531381,37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2356022,46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531290,17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2356047,00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530800,66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2356073,30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530800,84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2356096,68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530533,48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2356102,69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530533,36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2356059,82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530528,67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2356033,68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530533,10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2356032,88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530527,27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2355427,52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530553,27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2355410,62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531389,21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2355400,37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531380,57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2355590,27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531487,72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2355580,62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531513,91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2355578,26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531513,04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2355570,37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531544,83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2355564,55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531716,69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2355533,12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531720,73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2355532,54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531759,18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2355454,71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531790,25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2355407,21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531931,85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2355175,91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531950,53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2355145,70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531946,37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2355136,94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531957,79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2355095,77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532006,44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2355105,78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532024,78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2355068,29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532178,66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2354753,82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532188,75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2354711,36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532197,58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2354547,39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532157,64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2354547,39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532121,79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2354536,31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532132,91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2353916,32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532216,14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2353916,19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532214,34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2353847,57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532310,17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2353786,64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532313,13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2353655,93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532352,18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2353654,12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532351,84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2353626,05</w:t>
            </w:r>
          </w:p>
        </w:tc>
      </w:tr>
      <w:tr w:rsidR="005933B6" w:rsidRPr="00820553" w:rsidTr="005933B6">
        <w:trPr>
          <w:gridBefore w:val="1"/>
          <w:gridAfter w:val="1"/>
          <w:wBefore w:w="6" w:type="dxa"/>
          <w:wAfter w:w="486" w:type="dxa"/>
          <w:trHeight w:val="390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532458,67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2353630,06</w:t>
            </w:r>
          </w:p>
        </w:tc>
      </w:tr>
    </w:tbl>
    <w:p w:rsidR="005933B6" w:rsidRPr="00820553" w:rsidRDefault="005933B6" w:rsidP="005933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20553">
        <w:rPr>
          <w:rFonts w:ascii="Times New Roman" w:hAnsi="Times New Roman" w:cs="Times New Roman"/>
          <w:b/>
          <w:sz w:val="28"/>
          <w:szCs w:val="28"/>
        </w:rPr>
        <w:t>Карта границ населенного пункта</w:t>
      </w: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205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х. Власов</w:t>
      </w: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205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Вольно-Донского сельского поселения</w:t>
      </w:r>
    </w:p>
    <w:p w:rsidR="005933B6" w:rsidRPr="00EA36E7" w:rsidRDefault="005933B6" w:rsidP="005933B6">
      <w:pPr>
        <w:jc w:val="center"/>
        <w:rPr>
          <w:szCs w:val="32"/>
        </w:rPr>
      </w:pPr>
      <w:r>
        <w:rPr>
          <w:noProof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435610</wp:posOffset>
            </wp:positionV>
            <wp:extent cx="5267960" cy="4060825"/>
            <wp:effectExtent l="19050" t="0" r="8890" b="0"/>
            <wp:wrapTight wrapText="bothSides">
              <wp:wrapPolygon edited="0">
                <wp:start x="-78" y="0"/>
                <wp:lineTo x="-78" y="21482"/>
                <wp:lineTo x="21636" y="21482"/>
                <wp:lineTo x="21636" y="0"/>
                <wp:lineTo x="-78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 cstate="print"/>
                    <a:srcRect l="5841" t="12097" r="1836" b="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06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6946" w:type="dxa"/>
        <w:tblInd w:w="1526" w:type="dxa"/>
        <w:tblLook w:val="04A0" w:firstRow="1" w:lastRow="0" w:firstColumn="1" w:lastColumn="0" w:noHBand="0" w:noVBand="1"/>
      </w:tblPr>
      <w:tblGrid>
        <w:gridCol w:w="1843"/>
        <w:gridCol w:w="2552"/>
        <w:gridCol w:w="2551"/>
      </w:tblGrid>
      <w:tr w:rsidR="005933B6" w:rsidRPr="006A6E78" w:rsidTr="00AA2D5F">
        <w:trPr>
          <w:trHeight w:val="227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AA2D5F" w:rsidRPr="00820553" w:rsidRDefault="00AA2D5F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Каталог координат</w:t>
            </w:r>
          </w:p>
        </w:tc>
      </w:tr>
      <w:tr w:rsidR="005933B6" w:rsidRPr="006A6E78" w:rsidTr="00AA2D5F">
        <w:trPr>
          <w:trHeight w:val="227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поворотных точек границы</w:t>
            </w:r>
          </w:p>
        </w:tc>
      </w:tr>
      <w:tr w:rsidR="005933B6" w:rsidRPr="006A6E78" w:rsidTr="00AA2D5F">
        <w:trPr>
          <w:trHeight w:val="227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х. Власов</w:t>
            </w:r>
          </w:p>
          <w:p w:rsidR="005933B6" w:rsidRPr="00820553" w:rsidRDefault="005933B6" w:rsidP="005933B6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Вольно-Донского сельского поселения</w:t>
            </w:r>
          </w:p>
        </w:tc>
      </w:tr>
      <w:tr w:rsidR="005933B6" w:rsidRPr="006A6E78" w:rsidTr="00AA2D5F">
        <w:trPr>
          <w:trHeight w:val="227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системе координат МСК-61</w:t>
            </w:r>
          </w:p>
        </w:tc>
      </w:tr>
      <w:tr w:rsidR="005933B6" w:rsidRPr="006A6E78" w:rsidTr="00AA2D5F">
        <w:trPr>
          <w:trHeight w:val="397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X(м)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Y(м)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538837,61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2347426,69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538950,50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2347595,15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538993,93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2347615,17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539073,17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2347732,83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538972,06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2347807,14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538647,83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2348046,33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538652,05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2348059,46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538530,50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2348155,77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538437,01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2348048,40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538405,20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2348071,62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538341,68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2347992,23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538317,20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2347940,90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538343,67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2347925,29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538280,85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2347812,62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538286,92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2347608,01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538086,62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2347307,42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538201,89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2347214,01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538209,68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2347193,85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538215,68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2347176,55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538222,88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2347167,75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538240,58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2347152,75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538266,93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2347113,41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538279,07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2347087,33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538301,27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2347063,03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538312,58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2347051,65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538345,29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2347043,32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538373,60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2347021,09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538404,08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2346999,81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538462,24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2347004,96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538571,99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2347200,40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538583,13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2347316,52</w:t>
            </w:r>
          </w:p>
        </w:tc>
      </w:tr>
      <w:tr w:rsidR="005933B6" w:rsidRPr="00820553" w:rsidTr="00AA2D5F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538648,11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2347414,70</w:t>
            </w:r>
          </w:p>
        </w:tc>
      </w:tr>
      <w:tr w:rsidR="005933B6" w:rsidRPr="00820553" w:rsidTr="00C108D7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538741,95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2347458,19</w:t>
            </w:r>
          </w:p>
        </w:tc>
      </w:tr>
      <w:tr w:rsidR="005933B6" w:rsidRPr="00820553" w:rsidTr="00C108D7">
        <w:trPr>
          <w:trHeight w:val="397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538754,55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2347476,70</w:t>
            </w:r>
          </w:p>
        </w:tc>
      </w:tr>
    </w:tbl>
    <w:p w:rsidR="005933B6" w:rsidRPr="00820553" w:rsidRDefault="005933B6" w:rsidP="005933B6">
      <w:pPr>
        <w:jc w:val="center"/>
        <w:rPr>
          <w:rFonts w:ascii="Times New Roman" w:hAnsi="Times New Roman" w:cs="Times New Roman"/>
          <w:szCs w:val="32"/>
        </w:rPr>
      </w:pPr>
    </w:p>
    <w:p w:rsidR="005933B6" w:rsidRPr="00820553" w:rsidRDefault="005933B6" w:rsidP="005933B6">
      <w:pPr>
        <w:jc w:val="center"/>
        <w:rPr>
          <w:rFonts w:ascii="Times New Roman" w:hAnsi="Times New Roman" w:cs="Times New Roman"/>
          <w:szCs w:val="32"/>
        </w:rPr>
      </w:pPr>
    </w:p>
    <w:p w:rsidR="005933B6" w:rsidRPr="00820553" w:rsidRDefault="005933B6" w:rsidP="005933B6">
      <w:pPr>
        <w:jc w:val="center"/>
        <w:rPr>
          <w:rFonts w:ascii="Times New Roman" w:hAnsi="Times New Roman" w:cs="Times New Roman"/>
          <w:szCs w:val="32"/>
        </w:rPr>
      </w:pPr>
    </w:p>
    <w:p w:rsidR="005933B6" w:rsidRPr="00820553" w:rsidRDefault="005933B6" w:rsidP="005933B6">
      <w:pPr>
        <w:jc w:val="center"/>
        <w:rPr>
          <w:rFonts w:ascii="Times New Roman" w:hAnsi="Times New Roman" w:cs="Times New Roman"/>
          <w:szCs w:val="32"/>
        </w:rPr>
      </w:pPr>
    </w:p>
    <w:p w:rsidR="005933B6" w:rsidRPr="00820553" w:rsidRDefault="005933B6" w:rsidP="005933B6">
      <w:pPr>
        <w:jc w:val="center"/>
        <w:rPr>
          <w:rFonts w:ascii="Times New Roman" w:hAnsi="Times New Roman" w:cs="Times New Roman"/>
          <w:szCs w:val="32"/>
        </w:rPr>
      </w:pPr>
    </w:p>
    <w:p w:rsidR="00AA2D5F" w:rsidRPr="00820553" w:rsidRDefault="00AA2D5F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A2D5F" w:rsidRPr="00820553" w:rsidRDefault="00AA2D5F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A2D5F" w:rsidRPr="00820553" w:rsidRDefault="00AA2D5F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A2D5F" w:rsidRPr="00820553" w:rsidRDefault="00AA2D5F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20553">
        <w:rPr>
          <w:rFonts w:ascii="Times New Roman" w:hAnsi="Times New Roman" w:cs="Times New Roman"/>
          <w:b/>
          <w:sz w:val="28"/>
          <w:szCs w:val="28"/>
        </w:rPr>
        <w:t>Карта границ населенного пункта</w:t>
      </w:r>
    </w:p>
    <w:p w:rsidR="005933B6" w:rsidRPr="00820553" w:rsidRDefault="005933B6" w:rsidP="005933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05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х. Семеновка</w:t>
      </w:r>
    </w:p>
    <w:p w:rsidR="005933B6" w:rsidRPr="00820553" w:rsidRDefault="005933B6" w:rsidP="005933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5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Вольно-Донского сельского поселения</w:t>
      </w:r>
    </w:p>
    <w:p w:rsidR="005933B6" w:rsidRDefault="005933B6" w:rsidP="005933B6">
      <w:pPr>
        <w:jc w:val="center"/>
        <w:rPr>
          <w:noProof/>
          <w:szCs w:val="32"/>
        </w:rPr>
      </w:pPr>
    </w:p>
    <w:p w:rsidR="005933B6" w:rsidRDefault="005933B6" w:rsidP="005933B6">
      <w:pPr>
        <w:jc w:val="center"/>
        <w:rPr>
          <w:noProof/>
          <w:szCs w:val="32"/>
        </w:rPr>
      </w:pPr>
      <w:r>
        <w:rPr>
          <w:noProof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76835</wp:posOffset>
            </wp:positionV>
            <wp:extent cx="5458460" cy="7005955"/>
            <wp:effectExtent l="19050" t="0" r="889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7" cstate="print"/>
                    <a:srcRect l="1859" t="11564" r="2032" b="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700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33B6" w:rsidRDefault="005933B6" w:rsidP="005933B6">
      <w:pPr>
        <w:jc w:val="center"/>
        <w:rPr>
          <w:noProof/>
          <w:szCs w:val="32"/>
        </w:rPr>
      </w:pPr>
    </w:p>
    <w:p w:rsidR="005933B6" w:rsidRDefault="005933B6" w:rsidP="005933B6">
      <w:pPr>
        <w:jc w:val="center"/>
        <w:rPr>
          <w:noProof/>
          <w:szCs w:val="32"/>
        </w:rPr>
      </w:pPr>
    </w:p>
    <w:p w:rsidR="005933B6" w:rsidRDefault="005933B6" w:rsidP="005933B6">
      <w:pPr>
        <w:jc w:val="center"/>
        <w:rPr>
          <w:noProof/>
          <w:szCs w:val="32"/>
        </w:rPr>
      </w:pPr>
    </w:p>
    <w:p w:rsidR="005933B6" w:rsidRDefault="005933B6" w:rsidP="005933B6">
      <w:pPr>
        <w:jc w:val="center"/>
        <w:rPr>
          <w:noProof/>
          <w:szCs w:val="32"/>
        </w:rPr>
      </w:pPr>
    </w:p>
    <w:p w:rsidR="005933B6" w:rsidRDefault="005933B6" w:rsidP="005933B6">
      <w:pPr>
        <w:jc w:val="center"/>
        <w:rPr>
          <w:noProof/>
          <w:szCs w:val="32"/>
        </w:rPr>
      </w:pPr>
    </w:p>
    <w:p w:rsidR="005933B6" w:rsidRDefault="005933B6" w:rsidP="005933B6">
      <w:pPr>
        <w:jc w:val="center"/>
        <w:rPr>
          <w:noProof/>
          <w:szCs w:val="32"/>
        </w:rPr>
      </w:pPr>
    </w:p>
    <w:p w:rsidR="005933B6" w:rsidRDefault="005933B6" w:rsidP="005933B6">
      <w:pPr>
        <w:jc w:val="center"/>
        <w:rPr>
          <w:noProof/>
          <w:szCs w:val="32"/>
        </w:rPr>
      </w:pPr>
    </w:p>
    <w:p w:rsidR="005933B6" w:rsidRDefault="005933B6" w:rsidP="005933B6">
      <w:pPr>
        <w:jc w:val="center"/>
        <w:rPr>
          <w:noProof/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p w:rsidR="005933B6" w:rsidRDefault="005933B6" w:rsidP="005933B6">
      <w:pPr>
        <w:jc w:val="center"/>
        <w:rPr>
          <w:szCs w:val="32"/>
        </w:rPr>
      </w:pPr>
    </w:p>
    <w:tbl>
      <w:tblPr>
        <w:tblW w:w="7030" w:type="dxa"/>
        <w:jc w:val="center"/>
        <w:tblLook w:val="04A0" w:firstRow="1" w:lastRow="0" w:firstColumn="1" w:lastColumn="0" w:noHBand="0" w:noVBand="1"/>
      </w:tblPr>
      <w:tblGrid>
        <w:gridCol w:w="1927"/>
        <w:gridCol w:w="2552"/>
        <w:gridCol w:w="2551"/>
      </w:tblGrid>
      <w:tr w:rsidR="005933B6" w:rsidRPr="00820553" w:rsidTr="005933B6">
        <w:trPr>
          <w:trHeight w:val="113"/>
          <w:jc w:val="center"/>
        </w:trPr>
        <w:tc>
          <w:tcPr>
            <w:tcW w:w="7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Каталог координат</w:t>
            </w:r>
          </w:p>
        </w:tc>
      </w:tr>
      <w:tr w:rsidR="005933B6" w:rsidRPr="00820553" w:rsidTr="005933B6">
        <w:trPr>
          <w:trHeight w:val="113"/>
          <w:jc w:val="center"/>
        </w:trPr>
        <w:tc>
          <w:tcPr>
            <w:tcW w:w="7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поворотных точек границы</w:t>
            </w:r>
          </w:p>
        </w:tc>
      </w:tr>
      <w:tr w:rsidR="005933B6" w:rsidRPr="00820553" w:rsidTr="005933B6">
        <w:trPr>
          <w:trHeight w:val="113"/>
          <w:jc w:val="center"/>
        </w:trPr>
        <w:tc>
          <w:tcPr>
            <w:tcW w:w="7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х. Семеновка</w:t>
            </w: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Вольно-Донского сельского поселения</w:t>
            </w:r>
          </w:p>
        </w:tc>
      </w:tr>
      <w:tr w:rsidR="005933B6" w:rsidRPr="00820553" w:rsidTr="005933B6">
        <w:trPr>
          <w:trHeight w:val="113"/>
          <w:jc w:val="center"/>
        </w:trPr>
        <w:tc>
          <w:tcPr>
            <w:tcW w:w="70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системе координат МСК-61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70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X(м)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Y(м)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544165,90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2351247,69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544170,25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2351290,13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544170,31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2351290,75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544170,33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2351290,77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544207,91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2351334,33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544218,67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2351322,60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544276,05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2351260,05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544310,86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2351260,48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544335,33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2351260,78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544335,39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2351251,73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544415,39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2351251,73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544417,60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2351251,73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544417,40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2351358,35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544241,85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2351350,62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544223,89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2351364,78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544171,40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2351462,94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544102,63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2351513,79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544078,40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2351512,14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544050,43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2351509,87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544031,72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2351508,59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544024,87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2351509,10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544016,23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2351511,46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543967,20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2351533,48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543918,34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2351553,94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543882,09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2351628,86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543851,75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2351691,71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543847,89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2351694,50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543836,72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2351721,39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543809,02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2351709,88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-154940</wp:posOffset>
                  </wp:positionH>
                  <wp:positionV relativeFrom="paragraph">
                    <wp:posOffset>20001865</wp:posOffset>
                  </wp:positionV>
                  <wp:extent cx="6155690" cy="4132580"/>
                  <wp:effectExtent l="19050" t="0" r="0" b="0"/>
                  <wp:wrapNone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8" cstate="print"/>
                          <a:srcRect l="3682" t="8125" r="1031" b="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690" cy="413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543820,34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2351682,62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543797,03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2351669,44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543630,55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2351601,62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543498,82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2351713,57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543389,74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2351783,58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543323,08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2351821,03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543247,21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2351868,95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543222,48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2351861,06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543159,59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2351859,78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543129,96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2351853,17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543097,10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2351852,50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542962,74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2351792,19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542947,47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2351819,49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542928,71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2351801,79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542922,10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2351774,93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542924,10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2351751,85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542940,75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2351721,05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542961,60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2351704,37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542977,90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2351696,52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543004,90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2351695,65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543004,15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2351695,10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543033,15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2351702,15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543075,20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2351721,44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543092,05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2351732,78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543109,65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2351742,27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543136,85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2351756,77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543149,10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2351760,65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543163,45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2351755,02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543188,40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2351703,62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543191,40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2351694,81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543190,40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2351684,78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543192,50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2351672,04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543189,15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2351664,63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543191,40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2351656,76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543199,35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2351645,80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543207,99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2351611,58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543220,46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2351595,76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543307,52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2351557,82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543323,43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2351565,62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543346,37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2351580,44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543374,05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2351588,96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543397,11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2351591,57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543410,77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2351592,95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543427,24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2351589,06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543448,56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2351567,14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543452,60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2351555,10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543455,87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2351538,25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543456,28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2351524,53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543454,52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2351510,11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543448,53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2351493,04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543442,02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2351480,03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543420,68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2351447,05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543408,64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2351420,97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543397,18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2351397,37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543396,49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2351394,24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543398,48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2351386,47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543402,13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2351376,17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543406,48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2351368,43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543418,69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2351356,99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543427,03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2351346,69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543436,47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2351335,01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543441,35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2351326,59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543451,63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2351316,12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543461,95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2351305,14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543468,67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2351301,78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543479,67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2351295,23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543487,19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2351291,10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543493,48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2351290,37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543501,20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2351289,04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543507,14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2351289,53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543519,86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2351291,84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543531,05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2351292,09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543534,37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2351292,23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543539,89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2351295,95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543550,89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2351302,70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543557,22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2351307,52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543564,85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2351312,82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543572,28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2351320,21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543583,36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2351329,10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543588,92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2351332,92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543596,95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2351340,03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543610,48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2351349,26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543617,36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2351353,01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543621,22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2351355,11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543628,83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2351358,95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543635,05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2351361,89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543642,65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2351363,17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543650,47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2351362,41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543659,30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2351363,86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543666,75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2351362,55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543667,11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2351362,56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543674,39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2351360,50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543675,07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2351360,22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543679,97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2351358,37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543680,98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2351357,31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543687,97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2351350,09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543691,65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2351344,57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543692,44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2351343,32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543693,62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2351338,45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543694,33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2351335,86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543695,19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2351335,81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543698,35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2351337,28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543703,50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2351334,66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543706,04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2351328,98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543706,72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2351323,66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543705,47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2351319,74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543708,36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2351313,57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543712,37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2351305,28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543714,83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2351299,58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543717,29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2351289,58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543718,17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2351279,95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543716,34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2351264,73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543710,34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2351242,07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543706,72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2351231,93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543700,06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2351215,51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543691,68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2351198,10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543691,07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2351191,09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543693,33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2351184,90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543699,23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2351178,39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543704,74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2351176,17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543711,62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2351176,16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543726,32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2351179,16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543736,70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2351181,97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543750,69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2351190,29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543765,01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2351200,23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543776,77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2351209,99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543786,71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2351219,76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543811,52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2351246,43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543829,40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2351264,82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543850,69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2351285,44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543878,78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2351311,30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543902,03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2351323,61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543920,55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2351327,81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543927,50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2351325,29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543951,25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2351311,96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543984,30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2351278,10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544014,15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2351223,94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544028,50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2351205,81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544051,90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2351205,65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544069,65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2351222,06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544084,45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2351240,85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544106,90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2351248,89</w:t>
            </w:r>
          </w:p>
        </w:tc>
      </w:tr>
      <w:tr w:rsidR="005933B6" w:rsidRPr="00820553" w:rsidTr="005933B6">
        <w:trPr>
          <w:trHeight w:val="390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544150,65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2351252,65</w:t>
            </w:r>
          </w:p>
        </w:tc>
      </w:tr>
    </w:tbl>
    <w:p w:rsidR="005933B6" w:rsidRPr="00820553" w:rsidRDefault="005933B6" w:rsidP="005933B6">
      <w:pPr>
        <w:jc w:val="center"/>
        <w:rPr>
          <w:rFonts w:ascii="Times New Roman" w:hAnsi="Times New Roman" w:cs="Times New Roman"/>
          <w:szCs w:val="32"/>
        </w:rPr>
      </w:pPr>
    </w:p>
    <w:p w:rsidR="00812094" w:rsidRPr="00820553" w:rsidRDefault="00812094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20553">
        <w:rPr>
          <w:rFonts w:ascii="Times New Roman" w:hAnsi="Times New Roman" w:cs="Times New Roman"/>
          <w:b/>
          <w:sz w:val="28"/>
          <w:szCs w:val="28"/>
        </w:rPr>
        <w:t xml:space="preserve">Карта границ населенного пункта </w:t>
      </w:r>
    </w:p>
    <w:p w:rsidR="005933B6" w:rsidRPr="00820553" w:rsidRDefault="005933B6" w:rsidP="005933B6">
      <w:pPr>
        <w:spacing w:after="0" w:line="240" w:lineRule="auto"/>
        <w:ind w:right="84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05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х. Сибирьки</w:t>
      </w:r>
    </w:p>
    <w:p w:rsidR="005933B6" w:rsidRPr="00820553" w:rsidRDefault="005933B6" w:rsidP="005933B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205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Вольно-Донского сельского поселения</w:t>
      </w:r>
    </w:p>
    <w:p w:rsidR="005933B6" w:rsidRDefault="005933B6" w:rsidP="005933B6">
      <w:pPr>
        <w:rPr>
          <w:szCs w:val="32"/>
        </w:rPr>
      </w:pPr>
      <w:r>
        <w:rPr>
          <w:noProof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55880</wp:posOffset>
            </wp:positionV>
            <wp:extent cx="6155690" cy="4132580"/>
            <wp:effectExtent l="19050" t="0" r="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 cstate="print"/>
                    <a:srcRect l="3682" t="8125" r="1031" b="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413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33B6" w:rsidRDefault="005933B6" w:rsidP="005933B6">
      <w:pPr>
        <w:rPr>
          <w:szCs w:val="32"/>
        </w:rPr>
      </w:pPr>
    </w:p>
    <w:p w:rsidR="005933B6" w:rsidRDefault="005933B6" w:rsidP="005933B6">
      <w:pPr>
        <w:rPr>
          <w:szCs w:val="32"/>
        </w:rPr>
      </w:pPr>
    </w:p>
    <w:p w:rsidR="005933B6" w:rsidRDefault="005933B6" w:rsidP="005933B6">
      <w:pPr>
        <w:rPr>
          <w:szCs w:val="32"/>
        </w:rPr>
      </w:pPr>
    </w:p>
    <w:p w:rsidR="005933B6" w:rsidRDefault="005933B6" w:rsidP="005933B6">
      <w:pPr>
        <w:rPr>
          <w:szCs w:val="32"/>
        </w:rPr>
      </w:pPr>
    </w:p>
    <w:p w:rsidR="005933B6" w:rsidRDefault="005933B6" w:rsidP="005933B6">
      <w:pPr>
        <w:rPr>
          <w:szCs w:val="32"/>
        </w:rPr>
      </w:pPr>
    </w:p>
    <w:p w:rsidR="005933B6" w:rsidRDefault="005933B6" w:rsidP="005933B6">
      <w:pPr>
        <w:rPr>
          <w:szCs w:val="32"/>
        </w:rPr>
      </w:pPr>
    </w:p>
    <w:p w:rsidR="005933B6" w:rsidRDefault="005933B6" w:rsidP="005933B6">
      <w:pPr>
        <w:rPr>
          <w:szCs w:val="32"/>
        </w:rPr>
      </w:pPr>
    </w:p>
    <w:p w:rsidR="005933B6" w:rsidRDefault="005933B6" w:rsidP="005933B6">
      <w:pPr>
        <w:rPr>
          <w:szCs w:val="32"/>
        </w:rPr>
      </w:pPr>
    </w:p>
    <w:p w:rsidR="005933B6" w:rsidRDefault="005933B6" w:rsidP="005933B6">
      <w:pPr>
        <w:rPr>
          <w:szCs w:val="32"/>
        </w:rPr>
      </w:pPr>
    </w:p>
    <w:p w:rsidR="005933B6" w:rsidRDefault="005933B6" w:rsidP="005933B6">
      <w:pPr>
        <w:rPr>
          <w:szCs w:val="32"/>
        </w:rPr>
      </w:pPr>
    </w:p>
    <w:p w:rsidR="005933B6" w:rsidRPr="00EA36E7" w:rsidRDefault="005933B6" w:rsidP="005933B6">
      <w:pPr>
        <w:rPr>
          <w:szCs w:val="32"/>
        </w:rPr>
      </w:pPr>
    </w:p>
    <w:tbl>
      <w:tblPr>
        <w:tblW w:w="6946" w:type="dxa"/>
        <w:jc w:val="center"/>
        <w:tblLook w:val="04A0" w:firstRow="1" w:lastRow="0" w:firstColumn="1" w:lastColumn="0" w:noHBand="0" w:noVBand="1"/>
      </w:tblPr>
      <w:tblGrid>
        <w:gridCol w:w="1843"/>
        <w:gridCol w:w="2552"/>
        <w:gridCol w:w="2551"/>
      </w:tblGrid>
      <w:tr w:rsidR="005933B6" w:rsidRPr="00820553" w:rsidTr="005933B6">
        <w:trPr>
          <w:trHeight w:val="113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Каталог координат</w:t>
            </w:r>
          </w:p>
        </w:tc>
      </w:tr>
      <w:tr w:rsidR="005933B6" w:rsidRPr="00820553" w:rsidTr="005933B6">
        <w:trPr>
          <w:trHeight w:val="113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поворотных точек границы</w:t>
            </w:r>
          </w:p>
        </w:tc>
      </w:tr>
      <w:tr w:rsidR="005933B6" w:rsidRPr="00820553" w:rsidTr="005933B6">
        <w:trPr>
          <w:trHeight w:val="113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х. Сибирьки</w:t>
            </w:r>
          </w:p>
          <w:p w:rsidR="005933B6" w:rsidRPr="00820553" w:rsidRDefault="005933B6" w:rsidP="005933B6">
            <w:pPr>
              <w:spacing w:after="0" w:line="240" w:lineRule="auto"/>
              <w:ind w:left="2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Вольно-Донского сельского поселения</w:t>
            </w:r>
          </w:p>
        </w:tc>
      </w:tr>
      <w:tr w:rsidR="005933B6" w:rsidRPr="00820553" w:rsidTr="005933B6">
        <w:trPr>
          <w:trHeight w:val="113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системе координат МСК-61</w:t>
            </w:r>
          </w:p>
        </w:tc>
      </w:tr>
      <w:tr w:rsidR="005933B6" w:rsidRPr="00820553" w:rsidTr="005933B6">
        <w:trPr>
          <w:trHeight w:val="397"/>
          <w:jc w:val="center"/>
        </w:trPr>
        <w:tc>
          <w:tcPr>
            <w:tcW w:w="694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X(м)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Y(м)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541844,37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2354061,60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541818,83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2354110,31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541808,70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2354128,47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541848,25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2354151,12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541884,65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2354172,04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541915,95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2354196,04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541931,35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2354210,40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541933,30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2354215,24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541932,40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2354222,05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541907,50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2354276,54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541869,90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2354338,13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541843,45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2354371,19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541818,00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2354397,01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541794,10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2354420,87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541773,25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2354440,29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541760,25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2354450,08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541749,75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2354455,25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541739,60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2354456,31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541727,85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2354456,13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541676,73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2354428,24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541599,66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2354363,11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541448,32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2354501,49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541413,55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2354499,16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541301,65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2354682,06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541250,36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2354761,71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541201,08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2354828,18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541139,58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2354946,68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541054,58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2355084,18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541053,58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2355114,68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541031,58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2355145,68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540996,58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2355143,68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540974,08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2355152,18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540957,08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2355191,18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540951,64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2355197,20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540900,02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2355158,44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540890,09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2355173,61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540925,33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2355200,13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540922,84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2355205,43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540911,20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2355230,22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540822,21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2355350,91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540736,30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2355281,26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540709,54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2355286,01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540663,42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2355252,69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540608,73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2355281,48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540524,72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2355298,19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540447,18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2355369,52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540321,30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2355210,31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540342,95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2355192,42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540228,17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2355053,98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540365,79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2354953,38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540305,43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2354868,54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540331,65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2354842,37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540357,96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2354841,04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540575,88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2354942,41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540602,56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2354942,34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540672,50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2354874,43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540690,36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2354834,69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540696,86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2354834,96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540714,87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2354834,64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540714,52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2354630,78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540737,60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2354630,53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540810,79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2354538,24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540902,54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2354443,96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541017,43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2354324,41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541015,06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2354321,65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540948,58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2354244,29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540993,46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2354210,80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541047,09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2354293,55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541101,44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2354236,98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541148,26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2354186,02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541392,71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2353935,53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541414,73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2353911,17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541453,32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2353876,26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541543,22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2353818,69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541558,50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2353825,32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541635,00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2353866,82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541651,50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2353875,33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541667,35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2353883,17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541707,42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2353907,19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541740,42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2353958,90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541747,76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2353980,53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541750,70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2353995,11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541812,04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2354038,88</w:t>
            </w:r>
          </w:p>
        </w:tc>
      </w:tr>
      <w:tr w:rsidR="005933B6" w:rsidRPr="00820553" w:rsidTr="005933B6">
        <w:trPr>
          <w:trHeight w:val="369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541829,21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3B6" w:rsidRPr="00820553" w:rsidRDefault="005933B6" w:rsidP="005933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055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2354045,46</w:t>
            </w:r>
          </w:p>
        </w:tc>
      </w:tr>
    </w:tbl>
    <w:p w:rsidR="005933B6" w:rsidRPr="00820553" w:rsidRDefault="005933B6" w:rsidP="005933B6">
      <w:pPr>
        <w:rPr>
          <w:rFonts w:ascii="Times New Roman" w:hAnsi="Times New Roman" w:cs="Times New Roman"/>
          <w:szCs w:val="32"/>
        </w:rPr>
      </w:pPr>
    </w:p>
    <w:p w:rsidR="005933B6" w:rsidRPr="00820553" w:rsidRDefault="005933B6" w:rsidP="0024644B">
      <w:pPr>
        <w:rPr>
          <w:rFonts w:ascii="Times New Roman" w:hAnsi="Times New Roman" w:cs="Times New Roman"/>
          <w:caps/>
          <w:color w:val="943634" w:themeColor="accent2" w:themeShade="BF"/>
          <w:sz w:val="24"/>
          <w:szCs w:val="24"/>
        </w:rPr>
      </w:pPr>
    </w:p>
    <w:sectPr w:rsidR="005933B6" w:rsidRPr="00820553" w:rsidSect="008C7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35D" w:rsidRDefault="008F135D" w:rsidP="0043171D">
      <w:pPr>
        <w:spacing w:after="0" w:line="240" w:lineRule="auto"/>
      </w:pPr>
      <w:r>
        <w:separator/>
      </w:r>
    </w:p>
  </w:endnote>
  <w:endnote w:type="continuationSeparator" w:id="0">
    <w:p w:rsidR="008F135D" w:rsidRDefault="008F135D" w:rsidP="00431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3058532"/>
      <w:docPartObj>
        <w:docPartGallery w:val="Page Numbers (Bottom of Page)"/>
        <w:docPartUnique/>
      </w:docPartObj>
    </w:sdtPr>
    <w:sdtEndPr/>
    <w:sdtContent>
      <w:p w:rsidR="00CC557E" w:rsidRDefault="00CC557E">
        <w:pPr>
          <w:pStyle w:val="af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62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C557E" w:rsidRDefault="00CC557E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35D" w:rsidRDefault="008F135D" w:rsidP="0043171D">
      <w:pPr>
        <w:spacing w:after="0" w:line="240" w:lineRule="auto"/>
      </w:pPr>
      <w:r>
        <w:separator/>
      </w:r>
    </w:p>
  </w:footnote>
  <w:footnote w:type="continuationSeparator" w:id="0">
    <w:p w:rsidR="008F135D" w:rsidRDefault="008F135D" w:rsidP="00431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ahoma"/>
        <w:sz w:val="24"/>
        <w:szCs w:val="20"/>
      </w:rPr>
    </w:lvl>
  </w:abstractNum>
  <w:abstractNum w:abstractNumId="4">
    <w:nsid w:val="0A9064D7"/>
    <w:multiLevelType w:val="hybridMultilevel"/>
    <w:tmpl w:val="C904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83756"/>
    <w:multiLevelType w:val="multilevel"/>
    <w:tmpl w:val="4C90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6">
    <w:nsid w:val="16240E8A"/>
    <w:multiLevelType w:val="hybridMultilevel"/>
    <w:tmpl w:val="0102F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50D71"/>
    <w:multiLevelType w:val="hybridMultilevel"/>
    <w:tmpl w:val="C340E548"/>
    <w:lvl w:ilvl="0" w:tplc="85FC944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0BEA4DA">
      <w:numFmt w:val="none"/>
      <w:lvlText w:val=""/>
      <w:lvlJc w:val="left"/>
      <w:pPr>
        <w:tabs>
          <w:tab w:val="num" w:pos="360"/>
        </w:tabs>
      </w:pPr>
    </w:lvl>
    <w:lvl w:ilvl="2" w:tplc="D9B4715C">
      <w:numFmt w:val="none"/>
      <w:lvlText w:val=""/>
      <w:lvlJc w:val="left"/>
      <w:pPr>
        <w:tabs>
          <w:tab w:val="num" w:pos="360"/>
        </w:tabs>
      </w:pPr>
    </w:lvl>
    <w:lvl w:ilvl="3" w:tplc="367CB010">
      <w:numFmt w:val="none"/>
      <w:lvlText w:val=""/>
      <w:lvlJc w:val="left"/>
      <w:pPr>
        <w:tabs>
          <w:tab w:val="num" w:pos="360"/>
        </w:tabs>
      </w:pPr>
    </w:lvl>
    <w:lvl w:ilvl="4" w:tplc="E7B6F252">
      <w:numFmt w:val="none"/>
      <w:lvlText w:val=""/>
      <w:lvlJc w:val="left"/>
      <w:pPr>
        <w:tabs>
          <w:tab w:val="num" w:pos="360"/>
        </w:tabs>
      </w:pPr>
    </w:lvl>
    <w:lvl w:ilvl="5" w:tplc="CCC05E38">
      <w:numFmt w:val="none"/>
      <w:lvlText w:val=""/>
      <w:lvlJc w:val="left"/>
      <w:pPr>
        <w:tabs>
          <w:tab w:val="num" w:pos="360"/>
        </w:tabs>
      </w:pPr>
    </w:lvl>
    <w:lvl w:ilvl="6" w:tplc="230E47C2">
      <w:numFmt w:val="none"/>
      <w:lvlText w:val=""/>
      <w:lvlJc w:val="left"/>
      <w:pPr>
        <w:tabs>
          <w:tab w:val="num" w:pos="360"/>
        </w:tabs>
      </w:pPr>
    </w:lvl>
    <w:lvl w:ilvl="7" w:tplc="4D1A7784">
      <w:numFmt w:val="none"/>
      <w:lvlText w:val=""/>
      <w:lvlJc w:val="left"/>
      <w:pPr>
        <w:tabs>
          <w:tab w:val="num" w:pos="360"/>
        </w:tabs>
      </w:pPr>
    </w:lvl>
    <w:lvl w:ilvl="8" w:tplc="7332E660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2E1A4CF6"/>
    <w:multiLevelType w:val="multilevel"/>
    <w:tmpl w:val="66FE8F1A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03C1D81"/>
    <w:multiLevelType w:val="hybridMultilevel"/>
    <w:tmpl w:val="A2984734"/>
    <w:lvl w:ilvl="0" w:tplc="070C9850">
      <w:start w:val="1"/>
      <w:numFmt w:val="decimal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0">
    <w:nsid w:val="340D0247"/>
    <w:multiLevelType w:val="hybridMultilevel"/>
    <w:tmpl w:val="3BE8A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107CDE"/>
    <w:multiLevelType w:val="hybridMultilevel"/>
    <w:tmpl w:val="04B85898"/>
    <w:lvl w:ilvl="0" w:tplc="00F4EE1A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261169"/>
    <w:multiLevelType w:val="hybridMultilevel"/>
    <w:tmpl w:val="E25A1EBE"/>
    <w:lvl w:ilvl="0" w:tplc="CF08FA8E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9F4272"/>
    <w:multiLevelType w:val="hybridMultilevel"/>
    <w:tmpl w:val="14B25882"/>
    <w:lvl w:ilvl="0" w:tplc="001EE524">
      <w:start w:val="1"/>
      <w:numFmt w:val="decimal"/>
      <w:pStyle w:val="2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0A106CE"/>
    <w:multiLevelType w:val="hybridMultilevel"/>
    <w:tmpl w:val="81504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625335"/>
    <w:multiLevelType w:val="hybridMultilevel"/>
    <w:tmpl w:val="B2BC757A"/>
    <w:lvl w:ilvl="0" w:tplc="3E4AFEE8">
      <w:start w:val="1"/>
      <w:numFmt w:val="decimal"/>
      <w:pStyle w:val="a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57066DB"/>
    <w:multiLevelType w:val="hybridMultilevel"/>
    <w:tmpl w:val="475CEEAE"/>
    <w:lvl w:ilvl="0" w:tplc="4A921B92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color w:val="auto"/>
        <w:sz w:val="24"/>
        <w:szCs w:val="24"/>
      </w:rPr>
    </w:lvl>
    <w:lvl w:ilvl="1" w:tplc="7C7E4F8A">
      <w:start w:val="1"/>
      <w:numFmt w:val="bullet"/>
      <w:lvlText w:val="-"/>
      <w:lvlJc w:val="left"/>
      <w:pPr>
        <w:tabs>
          <w:tab w:val="num" w:pos="1297"/>
        </w:tabs>
        <w:ind w:left="1297" w:hanging="360"/>
      </w:pPr>
      <w:rPr>
        <w:rFonts w:ascii="Times New Roman" w:eastAsia="Times New Roman" w:hAnsi="Times New Roman" w:cs="Times New Roman" w:hint="default"/>
      </w:rPr>
    </w:lvl>
    <w:lvl w:ilvl="2" w:tplc="E9282ABA" w:tentative="1">
      <w:start w:val="1"/>
      <w:numFmt w:val="lowerRoman"/>
      <w:lvlText w:val="%3."/>
      <w:lvlJc w:val="right"/>
      <w:pPr>
        <w:tabs>
          <w:tab w:val="num" w:pos="2017"/>
        </w:tabs>
        <w:ind w:left="2017" w:hanging="180"/>
      </w:pPr>
    </w:lvl>
    <w:lvl w:ilvl="3" w:tplc="A484C618" w:tentative="1">
      <w:start w:val="1"/>
      <w:numFmt w:val="decimal"/>
      <w:lvlText w:val="%4."/>
      <w:lvlJc w:val="left"/>
      <w:pPr>
        <w:tabs>
          <w:tab w:val="num" w:pos="2737"/>
        </w:tabs>
        <w:ind w:left="2737" w:hanging="360"/>
      </w:pPr>
    </w:lvl>
    <w:lvl w:ilvl="4" w:tplc="0D8CEF1A" w:tentative="1">
      <w:start w:val="1"/>
      <w:numFmt w:val="lowerLetter"/>
      <w:lvlText w:val="%5."/>
      <w:lvlJc w:val="left"/>
      <w:pPr>
        <w:tabs>
          <w:tab w:val="num" w:pos="3457"/>
        </w:tabs>
        <w:ind w:left="3457" w:hanging="360"/>
      </w:pPr>
    </w:lvl>
    <w:lvl w:ilvl="5" w:tplc="3E246D50" w:tentative="1">
      <w:start w:val="1"/>
      <w:numFmt w:val="lowerRoman"/>
      <w:lvlText w:val="%6."/>
      <w:lvlJc w:val="right"/>
      <w:pPr>
        <w:tabs>
          <w:tab w:val="num" w:pos="4177"/>
        </w:tabs>
        <w:ind w:left="4177" w:hanging="180"/>
      </w:pPr>
    </w:lvl>
    <w:lvl w:ilvl="6" w:tplc="EF762A9C" w:tentative="1">
      <w:start w:val="1"/>
      <w:numFmt w:val="decimal"/>
      <w:lvlText w:val="%7."/>
      <w:lvlJc w:val="left"/>
      <w:pPr>
        <w:tabs>
          <w:tab w:val="num" w:pos="4897"/>
        </w:tabs>
        <w:ind w:left="4897" w:hanging="360"/>
      </w:pPr>
    </w:lvl>
    <w:lvl w:ilvl="7" w:tplc="2E166CEC" w:tentative="1">
      <w:start w:val="1"/>
      <w:numFmt w:val="lowerLetter"/>
      <w:lvlText w:val="%8."/>
      <w:lvlJc w:val="left"/>
      <w:pPr>
        <w:tabs>
          <w:tab w:val="num" w:pos="5617"/>
        </w:tabs>
        <w:ind w:left="5617" w:hanging="360"/>
      </w:pPr>
    </w:lvl>
    <w:lvl w:ilvl="8" w:tplc="33FEF7E6" w:tentative="1">
      <w:start w:val="1"/>
      <w:numFmt w:val="lowerRoman"/>
      <w:lvlText w:val="%9."/>
      <w:lvlJc w:val="right"/>
      <w:pPr>
        <w:tabs>
          <w:tab w:val="num" w:pos="6337"/>
        </w:tabs>
        <w:ind w:left="6337" w:hanging="180"/>
      </w:pPr>
    </w:lvl>
  </w:abstractNum>
  <w:abstractNum w:abstractNumId="17">
    <w:nsid w:val="55752B72"/>
    <w:multiLevelType w:val="hybridMultilevel"/>
    <w:tmpl w:val="1A209272"/>
    <w:lvl w:ilvl="0" w:tplc="930A89C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8">
    <w:nsid w:val="59B6560C"/>
    <w:multiLevelType w:val="hybridMultilevel"/>
    <w:tmpl w:val="7C2656D0"/>
    <w:lvl w:ilvl="0" w:tplc="59AEEDFC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9">
    <w:nsid w:val="59DD4020"/>
    <w:multiLevelType w:val="hybridMultilevel"/>
    <w:tmpl w:val="9C68C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063D26"/>
    <w:multiLevelType w:val="hybridMultilevel"/>
    <w:tmpl w:val="969C5A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17D0CB5"/>
    <w:multiLevelType w:val="hybridMultilevel"/>
    <w:tmpl w:val="7444C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090ECC"/>
    <w:multiLevelType w:val="hybridMultilevel"/>
    <w:tmpl w:val="CC183CAC"/>
    <w:lvl w:ilvl="0" w:tplc="04190001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36C3962"/>
    <w:multiLevelType w:val="hybridMultilevel"/>
    <w:tmpl w:val="A8263FF4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3990A56"/>
    <w:multiLevelType w:val="multilevel"/>
    <w:tmpl w:val="66FE8F1A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6881ABB"/>
    <w:multiLevelType w:val="hybridMultilevel"/>
    <w:tmpl w:val="5F6635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9905F7"/>
    <w:multiLevelType w:val="hybridMultilevel"/>
    <w:tmpl w:val="F3C8D0A2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13"/>
  </w:num>
  <w:num w:numId="2">
    <w:abstractNumId w:val="15"/>
  </w:num>
  <w:num w:numId="3">
    <w:abstractNumId w:val="17"/>
  </w:num>
  <w:num w:numId="4">
    <w:abstractNumId w:val="26"/>
  </w:num>
  <w:num w:numId="5">
    <w:abstractNumId w:val="9"/>
  </w:num>
  <w:num w:numId="6">
    <w:abstractNumId w:val="11"/>
  </w:num>
  <w:num w:numId="7">
    <w:abstractNumId w:val="5"/>
  </w:num>
  <w:num w:numId="8">
    <w:abstractNumId w:val="8"/>
  </w:num>
  <w:num w:numId="9">
    <w:abstractNumId w:val="24"/>
  </w:num>
  <w:num w:numId="10">
    <w:abstractNumId w:val="0"/>
  </w:num>
  <w:num w:numId="11">
    <w:abstractNumId w:val="3"/>
  </w:num>
  <w:num w:numId="12">
    <w:abstractNumId w:val="25"/>
  </w:num>
  <w:num w:numId="13">
    <w:abstractNumId w:val="10"/>
  </w:num>
  <w:num w:numId="14">
    <w:abstractNumId w:val="1"/>
  </w:num>
  <w:num w:numId="15">
    <w:abstractNumId w:val="4"/>
  </w:num>
  <w:num w:numId="16">
    <w:abstractNumId w:val="21"/>
  </w:num>
  <w:num w:numId="17">
    <w:abstractNumId w:val="2"/>
  </w:num>
  <w:num w:numId="18">
    <w:abstractNumId w:val="19"/>
  </w:num>
  <w:num w:numId="19">
    <w:abstractNumId w:val="23"/>
  </w:num>
  <w:num w:numId="20">
    <w:abstractNumId w:val="16"/>
  </w:num>
  <w:num w:numId="21">
    <w:abstractNumId w:val="14"/>
  </w:num>
  <w:num w:numId="22">
    <w:abstractNumId w:val="20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7"/>
  </w:num>
  <w:num w:numId="26">
    <w:abstractNumId w:val="12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4E8A"/>
    <w:rsid w:val="00001879"/>
    <w:rsid w:val="00006FAB"/>
    <w:rsid w:val="00017E82"/>
    <w:rsid w:val="000246E4"/>
    <w:rsid w:val="0003040A"/>
    <w:rsid w:val="00055260"/>
    <w:rsid w:val="0008525C"/>
    <w:rsid w:val="000853CF"/>
    <w:rsid w:val="00090267"/>
    <w:rsid w:val="000A5BCD"/>
    <w:rsid w:val="000D54D7"/>
    <w:rsid w:val="000E22BE"/>
    <w:rsid w:val="000E6A71"/>
    <w:rsid w:val="000F0D1E"/>
    <w:rsid w:val="000F398E"/>
    <w:rsid w:val="000F40CC"/>
    <w:rsid w:val="001213EA"/>
    <w:rsid w:val="0014430A"/>
    <w:rsid w:val="001449C3"/>
    <w:rsid w:val="00167DD4"/>
    <w:rsid w:val="001847D9"/>
    <w:rsid w:val="0019383A"/>
    <w:rsid w:val="001947BA"/>
    <w:rsid w:val="00196419"/>
    <w:rsid w:val="001972EF"/>
    <w:rsid w:val="001C17F7"/>
    <w:rsid w:val="001C6254"/>
    <w:rsid w:val="001D6C89"/>
    <w:rsid w:val="001E17A9"/>
    <w:rsid w:val="001E3632"/>
    <w:rsid w:val="001F3233"/>
    <w:rsid w:val="002042B9"/>
    <w:rsid w:val="00227445"/>
    <w:rsid w:val="00240010"/>
    <w:rsid w:val="00241A87"/>
    <w:rsid w:val="0024644B"/>
    <w:rsid w:val="00263465"/>
    <w:rsid w:val="0027040B"/>
    <w:rsid w:val="00287CA7"/>
    <w:rsid w:val="0029079D"/>
    <w:rsid w:val="00292B1C"/>
    <w:rsid w:val="00294DE2"/>
    <w:rsid w:val="002A0388"/>
    <w:rsid w:val="002A1235"/>
    <w:rsid w:val="002A4BE2"/>
    <w:rsid w:val="002B0DA7"/>
    <w:rsid w:val="002B2433"/>
    <w:rsid w:val="002B4B3F"/>
    <w:rsid w:val="002C1F0F"/>
    <w:rsid w:val="002F1325"/>
    <w:rsid w:val="002F4766"/>
    <w:rsid w:val="002F5F6B"/>
    <w:rsid w:val="00311EDD"/>
    <w:rsid w:val="003131D5"/>
    <w:rsid w:val="00321F7B"/>
    <w:rsid w:val="003346A7"/>
    <w:rsid w:val="003441F3"/>
    <w:rsid w:val="00346514"/>
    <w:rsid w:val="00350C40"/>
    <w:rsid w:val="00365433"/>
    <w:rsid w:val="003704E7"/>
    <w:rsid w:val="003744C2"/>
    <w:rsid w:val="00380DF1"/>
    <w:rsid w:val="003819D8"/>
    <w:rsid w:val="00385C23"/>
    <w:rsid w:val="00392AA5"/>
    <w:rsid w:val="003956CB"/>
    <w:rsid w:val="003A1A70"/>
    <w:rsid w:val="003A3EBA"/>
    <w:rsid w:val="003A4267"/>
    <w:rsid w:val="003B14AA"/>
    <w:rsid w:val="003B364F"/>
    <w:rsid w:val="003B6E50"/>
    <w:rsid w:val="003E7E27"/>
    <w:rsid w:val="003F74E1"/>
    <w:rsid w:val="00403DE1"/>
    <w:rsid w:val="00404399"/>
    <w:rsid w:val="0043171D"/>
    <w:rsid w:val="00437C91"/>
    <w:rsid w:val="004432CF"/>
    <w:rsid w:val="00452DF5"/>
    <w:rsid w:val="00465660"/>
    <w:rsid w:val="004800BC"/>
    <w:rsid w:val="00485F25"/>
    <w:rsid w:val="00491B27"/>
    <w:rsid w:val="004A34C0"/>
    <w:rsid w:val="004A6515"/>
    <w:rsid w:val="004D1787"/>
    <w:rsid w:val="004E3A31"/>
    <w:rsid w:val="004E3BD1"/>
    <w:rsid w:val="004E6BA7"/>
    <w:rsid w:val="004E7B7A"/>
    <w:rsid w:val="004F67CE"/>
    <w:rsid w:val="0050263D"/>
    <w:rsid w:val="005248A7"/>
    <w:rsid w:val="005268DA"/>
    <w:rsid w:val="00526FAA"/>
    <w:rsid w:val="00535375"/>
    <w:rsid w:val="00542FD3"/>
    <w:rsid w:val="005511E7"/>
    <w:rsid w:val="005628FE"/>
    <w:rsid w:val="00564C7D"/>
    <w:rsid w:val="0056633D"/>
    <w:rsid w:val="005709BA"/>
    <w:rsid w:val="00571B53"/>
    <w:rsid w:val="005933B6"/>
    <w:rsid w:val="005964F2"/>
    <w:rsid w:val="005A17F1"/>
    <w:rsid w:val="005B322C"/>
    <w:rsid w:val="005C7585"/>
    <w:rsid w:val="005C7D0B"/>
    <w:rsid w:val="005D0913"/>
    <w:rsid w:val="005D15E3"/>
    <w:rsid w:val="005D3FE8"/>
    <w:rsid w:val="005D796D"/>
    <w:rsid w:val="005E473E"/>
    <w:rsid w:val="005F042D"/>
    <w:rsid w:val="005F1E2A"/>
    <w:rsid w:val="006224BE"/>
    <w:rsid w:val="00623E80"/>
    <w:rsid w:val="0062424B"/>
    <w:rsid w:val="006554F8"/>
    <w:rsid w:val="00656BB0"/>
    <w:rsid w:val="006671D8"/>
    <w:rsid w:val="006761A4"/>
    <w:rsid w:val="006B2DD8"/>
    <w:rsid w:val="006B4AF0"/>
    <w:rsid w:val="006B7200"/>
    <w:rsid w:val="006C5336"/>
    <w:rsid w:val="006C7694"/>
    <w:rsid w:val="006D1C7B"/>
    <w:rsid w:val="006D2C95"/>
    <w:rsid w:val="006E1C37"/>
    <w:rsid w:val="006E2006"/>
    <w:rsid w:val="006E31E8"/>
    <w:rsid w:val="006E511D"/>
    <w:rsid w:val="006E5393"/>
    <w:rsid w:val="006F2E5E"/>
    <w:rsid w:val="006F52D8"/>
    <w:rsid w:val="007051FE"/>
    <w:rsid w:val="00711C2A"/>
    <w:rsid w:val="00715E8B"/>
    <w:rsid w:val="007261EB"/>
    <w:rsid w:val="00746B97"/>
    <w:rsid w:val="00747EC9"/>
    <w:rsid w:val="00753FE1"/>
    <w:rsid w:val="007741E6"/>
    <w:rsid w:val="00786591"/>
    <w:rsid w:val="00791A6F"/>
    <w:rsid w:val="007A3FB0"/>
    <w:rsid w:val="007A6802"/>
    <w:rsid w:val="007B24DE"/>
    <w:rsid w:val="007C3377"/>
    <w:rsid w:val="007D188F"/>
    <w:rsid w:val="007D22F7"/>
    <w:rsid w:val="007D5BE7"/>
    <w:rsid w:val="007F27F0"/>
    <w:rsid w:val="00801DD1"/>
    <w:rsid w:val="008021BF"/>
    <w:rsid w:val="0080230C"/>
    <w:rsid w:val="00812094"/>
    <w:rsid w:val="00814E8A"/>
    <w:rsid w:val="008173ED"/>
    <w:rsid w:val="00820553"/>
    <w:rsid w:val="00824B65"/>
    <w:rsid w:val="00825E9A"/>
    <w:rsid w:val="00842054"/>
    <w:rsid w:val="00855F41"/>
    <w:rsid w:val="008572F1"/>
    <w:rsid w:val="00857DAD"/>
    <w:rsid w:val="00862450"/>
    <w:rsid w:val="00877F29"/>
    <w:rsid w:val="0088213F"/>
    <w:rsid w:val="00882F53"/>
    <w:rsid w:val="00895854"/>
    <w:rsid w:val="008A30DB"/>
    <w:rsid w:val="008A6759"/>
    <w:rsid w:val="008A6F1D"/>
    <w:rsid w:val="008B714B"/>
    <w:rsid w:val="008C4E56"/>
    <w:rsid w:val="008C7442"/>
    <w:rsid w:val="008C78C9"/>
    <w:rsid w:val="008E0C7A"/>
    <w:rsid w:val="008F135D"/>
    <w:rsid w:val="008F149D"/>
    <w:rsid w:val="009069D6"/>
    <w:rsid w:val="00912D70"/>
    <w:rsid w:val="0092260E"/>
    <w:rsid w:val="0092408C"/>
    <w:rsid w:val="009269BD"/>
    <w:rsid w:val="00930213"/>
    <w:rsid w:val="0094364B"/>
    <w:rsid w:val="00945DA7"/>
    <w:rsid w:val="00946D53"/>
    <w:rsid w:val="00954F16"/>
    <w:rsid w:val="00957F14"/>
    <w:rsid w:val="00964BD8"/>
    <w:rsid w:val="009742DA"/>
    <w:rsid w:val="0099140C"/>
    <w:rsid w:val="00995F16"/>
    <w:rsid w:val="00996A73"/>
    <w:rsid w:val="009A1292"/>
    <w:rsid w:val="009A2B01"/>
    <w:rsid w:val="009A573D"/>
    <w:rsid w:val="009B0952"/>
    <w:rsid w:val="009B5A0B"/>
    <w:rsid w:val="009C35DB"/>
    <w:rsid w:val="009C4095"/>
    <w:rsid w:val="009C5B14"/>
    <w:rsid w:val="009D0302"/>
    <w:rsid w:val="009D0C1E"/>
    <w:rsid w:val="009D19C4"/>
    <w:rsid w:val="009E2570"/>
    <w:rsid w:val="009E52C2"/>
    <w:rsid w:val="009E6294"/>
    <w:rsid w:val="009F621B"/>
    <w:rsid w:val="00A01BE9"/>
    <w:rsid w:val="00A02345"/>
    <w:rsid w:val="00A056FB"/>
    <w:rsid w:val="00A12F92"/>
    <w:rsid w:val="00A25AC5"/>
    <w:rsid w:val="00A5297E"/>
    <w:rsid w:val="00A53B26"/>
    <w:rsid w:val="00A5788D"/>
    <w:rsid w:val="00A73FFE"/>
    <w:rsid w:val="00A82156"/>
    <w:rsid w:val="00A84626"/>
    <w:rsid w:val="00A86A7F"/>
    <w:rsid w:val="00A915DF"/>
    <w:rsid w:val="00A96248"/>
    <w:rsid w:val="00AA0F1D"/>
    <w:rsid w:val="00AA2D5F"/>
    <w:rsid w:val="00AA5BFC"/>
    <w:rsid w:val="00AB0733"/>
    <w:rsid w:val="00AB0EDB"/>
    <w:rsid w:val="00AB152C"/>
    <w:rsid w:val="00AC279A"/>
    <w:rsid w:val="00AC6E18"/>
    <w:rsid w:val="00AC72D9"/>
    <w:rsid w:val="00AD28D0"/>
    <w:rsid w:val="00AD373B"/>
    <w:rsid w:val="00AD59A6"/>
    <w:rsid w:val="00AD6EA5"/>
    <w:rsid w:val="00AD7E93"/>
    <w:rsid w:val="00AE2A9C"/>
    <w:rsid w:val="00B0102C"/>
    <w:rsid w:val="00B21BBB"/>
    <w:rsid w:val="00B2309B"/>
    <w:rsid w:val="00B23547"/>
    <w:rsid w:val="00B23933"/>
    <w:rsid w:val="00B24125"/>
    <w:rsid w:val="00B25E1B"/>
    <w:rsid w:val="00B4644A"/>
    <w:rsid w:val="00B47103"/>
    <w:rsid w:val="00B565D2"/>
    <w:rsid w:val="00B706DE"/>
    <w:rsid w:val="00B71BCE"/>
    <w:rsid w:val="00B77734"/>
    <w:rsid w:val="00B80F75"/>
    <w:rsid w:val="00BA76B9"/>
    <w:rsid w:val="00BA7FB2"/>
    <w:rsid w:val="00BB0217"/>
    <w:rsid w:val="00BC7DB5"/>
    <w:rsid w:val="00BD0E7A"/>
    <w:rsid w:val="00BD2988"/>
    <w:rsid w:val="00BD5CE2"/>
    <w:rsid w:val="00BE7838"/>
    <w:rsid w:val="00BF7F1C"/>
    <w:rsid w:val="00C05E61"/>
    <w:rsid w:val="00C108D7"/>
    <w:rsid w:val="00C17212"/>
    <w:rsid w:val="00C206B6"/>
    <w:rsid w:val="00C231CD"/>
    <w:rsid w:val="00C262AA"/>
    <w:rsid w:val="00C265E5"/>
    <w:rsid w:val="00C35C4F"/>
    <w:rsid w:val="00C404D1"/>
    <w:rsid w:val="00C41141"/>
    <w:rsid w:val="00C52C1E"/>
    <w:rsid w:val="00C5755A"/>
    <w:rsid w:val="00C57EC1"/>
    <w:rsid w:val="00C64420"/>
    <w:rsid w:val="00C735ED"/>
    <w:rsid w:val="00C74626"/>
    <w:rsid w:val="00C750A2"/>
    <w:rsid w:val="00C9477C"/>
    <w:rsid w:val="00C977D0"/>
    <w:rsid w:val="00CA0EB1"/>
    <w:rsid w:val="00CA2058"/>
    <w:rsid w:val="00CA37D9"/>
    <w:rsid w:val="00CA4F0C"/>
    <w:rsid w:val="00CA5217"/>
    <w:rsid w:val="00CB668A"/>
    <w:rsid w:val="00CC557E"/>
    <w:rsid w:val="00CC5BEF"/>
    <w:rsid w:val="00CE7575"/>
    <w:rsid w:val="00CF426A"/>
    <w:rsid w:val="00D00B74"/>
    <w:rsid w:val="00D3064F"/>
    <w:rsid w:val="00D35D61"/>
    <w:rsid w:val="00D46AEB"/>
    <w:rsid w:val="00D50D86"/>
    <w:rsid w:val="00D66AFD"/>
    <w:rsid w:val="00D72672"/>
    <w:rsid w:val="00D73A2C"/>
    <w:rsid w:val="00D74F14"/>
    <w:rsid w:val="00D85B43"/>
    <w:rsid w:val="00D874C2"/>
    <w:rsid w:val="00D9612A"/>
    <w:rsid w:val="00DA7B04"/>
    <w:rsid w:val="00DB448D"/>
    <w:rsid w:val="00DC502F"/>
    <w:rsid w:val="00DC7119"/>
    <w:rsid w:val="00DF44AA"/>
    <w:rsid w:val="00DF5285"/>
    <w:rsid w:val="00E13855"/>
    <w:rsid w:val="00E26A3A"/>
    <w:rsid w:val="00E3336D"/>
    <w:rsid w:val="00E402DE"/>
    <w:rsid w:val="00E40B19"/>
    <w:rsid w:val="00E433F2"/>
    <w:rsid w:val="00E464F1"/>
    <w:rsid w:val="00E5657A"/>
    <w:rsid w:val="00E67EA7"/>
    <w:rsid w:val="00E72DB2"/>
    <w:rsid w:val="00E758C0"/>
    <w:rsid w:val="00E77912"/>
    <w:rsid w:val="00E867E7"/>
    <w:rsid w:val="00E86D2C"/>
    <w:rsid w:val="00EA0DBF"/>
    <w:rsid w:val="00EA54AD"/>
    <w:rsid w:val="00EA752A"/>
    <w:rsid w:val="00EB0E07"/>
    <w:rsid w:val="00ED3E84"/>
    <w:rsid w:val="00EE3094"/>
    <w:rsid w:val="00EF1321"/>
    <w:rsid w:val="00EF47D3"/>
    <w:rsid w:val="00EF48F7"/>
    <w:rsid w:val="00F02212"/>
    <w:rsid w:val="00F05841"/>
    <w:rsid w:val="00F1600D"/>
    <w:rsid w:val="00F244FF"/>
    <w:rsid w:val="00F52730"/>
    <w:rsid w:val="00F546B0"/>
    <w:rsid w:val="00F6121C"/>
    <w:rsid w:val="00F6342C"/>
    <w:rsid w:val="00F71D65"/>
    <w:rsid w:val="00F74DA2"/>
    <w:rsid w:val="00F83816"/>
    <w:rsid w:val="00F95ADC"/>
    <w:rsid w:val="00FB2CB8"/>
    <w:rsid w:val="00FB5949"/>
    <w:rsid w:val="00FC6A53"/>
    <w:rsid w:val="00FE5DE7"/>
    <w:rsid w:val="00FF05B9"/>
    <w:rsid w:val="00FF5868"/>
    <w:rsid w:val="00FF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78349F-97B6-461C-820B-AE8971B60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C78C9"/>
  </w:style>
  <w:style w:type="paragraph" w:styleId="1">
    <w:name w:val="heading 1"/>
    <w:basedOn w:val="a0"/>
    <w:next w:val="a0"/>
    <w:link w:val="10"/>
    <w:qFormat/>
    <w:rsid w:val="00C262A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0">
    <w:name w:val="heading 2"/>
    <w:aliases w:val="Заголовок 2 Знак Знак"/>
    <w:basedOn w:val="a0"/>
    <w:next w:val="a0"/>
    <w:link w:val="21"/>
    <w:autoRedefine/>
    <w:qFormat/>
    <w:rsid w:val="001972EF"/>
    <w:pPr>
      <w:pageBreakBefore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kern w:val="16"/>
      <w:sz w:val="28"/>
      <w:szCs w:val="28"/>
      <w:lang w:eastAsia="ru-RU"/>
    </w:rPr>
  </w:style>
  <w:style w:type="paragraph" w:styleId="3">
    <w:name w:val="heading 3"/>
    <w:aliases w:val=" Знак"/>
    <w:basedOn w:val="a0"/>
    <w:next w:val="a0"/>
    <w:link w:val="30"/>
    <w:qFormat/>
    <w:rsid w:val="00C262A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C262AA"/>
    <w:pPr>
      <w:keepNext/>
      <w:spacing w:after="0" w:line="260" w:lineRule="auto"/>
      <w:ind w:firstLine="708"/>
      <w:jc w:val="center"/>
      <w:outlineLvl w:val="3"/>
    </w:pPr>
    <w:rPr>
      <w:rFonts w:ascii="Times New Roman" w:eastAsia="Times New Roman" w:hAnsi="Times New Roman" w:cs="Times New Roman"/>
      <w:b/>
      <w:bCs/>
      <w:kern w:val="16"/>
      <w:sz w:val="20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C262AA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kern w:val="16"/>
      <w:sz w:val="20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C262AA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kern w:val="16"/>
      <w:sz w:val="24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C262AA"/>
    <w:pPr>
      <w:keepNext/>
      <w:spacing w:after="0" w:line="240" w:lineRule="auto"/>
      <w:ind w:left="1968" w:hanging="1260"/>
      <w:outlineLvl w:val="6"/>
    </w:pPr>
    <w:rPr>
      <w:rFonts w:ascii="Times New Roman" w:eastAsia="Times New Roman" w:hAnsi="Times New Roman" w:cs="Times New Roman"/>
      <w:b/>
      <w:kern w:val="16"/>
      <w:sz w:val="24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C262AA"/>
    <w:pPr>
      <w:keepNext/>
      <w:spacing w:after="0" w:line="240" w:lineRule="auto"/>
      <w:ind w:left="-57" w:firstLine="567"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C262AA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814E8A"/>
    <w:pPr>
      <w:ind w:left="720"/>
      <w:contextualSpacing/>
    </w:pPr>
  </w:style>
  <w:style w:type="paragraph" w:customStyle="1" w:styleId="ConsPlusNormal">
    <w:name w:val="ConsPlusNormal"/>
    <w:rsid w:val="009C35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2"/>
    <w:uiPriority w:val="59"/>
    <w:rsid w:val="00E72D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0"/>
    <w:uiPriority w:val="99"/>
    <w:unhideWhenUsed/>
    <w:rsid w:val="004E6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одержимое таблицы"/>
    <w:basedOn w:val="a0"/>
    <w:rsid w:val="00791A6F"/>
    <w:pPr>
      <w:suppressLineNumber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1"/>
    <w:link w:val="1"/>
    <w:rsid w:val="00C262A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22">
    <w:name w:val="Заголовок 2 Знак"/>
    <w:aliases w:val=" Знак Знак"/>
    <w:basedOn w:val="a1"/>
    <w:rsid w:val="00C262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 Знак Знак1"/>
    <w:basedOn w:val="a1"/>
    <w:link w:val="3"/>
    <w:rsid w:val="00C262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C262AA"/>
    <w:rPr>
      <w:rFonts w:ascii="Times New Roman" w:eastAsia="Times New Roman" w:hAnsi="Times New Roman" w:cs="Times New Roman"/>
      <w:b/>
      <w:bCs/>
      <w:kern w:val="16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C262AA"/>
    <w:rPr>
      <w:rFonts w:ascii="Times New Roman" w:eastAsia="Times New Roman" w:hAnsi="Times New Roman" w:cs="Times New Roman"/>
      <w:b/>
      <w:bCs/>
      <w:kern w:val="16"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C262AA"/>
    <w:rPr>
      <w:rFonts w:ascii="Times New Roman" w:eastAsia="Times New Roman" w:hAnsi="Times New Roman" w:cs="Times New Roman"/>
      <w:b/>
      <w:bCs/>
      <w:kern w:val="16"/>
      <w:sz w:val="24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C262AA"/>
    <w:rPr>
      <w:rFonts w:ascii="Times New Roman" w:eastAsia="Times New Roman" w:hAnsi="Times New Roman" w:cs="Times New Roman"/>
      <w:b/>
      <w:kern w:val="16"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C262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C262AA"/>
    <w:rPr>
      <w:rFonts w:ascii="Arial" w:eastAsia="Times New Roman" w:hAnsi="Arial" w:cs="Arial"/>
      <w:lang w:eastAsia="ru-RU"/>
    </w:rPr>
  </w:style>
  <w:style w:type="character" w:customStyle="1" w:styleId="21">
    <w:name w:val="Заголовок 2 Знак1"/>
    <w:aliases w:val="Заголовок 2 Знак Знак Знак"/>
    <w:basedOn w:val="a1"/>
    <w:link w:val="20"/>
    <w:rsid w:val="001972EF"/>
    <w:rPr>
      <w:rFonts w:ascii="Times New Roman" w:eastAsia="Times New Roman" w:hAnsi="Times New Roman" w:cs="Times New Roman"/>
      <w:b/>
      <w:bCs/>
      <w:kern w:val="16"/>
      <w:sz w:val="28"/>
      <w:szCs w:val="28"/>
      <w:lang w:eastAsia="ru-RU"/>
    </w:rPr>
  </w:style>
  <w:style w:type="paragraph" w:styleId="23">
    <w:name w:val="Body Text Indent 2"/>
    <w:basedOn w:val="a0"/>
    <w:link w:val="24"/>
    <w:uiPriority w:val="99"/>
    <w:rsid w:val="00C262A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C262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0"/>
    <w:link w:val="26"/>
    <w:rsid w:val="00C262A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1"/>
    <w:link w:val="25"/>
    <w:rsid w:val="00C262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nhideWhenUsed/>
    <w:rsid w:val="00C262A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1"/>
    <w:link w:val="a8"/>
    <w:rsid w:val="00C262AA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line number"/>
    <w:basedOn w:val="a1"/>
    <w:rsid w:val="00C262AA"/>
  </w:style>
  <w:style w:type="paragraph" w:styleId="ab">
    <w:name w:val="Title"/>
    <w:aliases w:val="Приложение 1 &quot;СОСТАВ ЭКСПЕРТНЫХ ГРУПП ПО РАРАБОТКЕ ПРОГНОЗА СОЦИАЛЬНО- ЭКОНОМИЧЕСКОГО РАЗВИТИЯ САНКТ-ПЕТЕРБУРГА НА ДОЛГОСРОЧНУЮ ПЕРСПЕКТИВУ&quot;"/>
    <w:basedOn w:val="a0"/>
    <w:link w:val="ac"/>
    <w:qFormat/>
    <w:rsid w:val="00C262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16"/>
      <w:sz w:val="24"/>
      <w:szCs w:val="20"/>
      <w:lang w:eastAsia="ru-RU"/>
    </w:rPr>
  </w:style>
  <w:style w:type="character" w:customStyle="1" w:styleId="ac">
    <w:name w:val="Название Знак"/>
    <w:aliases w:val="Приложение 1 &quot;СОСТАВ ЭКСПЕРТНЫХ ГРУПП ПО РАРАБОТКЕ ПРОГНОЗА СОЦИАЛЬНО- ЭКОНОМИЧЕСКОГО РАЗВИТИЯ САНКТ-ПЕТЕРБУРГА НА ДОЛГОСРОЧНУЮ ПЕРСПЕКТИВУ&quot; Знак"/>
    <w:basedOn w:val="a1"/>
    <w:link w:val="ab"/>
    <w:rsid w:val="00C262AA"/>
    <w:rPr>
      <w:rFonts w:ascii="Times New Roman" w:eastAsia="Times New Roman" w:hAnsi="Times New Roman" w:cs="Times New Roman"/>
      <w:b/>
      <w:bCs/>
      <w:kern w:val="16"/>
      <w:sz w:val="24"/>
      <w:szCs w:val="20"/>
      <w:lang w:eastAsia="ru-RU"/>
    </w:rPr>
  </w:style>
  <w:style w:type="paragraph" w:styleId="ad">
    <w:name w:val="Subtitle"/>
    <w:basedOn w:val="a0"/>
    <w:link w:val="ae"/>
    <w:qFormat/>
    <w:rsid w:val="00C262AA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kern w:val="16"/>
      <w:sz w:val="24"/>
      <w:szCs w:val="20"/>
      <w:lang w:eastAsia="ru-RU"/>
    </w:rPr>
  </w:style>
  <w:style w:type="character" w:customStyle="1" w:styleId="ae">
    <w:name w:val="Подзаголовок Знак"/>
    <w:basedOn w:val="a1"/>
    <w:link w:val="ad"/>
    <w:rsid w:val="00C262AA"/>
    <w:rPr>
      <w:rFonts w:ascii="Times New Roman" w:eastAsia="Times New Roman" w:hAnsi="Times New Roman" w:cs="Times New Roman"/>
      <w:b/>
      <w:bCs/>
      <w:kern w:val="16"/>
      <w:sz w:val="24"/>
      <w:szCs w:val="20"/>
      <w:lang w:eastAsia="ru-RU"/>
    </w:rPr>
  </w:style>
  <w:style w:type="paragraph" w:styleId="af">
    <w:name w:val="Body Text Indent"/>
    <w:aliases w:val="Основной текст с отступом Знак1"/>
    <w:basedOn w:val="a0"/>
    <w:link w:val="27"/>
    <w:rsid w:val="00C262A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1"/>
    <w:rsid w:val="00C262AA"/>
  </w:style>
  <w:style w:type="character" w:customStyle="1" w:styleId="27">
    <w:name w:val="Основной текст с отступом Знак2"/>
    <w:aliases w:val="Основной текст с отступом Знак1 Знак"/>
    <w:basedOn w:val="a1"/>
    <w:link w:val="af"/>
    <w:rsid w:val="00C262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caption"/>
    <w:basedOn w:val="a0"/>
    <w:next w:val="a0"/>
    <w:qFormat/>
    <w:rsid w:val="00C262AA"/>
    <w:pPr>
      <w:spacing w:before="120" w:after="120" w:line="240" w:lineRule="auto"/>
    </w:pPr>
    <w:rPr>
      <w:rFonts w:ascii="Times New Roman" w:eastAsia="Times New Roman" w:hAnsi="Times New Roman" w:cs="Times New Roman"/>
      <w:b/>
      <w:bCs/>
      <w:kern w:val="16"/>
      <w:sz w:val="20"/>
      <w:szCs w:val="20"/>
      <w:lang w:eastAsia="ru-RU"/>
    </w:rPr>
  </w:style>
  <w:style w:type="paragraph" w:styleId="af2">
    <w:name w:val="Body Text"/>
    <w:aliases w:val="Body Text2"/>
    <w:basedOn w:val="a0"/>
    <w:link w:val="af3"/>
    <w:uiPriority w:val="99"/>
    <w:rsid w:val="00C262AA"/>
    <w:pPr>
      <w:tabs>
        <w:tab w:val="left" w:pos="641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aliases w:val="Body Text2 Знак"/>
    <w:basedOn w:val="a1"/>
    <w:link w:val="af2"/>
    <w:uiPriority w:val="99"/>
    <w:rsid w:val="00C262A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">
    <w:name w:val="Таблица - центр"/>
    <w:basedOn w:val="a0"/>
    <w:rsid w:val="00C262AA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">
    <w:name w:val="абзац 12"/>
    <w:basedOn w:val="a0"/>
    <w:rsid w:val="00C262AA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4">
    <w:name w:val="шапка табл"/>
    <w:basedOn w:val="af"/>
    <w:rsid w:val="00C262AA"/>
  </w:style>
  <w:style w:type="paragraph" w:customStyle="1" w:styleId="28">
    <w:name w:val="Стиль2"/>
    <w:basedOn w:val="a0"/>
    <w:rsid w:val="00C262A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5">
    <w:name w:val="Основа"/>
    <w:basedOn w:val="a0"/>
    <w:rsid w:val="00C262AA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6">
    <w:name w:val="таблица"/>
    <w:basedOn w:val="af2"/>
    <w:rsid w:val="00C262AA"/>
    <w:pPr>
      <w:tabs>
        <w:tab w:val="clear" w:pos="6415"/>
      </w:tabs>
      <w:spacing w:line="240" w:lineRule="auto"/>
    </w:pPr>
    <w:rPr>
      <w:sz w:val="24"/>
      <w:szCs w:val="20"/>
    </w:rPr>
  </w:style>
  <w:style w:type="character" w:styleId="af7">
    <w:name w:val="page number"/>
    <w:basedOn w:val="a1"/>
    <w:rsid w:val="00C262AA"/>
  </w:style>
  <w:style w:type="paragraph" w:styleId="af8">
    <w:name w:val="header"/>
    <w:basedOn w:val="a0"/>
    <w:link w:val="af9"/>
    <w:uiPriority w:val="99"/>
    <w:rsid w:val="00C262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Верхний колонтитул Знак"/>
    <w:basedOn w:val="a1"/>
    <w:link w:val="af8"/>
    <w:uiPriority w:val="99"/>
    <w:rsid w:val="00C262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er"/>
    <w:basedOn w:val="a0"/>
    <w:link w:val="afb"/>
    <w:uiPriority w:val="99"/>
    <w:rsid w:val="00C262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Нижний колонтитул Знак"/>
    <w:basedOn w:val="a1"/>
    <w:link w:val="afa"/>
    <w:uiPriority w:val="99"/>
    <w:rsid w:val="00C262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C262AA"/>
    <w:pPr>
      <w:spacing w:after="0" w:line="240" w:lineRule="auto"/>
      <w:jc w:val="both"/>
    </w:pPr>
    <w:rPr>
      <w:rFonts w:ascii="Times New Roman" w:eastAsia="Times New Roman" w:hAnsi="Times New Roman" w:cs="Times New Roman"/>
      <w:color w:val="3366FF"/>
      <w:kern w:val="16"/>
      <w:sz w:val="24"/>
      <w:szCs w:val="20"/>
      <w:lang w:eastAsia="ru-RU"/>
    </w:rPr>
  </w:style>
  <w:style w:type="character" w:customStyle="1" w:styleId="32">
    <w:name w:val="Основной текст 3 Знак"/>
    <w:basedOn w:val="a1"/>
    <w:link w:val="31"/>
    <w:rsid w:val="00C262AA"/>
    <w:rPr>
      <w:rFonts w:ascii="Times New Roman" w:eastAsia="Times New Roman" w:hAnsi="Times New Roman" w:cs="Times New Roman"/>
      <w:color w:val="3366FF"/>
      <w:kern w:val="16"/>
      <w:sz w:val="24"/>
      <w:szCs w:val="20"/>
      <w:lang w:eastAsia="ru-RU"/>
    </w:rPr>
  </w:style>
  <w:style w:type="paragraph" w:styleId="33">
    <w:name w:val="Body Text Indent 3"/>
    <w:basedOn w:val="a0"/>
    <w:link w:val="34"/>
    <w:rsid w:val="00C262A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FF"/>
      <w:kern w:val="16"/>
      <w:sz w:val="24"/>
      <w:szCs w:val="20"/>
      <w:lang w:eastAsia="ru-RU"/>
    </w:rPr>
  </w:style>
  <w:style w:type="character" w:customStyle="1" w:styleId="34">
    <w:name w:val="Основной текст с отступом 3 Знак"/>
    <w:basedOn w:val="a1"/>
    <w:link w:val="33"/>
    <w:rsid w:val="00C262AA"/>
    <w:rPr>
      <w:rFonts w:ascii="Times New Roman" w:eastAsia="Times New Roman" w:hAnsi="Times New Roman" w:cs="Times New Roman"/>
      <w:color w:val="0000FF"/>
      <w:kern w:val="16"/>
      <w:sz w:val="24"/>
      <w:szCs w:val="20"/>
      <w:lang w:eastAsia="ru-RU"/>
    </w:rPr>
  </w:style>
  <w:style w:type="character" w:styleId="afc">
    <w:name w:val="Hyperlink"/>
    <w:basedOn w:val="a1"/>
    <w:rsid w:val="00C262AA"/>
    <w:rPr>
      <w:color w:val="0000FF"/>
      <w:u w:val="single"/>
    </w:rPr>
  </w:style>
  <w:style w:type="character" w:styleId="afd">
    <w:name w:val="FollowedHyperlink"/>
    <w:basedOn w:val="a1"/>
    <w:rsid w:val="00C262AA"/>
    <w:rPr>
      <w:color w:val="800080"/>
      <w:u w:val="single"/>
    </w:rPr>
  </w:style>
  <w:style w:type="paragraph" w:customStyle="1" w:styleId="afe">
    <w:name w:val="шапка таблицы"/>
    <w:basedOn w:val="a0"/>
    <w:rsid w:val="00C262A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">
    <w:name w:val="xl24"/>
    <w:basedOn w:val="a0"/>
    <w:rsid w:val="00C262AA"/>
    <w:pPr>
      <w:spacing w:before="100" w:beforeAutospacing="1" w:after="100" w:afterAutospacing="1" w:line="240" w:lineRule="auto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customStyle="1" w:styleId="35">
    <w:name w:val="Стиль3"/>
    <w:basedOn w:val="28"/>
    <w:rsid w:val="00C262AA"/>
    <w:pPr>
      <w:spacing w:line="288" w:lineRule="auto"/>
      <w:ind w:firstLine="720"/>
      <w:jc w:val="both"/>
    </w:pPr>
    <w:rPr>
      <w:sz w:val="26"/>
    </w:rPr>
  </w:style>
  <w:style w:type="paragraph" w:customStyle="1" w:styleId="127">
    <w:name w:val="Стиль По ширине Первая строка:  127 см"/>
    <w:basedOn w:val="a0"/>
    <w:rsid w:val="00C262A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rsid w:val="00C262A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61">
    <w:name w:val="Стиль По ширине Перед:  6 пт1"/>
    <w:basedOn w:val="a0"/>
    <w:rsid w:val="00C262AA"/>
    <w:pPr>
      <w:tabs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7136">
    <w:name w:val="Стиль Стиль По ширине Первая строка:  127 см + 13 пт Перед:  6 пт"/>
    <w:basedOn w:val="127"/>
    <w:rsid w:val="00C262AA"/>
    <w:pPr>
      <w:spacing w:before="120"/>
    </w:pPr>
    <w:rPr>
      <w:sz w:val="26"/>
    </w:rPr>
  </w:style>
  <w:style w:type="paragraph" w:customStyle="1" w:styleId="aff">
    <w:name w:val="Стиль Основной текст с отступом + Красный"/>
    <w:basedOn w:val="af"/>
    <w:link w:val="aff0"/>
    <w:rsid w:val="00C262AA"/>
  </w:style>
  <w:style w:type="character" w:customStyle="1" w:styleId="aff0">
    <w:name w:val="Стиль Основной текст с отступом + Красный Знак"/>
    <w:basedOn w:val="27"/>
    <w:link w:val="aff"/>
    <w:rsid w:val="00C262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таблица 1"/>
    <w:basedOn w:val="a0"/>
    <w:rsid w:val="00C262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0"/>
    <w:link w:val="aff2"/>
    <w:rsid w:val="00C262AA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1"/>
    <w:link w:val="aff1"/>
    <w:rsid w:val="00C262A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Emphasis"/>
    <w:basedOn w:val="a1"/>
    <w:qFormat/>
    <w:rsid w:val="00C262AA"/>
    <w:rPr>
      <w:i/>
      <w:iCs/>
    </w:rPr>
  </w:style>
  <w:style w:type="paragraph" w:styleId="aff4">
    <w:name w:val="Block Text"/>
    <w:basedOn w:val="a0"/>
    <w:rsid w:val="00C262AA"/>
    <w:pPr>
      <w:spacing w:after="0" w:line="240" w:lineRule="auto"/>
      <w:ind w:left="-709" w:right="-908"/>
    </w:pPr>
    <w:rPr>
      <w:rFonts w:ascii="Times New Roman" w:eastAsia="Times New Roman" w:hAnsi="Times New Roman" w:cs="Times New Roman"/>
      <w:kern w:val="16"/>
      <w:sz w:val="24"/>
      <w:szCs w:val="20"/>
      <w:lang w:eastAsia="ru-RU"/>
    </w:rPr>
  </w:style>
  <w:style w:type="paragraph" w:customStyle="1" w:styleId="xl25">
    <w:name w:val="xl25"/>
    <w:basedOn w:val="a0"/>
    <w:rsid w:val="00C26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2">
    <w:name w:val="222"/>
    <w:basedOn w:val="9"/>
    <w:rsid w:val="00C262AA"/>
    <w:pPr>
      <w:keepNext/>
      <w:widowControl w:val="0"/>
      <w:spacing w:before="0" w:after="0"/>
      <w:ind w:firstLine="709"/>
      <w:jc w:val="both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FR3">
    <w:name w:val="FR3"/>
    <w:rsid w:val="00C262AA"/>
    <w:pPr>
      <w:widowControl w:val="0"/>
      <w:autoSpaceDE w:val="0"/>
      <w:autoSpaceDN w:val="0"/>
      <w:adjustRightInd w:val="0"/>
      <w:spacing w:before="20" w:after="0" w:line="300" w:lineRule="auto"/>
      <w:ind w:hanging="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0"/>
    <w:rsid w:val="00C262AA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aff5">
    <w:name w:val="Текст таблицы"/>
    <w:basedOn w:val="a0"/>
    <w:rsid w:val="00C262AA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6">
    <w:name w:val="цифровые данные"/>
    <w:basedOn w:val="aff5"/>
    <w:rsid w:val="00C262AA"/>
    <w:pPr>
      <w:ind w:right="198"/>
      <w:jc w:val="right"/>
    </w:pPr>
  </w:style>
  <w:style w:type="paragraph" w:customStyle="1" w:styleId="aff7">
    <w:name w:val="Заг таблицы"/>
    <w:basedOn w:val="af2"/>
    <w:rsid w:val="00C262AA"/>
    <w:pPr>
      <w:keepNext/>
      <w:keepLines/>
      <w:tabs>
        <w:tab w:val="clear" w:pos="6415"/>
      </w:tabs>
      <w:spacing w:before="240" w:after="120" w:line="240" w:lineRule="auto"/>
      <w:jc w:val="right"/>
    </w:pPr>
    <w:rPr>
      <w:rFonts w:ascii="Arial" w:hAnsi="Arial" w:cs="Arial"/>
      <w:b/>
      <w:sz w:val="22"/>
      <w:szCs w:val="20"/>
    </w:rPr>
  </w:style>
  <w:style w:type="character" w:styleId="aff8">
    <w:name w:val="Strong"/>
    <w:basedOn w:val="a1"/>
    <w:uiPriority w:val="22"/>
    <w:qFormat/>
    <w:rsid w:val="00C262AA"/>
    <w:rPr>
      <w:b/>
      <w:bCs/>
    </w:rPr>
  </w:style>
  <w:style w:type="character" w:customStyle="1" w:styleId="editsection">
    <w:name w:val="editsection"/>
    <w:basedOn w:val="a1"/>
    <w:rsid w:val="00C262AA"/>
  </w:style>
  <w:style w:type="character" w:customStyle="1" w:styleId="text">
    <w:name w:val="text"/>
    <w:basedOn w:val="a1"/>
    <w:rsid w:val="00C262AA"/>
  </w:style>
  <w:style w:type="paragraph" w:customStyle="1" w:styleId="aff9">
    <w:name w:val="заголовок таб"/>
    <w:basedOn w:val="a0"/>
    <w:rsid w:val="00C262AA"/>
    <w:pPr>
      <w:spacing w:after="0" w:line="240" w:lineRule="auto"/>
      <w:ind w:firstLine="540"/>
      <w:jc w:val="right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txt1">
    <w:name w:val="txt1"/>
    <w:basedOn w:val="a1"/>
    <w:rsid w:val="00C262AA"/>
    <w:rPr>
      <w:b w:val="0"/>
      <w:bCs w:val="0"/>
      <w:i w:val="0"/>
      <w:iCs w:val="0"/>
      <w:caps w:val="0"/>
      <w:smallCaps w:val="0"/>
      <w:strike w:val="0"/>
      <w:dstrike w:val="0"/>
      <w:color w:val="000000"/>
      <w:sz w:val="18"/>
      <w:szCs w:val="18"/>
      <w:u w:val="none"/>
      <w:effect w:val="none"/>
    </w:rPr>
  </w:style>
  <w:style w:type="paragraph" w:styleId="HTML">
    <w:name w:val="HTML Preformatted"/>
    <w:basedOn w:val="a0"/>
    <w:link w:val="HTML0"/>
    <w:rsid w:val="00C262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C262AA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affa">
    <w:name w:val="Заголовок раздела"/>
    <w:basedOn w:val="a0"/>
    <w:rsid w:val="00C262A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customStyle="1" w:styleId="affb">
    <w:name w:val="Заголовок статьи"/>
    <w:basedOn w:val="a0"/>
    <w:rsid w:val="00C262AA"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c">
    <w:name w:val="Источник"/>
    <w:basedOn w:val="a0"/>
    <w:rsid w:val="00C262AA"/>
    <w:pPr>
      <w:spacing w:before="120" w:after="120" w:line="240" w:lineRule="auto"/>
      <w:jc w:val="both"/>
    </w:pPr>
    <w:rPr>
      <w:rFonts w:ascii="Times New Roman" w:eastAsia="Times New Roman" w:hAnsi="Times New Roman" w:cs="Times New Roman"/>
      <w:i/>
      <w:iCs/>
      <w:sz w:val="18"/>
      <w:szCs w:val="24"/>
      <w:lang w:eastAsia="ru-RU"/>
    </w:rPr>
  </w:style>
  <w:style w:type="character" w:customStyle="1" w:styleId="affd">
    <w:name w:val="термин"/>
    <w:basedOn w:val="a1"/>
    <w:rsid w:val="00C262AA"/>
    <w:rPr>
      <w:u w:val="single"/>
    </w:rPr>
  </w:style>
  <w:style w:type="paragraph" w:customStyle="1" w:styleId="affe">
    <w:name w:val="Нормальный.Нормальный"/>
    <w:rsid w:val="00C262AA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Cs w:val="20"/>
      <w:u w:val="single"/>
      <w:lang w:eastAsia="ru-RU"/>
    </w:rPr>
  </w:style>
  <w:style w:type="paragraph" w:customStyle="1" w:styleId="Heading">
    <w:name w:val="Heading"/>
    <w:rsid w:val="00C262AA"/>
    <w:pPr>
      <w:spacing w:before="120" w:after="120" w:line="240" w:lineRule="auto"/>
      <w:jc w:val="center"/>
    </w:pPr>
    <w:rPr>
      <w:rFonts w:ascii="Arial" w:eastAsia="Times New Roman" w:hAnsi="Arial" w:cs="Times New Roman"/>
      <w:bCs/>
      <w:snapToGrid w:val="0"/>
      <w:spacing w:val="30"/>
      <w:szCs w:val="20"/>
      <w:lang w:eastAsia="ru-RU"/>
    </w:rPr>
  </w:style>
  <w:style w:type="paragraph" w:styleId="afff">
    <w:name w:val="Message Header"/>
    <w:basedOn w:val="a0"/>
    <w:link w:val="afff0"/>
    <w:rsid w:val="00C262AA"/>
    <w:pPr>
      <w:framePr w:hSpace="181" w:vSpace="181" w:wrap="notBeside" w:vAnchor="text" w:hAnchor="text" w:y="1"/>
      <w:spacing w:before="120" w:after="120" w:line="240" w:lineRule="auto"/>
      <w:ind w:left="1134" w:hanging="1134"/>
      <w:jc w:val="center"/>
    </w:pPr>
    <w:rPr>
      <w:rFonts w:ascii="Times New Roman" w:eastAsia="Times New Roman" w:hAnsi="Times New Roman" w:cs="Arial"/>
      <w:b/>
      <w:sz w:val="24"/>
      <w:szCs w:val="24"/>
      <w:lang w:eastAsia="ru-RU"/>
    </w:rPr>
  </w:style>
  <w:style w:type="character" w:customStyle="1" w:styleId="afff0">
    <w:name w:val="Шапка Знак"/>
    <w:basedOn w:val="a1"/>
    <w:link w:val="afff"/>
    <w:rsid w:val="00C262AA"/>
    <w:rPr>
      <w:rFonts w:ascii="Times New Roman" w:eastAsia="Times New Roman" w:hAnsi="Times New Roman" w:cs="Arial"/>
      <w:b/>
      <w:sz w:val="24"/>
      <w:szCs w:val="24"/>
      <w:lang w:eastAsia="ru-RU"/>
    </w:rPr>
  </w:style>
  <w:style w:type="paragraph" w:customStyle="1" w:styleId="afff1">
    <w:name w:val="номер таблицы"/>
    <w:basedOn w:val="a0"/>
    <w:rsid w:val="00C262AA"/>
    <w:pPr>
      <w:spacing w:before="240"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Стиль1"/>
    <w:basedOn w:val="a0"/>
    <w:link w:val="15"/>
    <w:rsid w:val="00C262AA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Стиль1 Знак"/>
    <w:basedOn w:val="a1"/>
    <w:link w:val="14"/>
    <w:rsid w:val="00C262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Название таблицы"/>
    <w:basedOn w:val="a0"/>
    <w:rsid w:val="00C262A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-2">
    <w:name w:val="Обычный-2"/>
    <w:basedOn w:val="a0"/>
    <w:rsid w:val="00C262AA"/>
    <w:pPr>
      <w:widowControl w:val="0"/>
      <w:tabs>
        <w:tab w:val="left" w:pos="4794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3">
    <w:name w:val="Личный"/>
    <w:basedOn w:val="a0"/>
    <w:rsid w:val="00C262AA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210">
    <w:name w:val="Основной текст 21"/>
    <w:basedOn w:val="a0"/>
    <w:rsid w:val="00C262A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tentheader2cols">
    <w:name w:val="contentheader2cols"/>
    <w:basedOn w:val="a0"/>
    <w:rsid w:val="00C262AA"/>
    <w:pPr>
      <w:spacing w:before="60" w:after="0" w:line="240" w:lineRule="auto"/>
      <w:ind w:left="300"/>
    </w:pPr>
    <w:rPr>
      <w:rFonts w:ascii="Times New Roman" w:eastAsia="Times New Roman" w:hAnsi="Times New Roman" w:cs="Times New Roman"/>
      <w:b/>
      <w:bCs/>
      <w:color w:val="3560A7"/>
      <w:sz w:val="26"/>
      <w:szCs w:val="26"/>
      <w:lang w:eastAsia="ru-RU"/>
    </w:rPr>
  </w:style>
  <w:style w:type="paragraph" w:customStyle="1" w:styleId="afff4">
    <w:name w:val="Подпись к рисунку"/>
    <w:basedOn w:val="a0"/>
    <w:rsid w:val="00C262AA"/>
    <w:pPr>
      <w:keepLines/>
      <w:suppressAutoHyphens/>
      <w:spacing w:after="36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5">
    <w:name w:val="Note Heading"/>
    <w:basedOn w:val="a0"/>
    <w:next w:val="a0"/>
    <w:link w:val="afff6"/>
    <w:rsid w:val="00C262AA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fff6">
    <w:name w:val="Заголовок записки Знак"/>
    <w:basedOn w:val="a1"/>
    <w:link w:val="afff5"/>
    <w:rsid w:val="00C262A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fff7">
    <w:name w:val="Подпись к таблице"/>
    <w:basedOn w:val="a0"/>
    <w:link w:val="afff8"/>
    <w:rsid w:val="00C262AA"/>
    <w:pPr>
      <w:spacing w:after="0" w:line="360" w:lineRule="auto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9">
    <w:name w:val="Астрахань"/>
    <w:basedOn w:val="a0"/>
    <w:autoRedefine/>
    <w:rsid w:val="00C262AA"/>
    <w:pPr>
      <w:spacing w:before="120" w:after="12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character" w:customStyle="1" w:styleId="Normal">
    <w:name w:val="Normal Знак"/>
    <w:basedOn w:val="a1"/>
    <w:rsid w:val="00C262AA"/>
    <w:rPr>
      <w:snapToGrid w:val="0"/>
      <w:lang w:val="ru-RU" w:eastAsia="ru-RU" w:bidi="ar-SA"/>
    </w:rPr>
  </w:style>
  <w:style w:type="paragraph" w:customStyle="1" w:styleId="36">
    <w:name w:val="заголовок 3"/>
    <w:basedOn w:val="a0"/>
    <w:next w:val="a0"/>
    <w:rsid w:val="00C262AA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ffa">
    <w:name w:val="Астрахань Знак"/>
    <w:basedOn w:val="a0"/>
    <w:autoRedefine/>
    <w:rsid w:val="00C262AA"/>
    <w:pPr>
      <w:spacing w:before="120" w:after="12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ConsPlusNonformat">
    <w:name w:val="ConsPlusNonformat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7">
    <w:name w:val="ЗАГОЛОВОК3"/>
    <w:basedOn w:val="a0"/>
    <w:next w:val="a0"/>
    <w:rsid w:val="00C262AA"/>
    <w:pPr>
      <w:keepNext/>
      <w:spacing w:before="12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paragraph" w:customStyle="1" w:styleId="afffb">
    <w:name w:val="Обычный левый"/>
    <w:basedOn w:val="a0"/>
    <w:rsid w:val="00C262AA"/>
    <w:pPr>
      <w:spacing w:after="0" w:line="240" w:lineRule="auto"/>
      <w:ind w:left="113" w:right="57"/>
      <w:jc w:val="both"/>
    </w:pPr>
    <w:rPr>
      <w:rFonts w:ascii="Arial" w:eastAsia="Times New Roman" w:hAnsi="Arial" w:cs="Arial"/>
      <w:szCs w:val="24"/>
      <w:lang w:eastAsia="ru-RU"/>
    </w:rPr>
  </w:style>
  <w:style w:type="paragraph" w:customStyle="1" w:styleId="TableText">
    <w:name w:val="Table Text"/>
    <w:basedOn w:val="a0"/>
    <w:rsid w:val="00C262AA"/>
    <w:pPr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">
    <w:name w:val="List Bullet"/>
    <w:aliases w:val="Список бюл."/>
    <w:basedOn w:val="a0"/>
    <w:autoRedefine/>
    <w:rsid w:val="00C262AA"/>
    <w:pPr>
      <w:numPr>
        <w:numId w:val="2"/>
      </w:numPr>
      <w:tabs>
        <w:tab w:val="left" w:pos="36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c">
    <w:name w:val="List"/>
    <w:basedOn w:val="a0"/>
    <w:rsid w:val="00C262AA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C262AA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сновной текст1"/>
    <w:basedOn w:val="a0"/>
    <w:rsid w:val="00C262AA"/>
    <w:pPr>
      <w:spacing w:before="60" w:after="60" w:line="240" w:lineRule="auto"/>
      <w:ind w:firstLine="567"/>
      <w:jc w:val="both"/>
    </w:pPr>
    <w:rPr>
      <w:rFonts w:ascii="Arial" w:eastAsia="Times New Roman" w:hAnsi="Arial" w:cs="Times New Roman"/>
      <w:szCs w:val="20"/>
      <w:lang w:val="en-US" w:eastAsia="ru-RU"/>
    </w:rPr>
  </w:style>
  <w:style w:type="paragraph" w:customStyle="1" w:styleId="Iniiaa">
    <w:name w:val="Iniiaa"/>
    <w:basedOn w:val="a0"/>
    <w:rsid w:val="00C262AA"/>
    <w:pPr>
      <w:overflowPunct w:val="0"/>
      <w:autoSpaceDE w:val="0"/>
      <w:autoSpaceDN w:val="0"/>
      <w:adjustRightInd w:val="0"/>
      <w:spacing w:before="120"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Web">
    <w:name w:val="Обычный (Web)"/>
    <w:aliases w:val="Обычный (веб)3"/>
    <w:basedOn w:val="a0"/>
    <w:rsid w:val="00C262A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0"/>
    <w:rsid w:val="00C262AA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Times New Roman"/>
      <w:sz w:val="16"/>
      <w:szCs w:val="16"/>
    </w:rPr>
  </w:style>
  <w:style w:type="paragraph" w:customStyle="1" w:styleId="211">
    <w:name w:val="Основной текст с отступом 21"/>
    <w:basedOn w:val="a0"/>
    <w:rsid w:val="00C262AA"/>
    <w:pPr>
      <w:suppressAutoHyphens/>
      <w:spacing w:before="25" w:after="25" w:line="360" w:lineRule="auto"/>
      <w:ind w:left="360"/>
      <w:jc w:val="center"/>
    </w:pPr>
    <w:rPr>
      <w:rFonts w:ascii="Arial" w:eastAsia="Times New Roman" w:hAnsi="Arial" w:cs="Arial"/>
      <w:b/>
      <w:bCs/>
      <w:sz w:val="24"/>
      <w:szCs w:val="20"/>
      <w:lang w:eastAsia="ar-SA"/>
    </w:rPr>
  </w:style>
  <w:style w:type="paragraph" w:customStyle="1" w:styleId="afffd">
    <w:name w:val="Рабочий"/>
    <w:basedOn w:val="a0"/>
    <w:rsid w:val="00C262AA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8">
    <w:name w:val="xl28"/>
    <w:basedOn w:val="a0"/>
    <w:rsid w:val="00C262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Arial" w:eastAsia="Arial Unicode MS" w:hAnsi="Arial" w:cs="Arial"/>
      <w:i/>
      <w:iCs/>
      <w:sz w:val="24"/>
      <w:szCs w:val="20"/>
      <w:lang w:eastAsia="ru-RU"/>
    </w:rPr>
  </w:style>
  <w:style w:type="paragraph" w:customStyle="1" w:styleId="120">
    <w:name w:val="таблицы 12"/>
    <w:basedOn w:val="a0"/>
    <w:rsid w:val="00C262AA"/>
    <w:pPr>
      <w:keepLines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TimesNewRoman">
    <w:name w:val="Стиль Заголовок 3 + Times New Roman не полужирный подчеркивание"/>
    <w:basedOn w:val="4"/>
    <w:rsid w:val="00C262AA"/>
    <w:pPr>
      <w:spacing w:before="240" w:after="60" w:line="240" w:lineRule="auto"/>
      <w:ind w:firstLine="0"/>
      <w:jc w:val="left"/>
    </w:pPr>
    <w:rPr>
      <w:b w:val="0"/>
      <w:bCs w:val="0"/>
      <w:kern w:val="0"/>
      <w:sz w:val="28"/>
      <w:szCs w:val="28"/>
      <w:u w:val="single"/>
    </w:rPr>
  </w:style>
  <w:style w:type="paragraph" w:customStyle="1" w:styleId="FR1">
    <w:name w:val="FR1"/>
    <w:rsid w:val="00C262AA"/>
    <w:pPr>
      <w:widowControl w:val="0"/>
      <w:autoSpaceDE w:val="0"/>
      <w:autoSpaceDN w:val="0"/>
      <w:adjustRightInd w:val="0"/>
      <w:spacing w:before="60" w:after="0" w:line="360" w:lineRule="auto"/>
      <w:ind w:left="80" w:right="200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FR2">
    <w:name w:val="FR2"/>
    <w:rsid w:val="00C262AA"/>
    <w:pPr>
      <w:widowControl w:val="0"/>
      <w:autoSpaceDE w:val="0"/>
      <w:autoSpaceDN w:val="0"/>
      <w:adjustRightInd w:val="0"/>
      <w:spacing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val="en-US" w:eastAsia="ru-RU"/>
    </w:rPr>
  </w:style>
  <w:style w:type="paragraph" w:customStyle="1" w:styleId="29">
    <w:name w:val="таблица 2"/>
    <w:basedOn w:val="13"/>
    <w:rsid w:val="00C262AA"/>
    <w:pPr>
      <w:spacing w:before="60" w:after="60"/>
      <w:ind w:firstLine="709"/>
      <w:jc w:val="center"/>
    </w:pPr>
    <w:rPr>
      <w:szCs w:val="20"/>
    </w:rPr>
  </w:style>
  <w:style w:type="paragraph" w:customStyle="1" w:styleId="xl26">
    <w:name w:val="xl26"/>
    <w:basedOn w:val="a0"/>
    <w:rsid w:val="00C262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Arial" w:eastAsia="Arial Unicode MS" w:hAnsi="Arial" w:cs="Arial"/>
      <w:sz w:val="24"/>
      <w:szCs w:val="20"/>
      <w:lang w:eastAsia="ru-RU"/>
    </w:rPr>
  </w:style>
  <w:style w:type="paragraph" w:customStyle="1" w:styleId="xl27">
    <w:name w:val="xl27"/>
    <w:basedOn w:val="a0"/>
    <w:rsid w:val="00C262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Arial" w:eastAsia="Arial Unicode MS" w:hAnsi="Arial" w:cs="Arial"/>
      <w:sz w:val="24"/>
      <w:szCs w:val="20"/>
      <w:lang w:eastAsia="ru-RU"/>
    </w:rPr>
  </w:style>
  <w:style w:type="paragraph" w:customStyle="1" w:styleId="xl29">
    <w:name w:val="xl29"/>
    <w:basedOn w:val="a0"/>
    <w:rsid w:val="00C262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Arial" w:eastAsia="Arial Unicode MS" w:hAnsi="Arial" w:cs="Arial"/>
      <w:i/>
      <w:iCs/>
      <w:color w:val="FF6600"/>
      <w:sz w:val="24"/>
      <w:szCs w:val="20"/>
      <w:lang w:eastAsia="ru-RU"/>
    </w:rPr>
  </w:style>
  <w:style w:type="paragraph" w:customStyle="1" w:styleId="xl30">
    <w:name w:val="xl30"/>
    <w:basedOn w:val="a0"/>
    <w:rsid w:val="00C262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Arial" w:eastAsia="Arial Unicode MS" w:hAnsi="Arial" w:cs="Arial"/>
      <w:i/>
      <w:iCs/>
      <w:color w:val="FF6600"/>
      <w:sz w:val="24"/>
      <w:szCs w:val="20"/>
      <w:lang w:eastAsia="ru-RU"/>
    </w:rPr>
  </w:style>
  <w:style w:type="paragraph" w:customStyle="1" w:styleId="xl31">
    <w:name w:val="xl31"/>
    <w:basedOn w:val="a0"/>
    <w:rsid w:val="00C262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Arial" w:eastAsia="Arial Unicode MS" w:hAnsi="Arial" w:cs="Arial"/>
      <w:sz w:val="24"/>
      <w:szCs w:val="20"/>
      <w:lang w:eastAsia="ru-RU"/>
    </w:rPr>
  </w:style>
  <w:style w:type="paragraph" w:customStyle="1" w:styleId="xl32">
    <w:name w:val="xl32"/>
    <w:basedOn w:val="a0"/>
    <w:rsid w:val="00C26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 CYR" w:eastAsia="Arial Unicode MS" w:hAnsi="Arial CYR" w:cs="Arial CYR"/>
      <w:sz w:val="18"/>
      <w:szCs w:val="18"/>
      <w:lang w:eastAsia="ru-RU"/>
    </w:rPr>
  </w:style>
  <w:style w:type="paragraph" w:customStyle="1" w:styleId="xl33">
    <w:name w:val="xl33"/>
    <w:basedOn w:val="a0"/>
    <w:rsid w:val="00C26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 CYR" w:eastAsia="Arial Unicode MS" w:hAnsi="Arial CYR" w:cs="Arial CYR"/>
      <w:sz w:val="18"/>
      <w:szCs w:val="18"/>
      <w:lang w:eastAsia="ru-RU"/>
    </w:rPr>
  </w:style>
  <w:style w:type="paragraph" w:customStyle="1" w:styleId="xl34">
    <w:name w:val="xl34"/>
    <w:basedOn w:val="a0"/>
    <w:rsid w:val="00C26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Arial CYR" w:eastAsia="Arial Unicode MS" w:hAnsi="Arial CYR" w:cs="Arial CYR"/>
      <w:i/>
      <w:iCs/>
      <w:sz w:val="18"/>
      <w:szCs w:val="18"/>
      <w:lang w:eastAsia="ru-RU"/>
    </w:rPr>
  </w:style>
  <w:style w:type="paragraph" w:customStyle="1" w:styleId="xl35">
    <w:name w:val="xl35"/>
    <w:basedOn w:val="a0"/>
    <w:rsid w:val="00C26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 CYR" w:eastAsia="Arial Unicode MS" w:hAnsi="Arial CYR" w:cs="Arial CYR"/>
      <w:i/>
      <w:iCs/>
      <w:sz w:val="18"/>
      <w:szCs w:val="18"/>
      <w:lang w:eastAsia="ru-RU"/>
    </w:rPr>
  </w:style>
  <w:style w:type="paragraph" w:customStyle="1" w:styleId="xl36">
    <w:name w:val="xl36"/>
    <w:basedOn w:val="a0"/>
    <w:rsid w:val="00C26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 CYR" w:eastAsia="Arial Unicode MS" w:hAnsi="Arial CYR" w:cs="Arial CYR"/>
      <w:sz w:val="18"/>
      <w:szCs w:val="18"/>
      <w:lang w:eastAsia="ru-RU"/>
    </w:rPr>
  </w:style>
  <w:style w:type="paragraph" w:customStyle="1" w:styleId="xl37">
    <w:name w:val="xl37"/>
    <w:basedOn w:val="a0"/>
    <w:rsid w:val="00C26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 CYR" w:eastAsia="Arial Unicode MS" w:hAnsi="Arial CYR" w:cs="Arial CYR"/>
      <w:sz w:val="18"/>
      <w:szCs w:val="18"/>
      <w:lang w:eastAsia="ru-RU"/>
    </w:rPr>
  </w:style>
  <w:style w:type="paragraph" w:customStyle="1" w:styleId="xl38">
    <w:name w:val="xl38"/>
    <w:basedOn w:val="a0"/>
    <w:rsid w:val="00C26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Arial CYR" w:eastAsia="Arial Unicode MS" w:hAnsi="Arial CYR" w:cs="Arial CYR"/>
      <w:b/>
      <w:bCs/>
      <w:i/>
      <w:iCs/>
      <w:sz w:val="18"/>
      <w:szCs w:val="18"/>
      <w:lang w:eastAsia="ru-RU"/>
    </w:rPr>
  </w:style>
  <w:style w:type="paragraph" w:customStyle="1" w:styleId="xl39">
    <w:name w:val="xl39"/>
    <w:basedOn w:val="a0"/>
    <w:rsid w:val="00C26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Arial CYR" w:eastAsia="Arial Unicode MS" w:hAnsi="Arial CYR" w:cs="Arial CYR"/>
      <w:sz w:val="18"/>
      <w:szCs w:val="18"/>
      <w:lang w:eastAsia="ru-RU"/>
    </w:rPr>
  </w:style>
  <w:style w:type="paragraph" w:customStyle="1" w:styleId="xl40">
    <w:name w:val="xl40"/>
    <w:basedOn w:val="a0"/>
    <w:rsid w:val="00C262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 CYR" w:eastAsia="Arial Unicode MS" w:hAnsi="Arial CYR" w:cs="Arial CYR"/>
      <w:b/>
      <w:bCs/>
      <w:sz w:val="18"/>
      <w:szCs w:val="18"/>
      <w:lang w:eastAsia="ru-RU"/>
    </w:rPr>
  </w:style>
  <w:style w:type="paragraph" w:customStyle="1" w:styleId="xl41">
    <w:name w:val="xl41"/>
    <w:basedOn w:val="a0"/>
    <w:rsid w:val="00C262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 CYR" w:eastAsia="Arial Unicode MS" w:hAnsi="Arial CYR" w:cs="Arial CYR"/>
      <w:b/>
      <w:bCs/>
      <w:sz w:val="18"/>
      <w:szCs w:val="18"/>
      <w:lang w:eastAsia="ru-RU"/>
    </w:rPr>
  </w:style>
  <w:style w:type="paragraph" w:customStyle="1" w:styleId="xl42">
    <w:name w:val="xl42"/>
    <w:basedOn w:val="a0"/>
    <w:rsid w:val="00C262AA"/>
    <w:pPr>
      <w:spacing w:before="100" w:beforeAutospacing="1" w:after="100" w:afterAutospacing="1" w:line="240" w:lineRule="auto"/>
      <w:ind w:firstLine="709"/>
      <w:jc w:val="center"/>
    </w:pPr>
    <w:rPr>
      <w:rFonts w:ascii="Arial CYR" w:eastAsia="Arial Unicode MS" w:hAnsi="Arial CYR" w:cs="Arial CYR"/>
      <w:sz w:val="18"/>
      <w:szCs w:val="18"/>
      <w:lang w:eastAsia="ru-RU"/>
    </w:rPr>
  </w:style>
  <w:style w:type="paragraph" w:customStyle="1" w:styleId="xl43">
    <w:name w:val="xl43"/>
    <w:basedOn w:val="a0"/>
    <w:rsid w:val="00C26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Arial Unicode MS" w:eastAsia="Arial Unicode MS" w:hAnsi="Arial Unicode MS" w:cs="Arial Unicode MS"/>
      <w:sz w:val="18"/>
      <w:szCs w:val="18"/>
      <w:lang w:eastAsia="ru-RU"/>
    </w:rPr>
  </w:style>
  <w:style w:type="paragraph" w:customStyle="1" w:styleId="xl44">
    <w:name w:val="xl44"/>
    <w:basedOn w:val="a0"/>
    <w:rsid w:val="00C26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 Unicode MS" w:eastAsia="Arial Unicode MS" w:hAnsi="Arial Unicode MS" w:cs="Arial Unicode MS"/>
      <w:b/>
      <w:bCs/>
      <w:sz w:val="18"/>
      <w:szCs w:val="18"/>
      <w:lang w:eastAsia="ru-RU"/>
    </w:rPr>
  </w:style>
  <w:style w:type="paragraph" w:customStyle="1" w:styleId="xl45">
    <w:name w:val="xl45"/>
    <w:basedOn w:val="a0"/>
    <w:rsid w:val="00C26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Arial Unicode MS" w:eastAsia="Arial Unicode MS" w:hAnsi="Arial Unicode MS" w:cs="Arial Unicode MS"/>
      <w:b/>
      <w:bCs/>
      <w:sz w:val="18"/>
      <w:szCs w:val="18"/>
      <w:lang w:eastAsia="ru-RU"/>
    </w:rPr>
  </w:style>
  <w:style w:type="paragraph" w:customStyle="1" w:styleId="ConsNonformat">
    <w:name w:val="ConsNonformat"/>
    <w:rsid w:val="00C262A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fe">
    <w:name w:val="Табличный текст"/>
    <w:basedOn w:val="a0"/>
    <w:rsid w:val="00C262AA"/>
    <w:pPr>
      <w:spacing w:before="120" w:after="120" w:line="312" w:lineRule="auto"/>
      <w:ind w:left="112" w:firstLine="709"/>
      <w:jc w:val="both"/>
    </w:pPr>
    <w:rPr>
      <w:rFonts w:ascii="Arial" w:eastAsia="Times New Roman" w:hAnsi="Arial" w:cs="Times New Roman"/>
      <w:lang w:eastAsia="ru-RU"/>
    </w:rPr>
  </w:style>
  <w:style w:type="paragraph" w:customStyle="1" w:styleId="affff">
    <w:name w:val="Шапка таблицы"/>
    <w:basedOn w:val="afffe"/>
    <w:next w:val="afffe"/>
    <w:rsid w:val="00C262AA"/>
    <w:pPr>
      <w:jc w:val="center"/>
    </w:pPr>
    <w:rPr>
      <w:b/>
    </w:rPr>
  </w:style>
  <w:style w:type="paragraph" w:customStyle="1" w:styleId="tit">
    <w:name w:val="tit"/>
    <w:basedOn w:val="a0"/>
    <w:rsid w:val="00C262AA"/>
    <w:pPr>
      <w:spacing w:before="100" w:beforeAutospacing="1" w:after="100" w:afterAutospacing="1" w:line="240" w:lineRule="auto"/>
      <w:ind w:firstLine="709"/>
      <w:jc w:val="both"/>
    </w:pPr>
    <w:rPr>
      <w:rFonts w:ascii="Verdana" w:eastAsia="Times New Roman" w:hAnsi="Verdana" w:cs="Times New Roman"/>
      <w:color w:val="000000"/>
      <w:sz w:val="18"/>
      <w:szCs w:val="18"/>
      <w:lang w:eastAsia="ru-RU"/>
    </w:rPr>
  </w:style>
  <w:style w:type="paragraph" w:customStyle="1" w:styleId="51">
    <w:name w:val="Стиль5"/>
    <w:basedOn w:val="4"/>
    <w:next w:val="38"/>
    <w:rsid w:val="00C262AA"/>
    <w:pPr>
      <w:spacing w:before="240" w:after="60" w:line="240" w:lineRule="auto"/>
      <w:ind w:firstLine="360"/>
      <w:jc w:val="both"/>
    </w:pPr>
    <w:rPr>
      <w:kern w:val="0"/>
      <w:sz w:val="24"/>
      <w:szCs w:val="28"/>
    </w:rPr>
  </w:style>
  <w:style w:type="paragraph" w:styleId="38">
    <w:name w:val="List Continue 3"/>
    <w:basedOn w:val="a0"/>
    <w:rsid w:val="00C262AA"/>
    <w:pPr>
      <w:spacing w:before="60" w:after="120" w:line="240" w:lineRule="auto"/>
      <w:ind w:left="849"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7">
    <w:name w:val="ЗАГОЛОВОК1"/>
    <w:basedOn w:val="1"/>
    <w:autoRedefine/>
    <w:rsid w:val="00C262AA"/>
    <w:pPr>
      <w:spacing w:before="120" w:after="120" w:line="360" w:lineRule="auto"/>
    </w:pPr>
    <w:rPr>
      <w:sz w:val="24"/>
    </w:rPr>
  </w:style>
  <w:style w:type="paragraph" w:styleId="2">
    <w:name w:val="List Bullet 2"/>
    <w:basedOn w:val="a0"/>
    <w:autoRedefine/>
    <w:rsid w:val="00C262AA"/>
    <w:pPr>
      <w:numPr>
        <w:numId w:val="1"/>
      </w:numPr>
      <w:tabs>
        <w:tab w:val="num" w:pos="1080"/>
      </w:tabs>
      <w:spacing w:after="0" w:line="240" w:lineRule="auto"/>
      <w:ind w:left="0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a">
    <w:name w:val="ЗАГОЛОВОК2"/>
    <w:basedOn w:val="17"/>
    <w:next w:val="a0"/>
    <w:rsid w:val="00C262AA"/>
  </w:style>
  <w:style w:type="paragraph" w:customStyle="1" w:styleId="affff0">
    <w:name w:val="Астр_по_центру"/>
    <w:basedOn w:val="afff9"/>
    <w:autoRedefine/>
    <w:rsid w:val="00C262AA"/>
    <w:pPr>
      <w:spacing w:line="480" w:lineRule="auto"/>
      <w:jc w:val="center"/>
    </w:pPr>
  </w:style>
  <w:style w:type="paragraph" w:customStyle="1" w:styleId="affff1">
    <w:name w:val="Таблица"/>
    <w:basedOn w:val="afff9"/>
    <w:autoRedefine/>
    <w:rsid w:val="00C262AA"/>
    <w:pPr>
      <w:jc w:val="right"/>
    </w:pPr>
  </w:style>
  <w:style w:type="paragraph" w:customStyle="1" w:styleId="220">
    <w:name w:val="Основной текст с отступом 22"/>
    <w:basedOn w:val="a0"/>
    <w:rsid w:val="00C262AA"/>
    <w:pPr>
      <w:overflowPunct w:val="0"/>
      <w:autoSpaceDE w:val="0"/>
      <w:autoSpaceDN w:val="0"/>
      <w:adjustRightInd w:val="0"/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2">
    <w:name w:val="Текст примечания Знак"/>
    <w:basedOn w:val="a1"/>
    <w:link w:val="affff3"/>
    <w:semiHidden/>
    <w:rsid w:val="00C262AA"/>
    <w:rPr>
      <w:rFonts w:ascii="Times New Roman" w:hAnsi="Times New Roman"/>
    </w:rPr>
  </w:style>
  <w:style w:type="paragraph" w:styleId="affff3">
    <w:name w:val="annotation text"/>
    <w:basedOn w:val="a0"/>
    <w:link w:val="affff2"/>
    <w:semiHidden/>
    <w:rsid w:val="00C262AA"/>
    <w:pPr>
      <w:spacing w:after="0" w:line="240" w:lineRule="auto"/>
    </w:pPr>
    <w:rPr>
      <w:rFonts w:ascii="Times New Roman" w:hAnsi="Times New Roman"/>
    </w:rPr>
  </w:style>
  <w:style w:type="character" w:customStyle="1" w:styleId="18">
    <w:name w:val="Текст примечания Знак1"/>
    <w:basedOn w:val="a1"/>
    <w:uiPriority w:val="99"/>
    <w:semiHidden/>
    <w:rsid w:val="00C262AA"/>
    <w:rPr>
      <w:sz w:val="20"/>
      <w:szCs w:val="20"/>
    </w:rPr>
  </w:style>
  <w:style w:type="character" w:customStyle="1" w:styleId="affff4">
    <w:name w:val="Текст сноски Знак"/>
    <w:basedOn w:val="a1"/>
    <w:link w:val="affff5"/>
    <w:uiPriority w:val="99"/>
    <w:semiHidden/>
    <w:rsid w:val="00C262AA"/>
    <w:rPr>
      <w:rFonts w:ascii="Times New Roman" w:hAnsi="Times New Roman"/>
    </w:rPr>
  </w:style>
  <w:style w:type="paragraph" w:styleId="affff5">
    <w:name w:val="footnote text"/>
    <w:basedOn w:val="a0"/>
    <w:link w:val="affff4"/>
    <w:uiPriority w:val="99"/>
    <w:semiHidden/>
    <w:rsid w:val="00C262AA"/>
    <w:pPr>
      <w:spacing w:after="0" w:line="240" w:lineRule="auto"/>
    </w:pPr>
    <w:rPr>
      <w:rFonts w:ascii="Times New Roman" w:hAnsi="Times New Roman"/>
    </w:rPr>
  </w:style>
  <w:style w:type="character" w:customStyle="1" w:styleId="19">
    <w:name w:val="Текст сноски Знак1"/>
    <w:basedOn w:val="a1"/>
    <w:uiPriority w:val="99"/>
    <w:semiHidden/>
    <w:rsid w:val="00C262AA"/>
    <w:rPr>
      <w:sz w:val="20"/>
      <w:szCs w:val="20"/>
    </w:rPr>
  </w:style>
  <w:style w:type="paragraph" w:customStyle="1" w:styleId="ConsPlusCell">
    <w:name w:val="ConsPlusCell"/>
    <w:uiPriority w:val="99"/>
    <w:rsid w:val="00C262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character" w:styleId="affff6">
    <w:name w:val="annotation reference"/>
    <w:basedOn w:val="a1"/>
    <w:uiPriority w:val="99"/>
    <w:unhideWhenUsed/>
    <w:rsid w:val="00C262AA"/>
    <w:rPr>
      <w:sz w:val="16"/>
      <w:szCs w:val="16"/>
    </w:rPr>
  </w:style>
  <w:style w:type="paragraph" w:styleId="affff7">
    <w:name w:val="annotation subject"/>
    <w:basedOn w:val="affff3"/>
    <w:next w:val="affff3"/>
    <w:link w:val="affff8"/>
    <w:uiPriority w:val="99"/>
    <w:unhideWhenUsed/>
    <w:rsid w:val="00C262AA"/>
    <w:pPr>
      <w:spacing w:after="200" w:line="276" w:lineRule="auto"/>
    </w:pPr>
    <w:rPr>
      <w:rFonts w:ascii="Calibri" w:hAnsi="Calibri"/>
      <w:b/>
      <w:bCs/>
    </w:rPr>
  </w:style>
  <w:style w:type="character" w:customStyle="1" w:styleId="affff8">
    <w:name w:val="Тема примечания Знак"/>
    <w:basedOn w:val="18"/>
    <w:link w:val="affff7"/>
    <w:uiPriority w:val="99"/>
    <w:rsid w:val="00C262AA"/>
    <w:rPr>
      <w:rFonts w:ascii="Calibri" w:hAnsi="Calibri"/>
      <w:b/>
      <w:bCs/>
      <w:sz w:val="20"/>
      <w:szCs w:val="20"/>
    </w:rPr>
  </w:style>
  <w:style w:type="paragraph" w:styleId="affff9">
    <w:name w:val="Revision"/>
    <w:hidden/>
    <w:uiPriority w:val="99"/>
    <w:semiHidden/>
    <w:rsid w:val="00C262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text1">
    <w:name w:val="text1"/>
    <w:basedOn w:val="a1"/>
    <w:rsid w:val="00C262AA"/>
    <w:rPr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1a">
    <w:name w:val="Знак1"/>
    <w:basedOn w:val="a0"/>
    <w:uiPriority w:val="99"/>
    <w:rsid w:val="00C262A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affffa">
    <w:name w:val="Основной текст_"/>
    <w:basedOn w:val="a1"/>
    <w:link w:val="1b"/>
    <w:rsid w:val="00C262AA"/>
    <w:rPr>
      <w:rFonts w:ascii="Times New Roman" w:hAnsi="Times New Roman"/>
      <w:b/>
      <w:bCs/>
      <w:spacing w:val="2"/>
      <w:shd w:val="clear" w:color="auto" w:fill="FFFFFF"/>
    </w:rPr>
  </w:style>
  <w:style w:type="paragraph" w:customStyle="1" w:styleId="1b">
    <w:name w:val="Основной текст1"/>
    <w:basedOn w:val="a0"/>
    <w:link w:val="affffa"/>
    <w:rsid w:val="00C262AA"/>
    <w:pPr>
      <w:widowControl w:val="0"/>
      <w:shd w:val="clear" w:color="auto" w:fill="FFFFFF"/>
      <w:spacing w:after="240" w:line="274" w:lineRule="exact"/>
      <w:jc w:val="center"/>
    </w:pPr>
    <w:rPr>
      <w:rFonts w:ascii="Times New Roman" w:hAnsi="Times New Roman"/>
      <w:b/>
      <w:bCs/>
      <w:spacing w:val="2"/>
    </w:rPr>
  </w:style>
  <w:style w:type="character" w:customStyle="1" w:styleId="MSReferenceSansSerif85pt0pt">
    <w:name w:val="Основной текст + MS Reference Sans Serif;8;5 pt;Не полужирный;Интервал 0 pt"/>
    <w:basedOn w:val="affffa"/>
    <w:rsid w:val="00C262AA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-6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rialNarrow105pt0pt">
    <w:name w:val="Основной текст + Arial Narrow;10;5 pt;Не полужирный;Интервал 0 pt"/>
    <w:basedOn w:val="affffa"/>
    <w:rsid w:val="00C262A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5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fffb">
    <w:name w:val="Основной текст + Не полужирный"/>
    <w:basedOn w:val="affffa"/>
    <w:rsid w:val="00C262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MSReferenceSansSerif0pt">
    <w:name w:val="Основной текст + MS Reference Sans Serif;Не полужирный;Интервал 0 pt"/>
    <w:basedOn w:val="affffa"/>
    <w:rsid w:val="00C262AA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-12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fff8">
    <w:name w:val="Подпись к таблице_"/>
    <w:basedOn w:val="a1"/>
    <w:link w:val="afff7"/>
    <w:rsid w:val="00C262A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rial">
    <w:name w:val="Подпись к таблице + Arial;Не полужирный"/>
    <w:basedOn w:val="afff8"/>
    <w:rsid w:val="00C262AA"/>
    <w:rPr>
      <w:rFonts w:ascii="Arial" w:eastAsia="Arial" w:hAnsi="Arial" w:cs="Arial"/>
      <w:color w:val="000000"/>
      <w:spacing w:val="0"/>
      <w:w w:val="100"/>
      <w:position w:val="0"/>
      <w:sz w:val="28"/>
      <w:szCs w:val="20"/>
      <w:lang w:val="ru-RU" w:eastAsia="ru-RU" w:bidi="ru-RU"/>
    </w:rPr>
  </w:style>
  <w:style w:type="character" w:customStyle="1" w:styleId="Arial85pt0pt">
    <w:name w:val="Подпись к таблице + Arial;8;5 pt;Не полужирный;Интервал 0 pt"/>
    <w:basedOn w:val="afff8"/>
    <w:rsid w:val="00C262AA"/>
    <w:rPr>
      <w:rFonts w:ascii="Arial" w:eastAsia="Arial" w:hAnsi="Arial" w:cs="Arial"/>
      <w:color w:val="000000"/>
      <w:spacing w:val="-6"/>
      <w:w w:val="100"/>
      <w:position w:val="0"/>
      <w:sz w:val="17"/>
      <w:szCs w:val="17"/>
      <w:lang w:val="ru-RU" w:eastAsia="ru-RU" w:bidi="ru-RU"/>
    </w:rPr>
  </w:style>
  <w:style w:type="character" w:customStyle="1" w:styleId="95pt0pt">
    <w:name w:val="Основной текст + 9;5 pt;Не полужирный;Интервал 0 pt"/>
    <w:basedOn w:val="affffa"/>
    <w:rsid w:val="00C262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numbering" w:customStyle="1" w:styleId="1c">
    <w:name w:val="Нет списка1"/>
    <w:next w:val="a3"/>
    <w:uiPriority w:val="99"/>
    <w:semiHidden/>
    <w:rsid w:val="00C262AA"/>
  </w:style>
  <w:style w:type="table" w:customStyle="1" w:styleId="1d">
    <w:name w:val="Сетка таблицы1"/>
    <w:basedOn w:val="a2"/>
    <w:next w:val="a5"/>
    <w:rsid w:val="00C262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c">
    <w:name w:val="footnote reference"/>
    <w:basedOn w:val="a1"/>
    <w:uiPriority w:val="99"/>
    <w:semiHidden/>
    <w:rsid w:val="00C262AA"/>
    <w:rPr>
      <w:vertAlign w:val="superscript"/>
    </w:rPr>
  </w:style>
  <w:style w:type="paragraph" w:customStyle="1" w:styleId="ConsPlusTitle">
    <w:name w:val="ConsPlusTitle"/>
    <w:rsid w:val="00C262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2b">
    <w:name w:val="Нет списка2"/>
    <w:next w:val="a3"/>
    <w:uiPriority w:val="99"/>
    <w:semiHidden/>
    <w:rsid w:val="00C262AA"/>
  </w:style>
  <w:style w:type="table" w:customStyle="1" w:styleId="2c">
    <w:name w:val="Сетка таблицы2"/>
    <w:basedOn w:val="a2"/>
    <w:next w:val="a5"/>
    <w:rsid w:val="00C262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9">
    <w:name w:val="Нет списка3"/>
    <w:next w:val="a3"/>
    <w:uiPriority w:val="99"/>
    <w:semiHidden/>
    <w:rsid w:val="00C262AA"/>
  </w:style>
  <w:style w:type="table" w:customStyle="1" w:styleId="3a">
    <w:name w:val="Сетка таблицы3"/>
    <w:basedOn w:val="a2"/>
    <w:next w:val="a5"/>
    <w:rsid w:val="00C262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9">
    <w:name w:val="Font Style169"/>
    <w:basedOn w:val="a1"/>
    <w:uiPriority w:val="99"/>
    <w:rsid w:val="00C262AA"/>
    <w:rPr>
      <w:rFonts w:ascii="Times New Roman" w:hAnsi="Times New Roman" w:cs="Times New Roman"/>
      <w:sz w:val="22"/>
      <w:szCs w:val="22"/>
    </w:rPr>
  </w:style>
  <w:style w:type="paragraph" w:customStyle="1" w:styleId="Style51">
    <w:name w:val="Style51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6">
    <w:name w:val="Style136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3">
    <w:name w:val="Font Style173"/>
    <w:basedOn w:val="a1"/>
    <w:uiPriority w:val="99"/>
    <w:rsid w:val="00C262AA"/>
    <w:rPr>
      <w:rFonts w:ascii="Arial" w:hAnsi="Arial" w:cs="Arial"/>
      <w:b/>
      <w:bCs/>
      <w:i/>
      <w:iCs/>
      <w:sz w:val="20"/>
      <w:szCs w:val="20"/>
    </w:rPr>
  </w:style>
  <w:style w:type="paragraph" w:customStyle="1" w:styleId="Style29">
    <w:name w:val="Style29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1">
    <w:name w:val="Font Style161"/>
    <w:basedOn w:val="a1"/>
    <w:uiPriority w:val="99"/>
    <w:rsid w:val="00C262AA"/>
    <w:rPr>
      <w:rFonts w:ascii="Times New Roman" w:hAnsi="Times New Roman" w:cs="Times New Roman"/>
      <w:b/>
      <w:bCs/>
      <w:sz w:val="22"/>
      <w:szCs w:val="22"/>
    </w:rPr>
  </w:style>
  <w:style w:type="paragraph" w:customStyle="1" w:styleId="Style80">
    <w:name w:val="Style80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7">
    <w:name w:val="Style117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8">
    <w:name w:val="Font Style168"/>
    <w:basedOn w:val="a1"/>
    <w:uiPriority w:val="99"/>
    <w:rsid w:val="00C262AA"/>
    <w:rPr>
      <w:rFonts w:ascii="Times New Roman" w:hAnsi="Times New Roman" w:cs="Times New Roman"/>
      <w:sz w:val="20"/>
      <w:szCs w:val="20"/>
    </w:rPr>
  </w:style>
  <w:style w:type="paragraph" w:customStyle="1" w:styleId="Style41">
    <w:name w:val="Style41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7">
    <w:name w:val="Style97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2">
    <w:name w:val="Style112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4">
    <w:name w:val="Style124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3">
    <w:name w:val="Font Style163"/>
    <w:basedOn w:val="a1"/>
    <w:uiPriority w:val="99"/>
    <w:rsid w:val="00C262AA"/>
    <w:rPr>
      <w:rFonts w:ascii="Times New Roman" w:hAnsi="Times New Roman" w:cs="Times New Roman"/>
      <w:sz w:val="18"/>
      <w:szCs w:val="18"/>
    </w:rPr>
  </w:style>
  <w:style w:type="character" w:customStyle="1" w:styleId="FontStyle172">
    <w:name w:val="Font Style172"/>
    <w:basedOn w:val="a1"/>
    <w:uiPriority w:val="99"/>
    <w:rsid w:val="00C262AA"/>
    <w:rPr>
      <w:rFonts w:ascii="Times New Roman" w:hAnsi="Times New Roman" w:cs="Times New Roman"/>
      <w:sz w:val="18"/>
      <w:szCs w:val="18"/>
    </w:rPr>
  </w:style>
  <w:style w:type="character" w:customStyle="1" w:styleId="FontStyle174">
    <w:name w:val="Font Style174"/>
    <w:basedOn w:val="a1"/>
    <w:uiPriority w:val="99"/>
    <w:rsid w:val="00C262A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5">
    <w:name w:val="Font Style175"/>
    <w:basedOn w:val="a1"/>
    <w:uiPriority w:val="99"/>
    <w:rsid w:val="00C262AA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9">
    <w:name w:val="Style69"/>
    <w:basedOn w:val="a0"/>
    <w:uiPriority w:val="99"/>
    <w:rsid w:val="00C262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satz-Standardschriftart">
    <w:name w:val="Absatz-Standardschriftart"/>
    <w:rsid w:val="00C262AA"/>
  </w:style>
  <w:style w:type="character" w:customStyle="1" w:styleId="WW-Absatz-Standardschriftart">
    <w:name w:val="WW-Absatz-Standardschriftart"/>
    <w:rsid w:val="00C262AA"/>
  </w:style>
  <w:style w:type="character" w:customStyle="1" w:styleId="WW-Absatz-Standardschriftart1">
    <w:name w:val="WW-Absatz-Standardschriftart1"/>
    <w:rsid w:val="00C262AA"/>
  </w:style>
  <w:style w:type="character" w:customStyle="1" w:styleId="WW-Absatz-Standardschriftart11">
    <w:name w:val="WW-Absatz-Standardschriftart11"/>
    <w:rsid w:val="00C262AA"/>
  </w:style>
  <w:style w:type="character" w:customStyle="1" w:styleId="WW-Absatz-Standardschriftart111">
    <w:name w:val="WW-Absatz-Standardschriftart111"/>
    <w:rsid w:val="00C262AA"/>
  </w:style>
  <w:style w:type="character" w:customStyle="1" w:styleId="WW-Absatz-Standardschriftart1111">
    <w:name w:val="WW-Absatz-Standardschriftart1111"/>
    <w:rsid w:val="00C262AA"/>
  </w:style>
  <w:style w:type="character" w:customStyle="1" w:styleId="WW-Absatz-Standardschriftart11111">
    <w:name w:val="WW-Absatz-Standardschriftart11111"/>
    <w:rsid w:val="00C262AA"/>
  </w:style>
  <w:style w:type="character" w:customStyle="1" w:styleId="WW-Absatz-Standardschriftart111111">
    <w:name w:val="WW-Absatz-Standardschriftart111111"/>
    <w:rsid w:val="00C262AA"/>
  </w:style>
  <w:style w:type="character" w:customStyle="1" w:styleId="WW-Absatz-Standardschriftart1111111">
    <w:name w:val="WW-Absatz-Standardschriftart1111111"/>
    <w:rsid w:val="00C262AA"/>
  </w:style>
  <w:style w:type="character" w:customStyle="1" w:styleId="WW8Num1z0">
    <w:name w:val="WW8Num1z0"/>
    <w:rsid w:val="00C262AA"/>
    <w:rPr>
      <w:rFonts w:ascii="Symbol" w:hAnsi="Symbol" w:cs="Symbol"/>
    </w:rPr>
  </w:style>
  <w:style w:type="character" w:customStyle="1" w:styleId="WW8Num1z1">
    <w:name w:val="WW8Num1z1"/>
    <w:rsid w:val="00C262AA"/>
    <w:rPr>
      <w:rFonts w:ascii="Courier New" w:hAnsi="Courier New" w:cs="Courier New"/>
    </w:rPr>
  </w:style>
  <w:style w:type="character" w:customStyle="1" w:styleId="WW8Num1z2">
    <w:name w:val="WW8Num1z2"/>
    <w:rsid w:val="00C262AA"/>
    <w:rPr>
      <w:rFonts w:ascii="Wingdings" w:hAnsi="Wingdings" w:cs="Wingdings"/>
    </w:rPr>
  </w:style>
  <w:style w:type="character" w:customStyle="1" w:styleId="1e">
    <w:name w:val="Основной шрифт абзаца1"/>
    <w:rsid w:val="00C262AA"/>
  </w:style>
  <w:style w:type="paragraph" w:customStyle="1" w:styleId="affffd">
    <w:name w:val="Заголовок"/>
    <w:basedOn w:val="a0"/>
    <w:next w:val="af2"/>
    <w:rsid w:val="00C262A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f">
    <w:name w:val="Название1"/>
    <w:basedOn w:val="a0"/>
    <w:rsid w:val="00C262A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f0">
    <w:name w:val="Указатель1"/>
    <w:basedOn w:val="a0"/>
    <w:rsid w:val="00C262A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fffe">
    <w:name w:val="Заголовок таблицы"/>
    <w:basedOn w:val="a7"/>
    <w:rsid w:val="00C262AA"/>
    <w:pPr>
      <w:suppressAutoHyphens/>
      <w:spacing w:line="240" w:lineRule="auto"/>
      <w:ind w:firstLine="0"/>
      <w:jc w:val="center"/>
    </w:pPr>
    <w:rPr>
      <w:b/>
      <w:bCs/>
    </w:rPr>
  </w:style>
  <w:style w:type="character" w:customStyle="1" w:styleId="WW8Num1z3">
    <w:name w:val="WW8Num1z3"/>
    <w:rsid w:val="00C262AA"/>
    <w:rPr>
      <w:rFonts w:ascii="Symbol" w:hAnsi="Symbol" w:cs="Symbol"/>
    </w:rPr>
  </w:style>
  <w:style w:type="character" w:customStyle="1" w:styleId="WW8Num1z4">
    <w:name w:val="WW8Num1z4"/>
    <w:rsid w:val="00C262AA"/>
  </w:style>
  <w:style w:type="character" w:customStyle="1" w:styleId="WW8Num1z5">
    <w:name w:val="WW8Num1z5"/>
    <w:rsid w:val="00C262AA"/>
  </w:style>
  <w:style w:type="character" w:customStyle="1" w:styleId="WW8Num1z6">
    <w:name w:val="WW8Num1z6"/>
    <w:rsid w:val="00C262AA"/>
  </w:style>
  <w:style w:type="character" w:customStyle="1" w:styleId="WW8Num1z7">
    <w:name w:val="WW8Num1z7"/>
    <w:rsid w:val="00C262AA"/>
  </w:style>
  <w:style w:type="character" w:customStyle="1" w:styleId="WW8Num1z8">
    <w:name w:val="WW8Num1z8"/>
    <w:rsid w:val="00C262AA"/>
  </w:style>
  <w:style w:type="character" w:customStyle="1" w:styleId="WW8Num2z0">
    <w:name w:val="WW8Num2z0"/>
    <w:rsid w:val="00C262AA"/>
    <w:rPr>
      <w:sz w:val="24"/>
    </w:rPr>
  </w:style>
  <w:style w:type="character" w:customStyle="1" w:styleId="WW8Num3z0">
    <w:name w:val="WW8Num3z0"/>
    <w:rsid w:val="00C262AA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C262AA"/>
    <w:rPr>
      <w:rFonts w:cs="Tahoma"/>
      <w:sz w:val="24"/>
      <w:szCs w:val="20"/>
    </w:rPr>
  </w:style>
  <w:style w:type="character" w:customStyle="1" w:styleId="WW8Num4z1">
    <w:name w:val="WW8Num4z1"/>
    <w:rsid w:val="00C262AA"/>
    <w:rPr>
      <w:rFonts w:ascii="Wingdings 2" w:hAnsi="Wingdings 2" w:cs="Courier New"/>
    </w:rPr>
  </w:style>
  <w:style w:type="character" w:customStyle="1" w:styleId="WW8Num4z2">
    <w:name w:val="WW8Num4z2"/>
    <w:rsid w:val="00C262AA"/>
    <w:rPr>
      <w:rFonts w:ascii="StarSymbol" w:hAnsi="StarSymbol" w:cs="StarSymbol"/>
    </w:rPr>
  </w:style>
  <w:style w:type="character" w:customStyle="1" w:styleId="WW8Num5z0">
    <w:name w:val="WW8Num5z0"/>
    <w:rsid w:val="00C262AA"/>
    <w:rPr>
      <w:spacing w:val="0"/>
      <w:w w:val="100"/>
      <w:kern w:val="1"/>
      <w:position w:val="0"/>
      <w:sz w:val="20"/>
      <w:vertAlign w:val="baseline"/>
    </w:rPr>
  </w:style>
  <w:style w:type="character" w:customStyle="1" w:styleId="WW-Absatz-Standardschriftart11111111">
    <w:name w:val="WW-Absatz-Standardschriftart11111111"/>
    <w:rsid w:val="00C262AA"/>
  </w:style>
  <w:style w:type="character" w:customStyle="1" w:styleId="WW-Absatz-Standardschriftart111111111">
    <w:name w:val="WW-Absatz-Standardschriftart111111111"/>
    <w:rsid w:val="00C262AA"/>
  </w:style>
  <w:style w:type="character" w:customStyle="1" w:styleId="WW-Absatz-Standardschriftart1111111111">
    <w:name w:val="WW-Absatz-Standardschriftart1111111111"/>
    <w:rsid w:val="00C262AA"/>
  </w:style>
  <w:style w:type="character" w:customStyle="1" w:styleId="WW-Absatz-Standardschriftart11111111111">
    <w:name w:val="WW-Absatz-Standardschriftart11111111111"/>
    <w:rsid w:val="00C262AA"/>
  </w:style>
  <w:style w:type="character" w:customStyle="1" w:styleId="WW-Absatz-Standardschriftart111111111111">
    <w:name w:val="WW-Absatz-Standardschriftart111111111111"/>
    <w:rsid w:val="00C262AA"/>
  </w:style>
  <w:style w:type="character" w:customStyle="1" w:styleId="WW-Absatz-Standardschriftart1111111111111">
    <w:name w:val="WW-Absatz-Standardschriftart1111111111111"/>
    <w:rsid w:val="00C262AA"/>
  </w:style>
  <w:style w:type="character" w:customStyle="1" w:styleId="WW-Absatz-Standardschriftart11111111111111">
    <w:name w:val="WW-Absatz-Standardschriftart11111111111111"/>
    <w:rsid w:val="00C262AA"/>
  </w:style>
  <w:style w:type="character" w:customStyle="1" w:styleId="WW-Absatz-Standardschriftart111111111111111">
    <w:name w:val="WW-Absatz-Standardschriftart111111111111111"/>
    <w:rsid w:val="00C262AA"/>
  </w:style>
  <w:style w:type="character" w:customStyle="1" w:styleId="WW-Absatz-Standardschriftart1111111111111111">
    <w:name w:val="WW-Absatz-Standardschriftart1111111111111111"/>
    <w:rsid w:val="00C262AA"/>
  </w:style>
  <w:style w:type="character" w:customStyle="1" w:styleId="WW-Absatz-Standardschriftart11111111111111111">
    <w:name w:val="WW-Absatz-Standardschriftart11111111111111111"/>
    <w:rsid w:val="00C262AA"/>
  </w:style>
  <w:style w:type="character" w:customStyle="1" w:styleId="WW-Absatz-Standardschriftart111111111111111111">
    <w:name w:val="WW-Absatz-Standardschriftart111111111111111111"/>
    <w:rsid w:val="00C262AA"/>
  </w:style>
  <w:style w:type="character" w:customStyle="1" w:styleId="WW-Absatz-Standardschriftart1111111111111111111">
    <w:name w:val="WW-Absatz-Standardschriftart1111111111111111111"/>
    <w:rsid w:val="00C262AA"/>
  </w:style>
  <w:style w:type="character" w:customStyle="1" w:styleId="WW-Absatz-Standardschriftart11111111111111111111">
    <w:name w:val="WW-Absatz-Standardschriftart11111111111111111111"/>
    <w:rsid w:val="00C262AA"/>
  </w:style>
  <w:style w:type="character" w:customStyle="1" w:styleId="2d">
    <w:name w:val="Основной шрифт абзаца2"/>
    <w:rsid w:val="00C262AA"/>
  </w:style>
  <w:style w:type="character" w:customStyle="1" w:styleId="WW-Absatz-Standardschriftart111111111111111111111">
    <w:name w:val="WW-Absatz-Standardschriftart111111111111111111111"/>
    <w:rsid w:val="00C262AA"/>
  </w:style>
  <w:style w:type="character" w:customStyle="1" w:styleId="WW8Num15z0">
    <w:name w:val="WW8Num15z0"/>
    <w:rsid w:val="00C262AA"/>
    <w:rPr>
      <w:sz w:val="24"/>
    </w:rPr>
  </w:style>
  <w:style w:type="character" w:customStyle="1" w:styleId="WW-Absatz-Standardschriftart1111111111111111111111">
    <w:name w:val="WW-Absatz-Standardschriftart1111111111111111111111"/>
    <w:rsid w:val="00C262AA"/>
  </w:style>
  <w:style w:type="character" w:customStyle="1" w:styleId="WW-Absatz-Standardschriftart11111111111111111111111">
    <w:name w:val="WW-Absatz-Standardschriftart11111111111111111111111"/>
    <w:rsid w:val="00C262AA"/>
  </w:style>
  <w:style w:type="character" w:customStyle="1" w:styleId="WW8Num14z0">
    <w:name w:val="WW8Num14z0"/>
    <w:rsid w:val="00C262AA"/>
    <w:rPr>
      <w:rFonts w:ascii="Times New Roman" w:hAnsi="Times New Roman" w:cs="Times New Roman"/>
    </w:rPr>
  </w:style>
  <w:style w:type="character" w:customStyle="1" w:styleId="WW8Num16z0">
    <w:name w:val="WW8Num16z0"/>
    <w:rsid w:val="00C262AA"/>
    <w:rPr>
      <w:sz w:val="24"/>
    </w:rPr>
  </w:style>
  <w:style w:type="character" w:customStyle="1" w:styleId="WW-Absatz-Standardschriftart111111111111111111111111">
    <w:name w:val="WW-Absatz-Standardschriftart111111111111111111111111"/>
    <w:rsid w:val="00C262AA"/>
  </w:style>
  <w:style w:type="character" w:customStyle="1" w:styleId="WW-Absatz-Standardschriftart1111111111111111111111111">
    <w:name w:val="WW-Absatz-Standardschriftart1111111111111111111111111"/>
    <w:rsid w:val="00C262AA"/>
  </w:style>
  <w:style w:type="character" w:customStyle="1" w:styleId="WW-Absatz-Standardschriftart11111111111111111111111111">
    <w:name w:val="WW-Absatz-Standardschriftart11111111111111111111111111"/>
    <w:rsid w:val="00C262AA"/>
  </w:style>
  <w:style w:type="character" w:customStyle="1" w:styleId="WW-Absatz-Standardschriftart111111111111111111111111111">
    <w:name w:val="WW-Absatz-Standardschriftart111111111111111111111111111"/>
    <w:rsid w:val="00C262AA"/>
  </w:style>
  <w:style w:type="character" w:customStyle="1" w:styleId="WW-Absatz-Standardschriftart1111111111111111111111111111">
    <w:name w:val="WW-Absatz-Standardschriftart1111111111111111111111111111"/>
    <w:rsid w:val="00C262AA"/>
  </w:style>
  <w:style w:type="character" w:customStyle="1" w:styleId="WW-Absatz-Standardschriftart11111111111111111111111111111">
    <w:name w:val="WW-Absatz-Standardschriftart11111111111111111111111111111"/>
    <w:rsid w:val="00C262AA"/>
  </w:style>
  <w:style w:type="character" w:customStyle="1" w:styleId="WW-Absatz-Standardschriftart111111111111111111111111111111">
    <w:name w:val="WW-Absatz-Standardschriftart111111111111111111111111111111"/>
    <w:rsid w:val="00C262AA"/>
  </w:style>
  <w:style w:type="character" w:customStyle="1" w:styleId="WW-Absatz-Standardschriftart1111111111111111111111111111111">
    <w:name w:val="WW-Absatz-Standardschriftart1111111111111111111111111111111"/>
    <w:rsid w:val="00C262AA"/>
  </w:style>
  <w:style w:type="character" w:customStyle="1" w:styleId="WW-Absatz-Standardschriftart11111111111111111111111111111111">
    <w:name w:val="WW-Absatz-Standardschriftart11111111111111111111111111111111"/>
    <w:rsid w:val="00C262AA"/>
  </w:style>
  <w:style w:type="character" w:customStyle="1" w:styleId="WW-Absatz-Standardschriftart111111111111111111111111111111111">
    <w:name w:val="WW-Absatz-Standardschriftart111111111111111111111111111111111"/>
    <w:rsid w:val="00C262AA"/>
  </w:style>
  <w:style w:type="character" w:customStyle="1" w:styleId="WW-Absatz-Standardschriftart1111111111111111111111111111111111">
    <w:name w:val="WW-Absatz-Standardschriftart1111111111111111111111111111111111"/>
    <w:rsid w:val="00C262AA"/>
  </w:style>
  <w:style w:type="character" w:customStyle="1" w:styleId="WW-Absatz-Standardschriftart11111111111111111111111111111111111">
    <w:name w:val="WW-Absatz-Standardschriftart11111111111111111111111111111111111"/>
    <w:rsid w:val="00C262AA"/>
  </w:style>
  <w:style w:type="character" w:customStyle="1" w:styleId="WW-Absatz-Standardschriftart111111111111111111111111111111111111">
    <w:name w:val="WW-Absatz-Standardschriftart111111111111111111111111111111111111"/>
    <w:rsid w:val="00C262AA"/>
  </w:style>
  <w:style w:type="character" w:customStyle="1" w:styleId="WW-Absatz-Standardschriftart1111111111111111111111111111111111111">
    <w:name w:val="WW-Absatz-Standardschriftart1111111111111111111111111111111111111"/>
    <w:rsid w:val="00C262AA"/>
  </w:style>
  <w:style w:type="character" w:customStyle="1" w:styleId="WW-Absatz-Standardschriftart11111111111111111111111111111111111111">
    <w:name w:val="WW-Absatz-Standardschriftart11111111111111111111111111111111111111"/>
    <w:rsid w:val="00C262AA"/>
  </w:style>
  <w:style w:type="character" w:customStyle="1" w:styleId="WW-Absatz-Standardschriftart111111111111111111111111111111111111111">
    <w:name w:val="WW-Absatz-Standardschriftart111111111111111111111111111111111111111"/>
    <w:rsid w:val="00C262AA"/>
  </w:style>
  <w:style w:type="character" w:customStyle="1" w:styleId="WW-Absatz-Standardschriftart1111111111111111111111111111111111111111">
    <w:name w:val="WW-Absatz-Standardschriftart1111111111111111111111111111111111111111"/>
    <w:rsid w:val="00C262AA"/>
  </w:style>
  <w:style w:type="character" w:customStyle="1" w:styleId="WW-Absatz-Standardschriftart11111111111111111111111111111111111111111">
    <w:name w:val="WW-Absatz-Standardschriftart11111111111111111111111111111111111111111"/>
    <w:rsid w:val="00C262AA"/>
  </w:style>
  <w:style w:type="character" w:customStyle="1" w:styleId="WW-Absatz-Standardschriftart111111111111111111111111111111111111111111">
    <w:name w:val="WW-Absatz-Standardschriftart111111111111111111111111111111111111111111"/>
    <w:rsid w:val="00C262AA"/>
  </w:style>
  <w:style w:type="character" w:customStyle="1" w:styleId="WW8Num8z0">
    <w:name w:val="WW8Num8z0"/>
    <w:rsid w:val="00C262AA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C262AA"/>
    <w:rPr>
      <w:rFonts w:ascii="Courier New" w:hAnsi="Courier New" w:cs="Courier New"/>
    </w:rPr>
  </w:style>
  <w:style w:type="character" w:customStyle="1" w:styleId="WW8Num17z0">
    <w:name w:val="WW8Num17z0"/>
    <w:rsid w:val="00C262AA"/>
    <w:rPr>
      <w:rFonts w:ascii="Courier New" w:hAnsi="Courier New" w:cs="Courier New"/>
    </w:rPr>
  </w:style>
  <w:style w:type="character" w:customStyle="1" w:styleId="WW8Num23z0">
    <w:name w:val="WW8Num23z0"/>
    <w:rsid w:val="00C262AA"/>
    <w:rPr>
      <w:rFonts w:ascii="Times New Roman" w:eastAsia="Times New Roman" w:hAnsi="Times New Roman" w:cs="Times New Roman"/>
    </w:rPr>
  </w:style>
  <w:style w:type="character" w:customStyle="1" w:styleId="WW8Num26z0">
    <w:name w:val="WW8Num26z0"/>
    <w:rsid w:val="00C262AA"/>
    <w:rPr>
      <w:rFonts w:ascii="Symbol" w:hAnsi="Symbol" w:cs="Symbol"/>
    </w:rPr>
  </w:style>
  <w:style w:type="character" w:customStyle="1" w:styleId="WW8Num26z1">
    <w:name w:val="WW8Num26z1"/>
    <w:rsid w:val="00C262AA"/>
    <w:rPr>
      <w:rFonts w:ascii="Courier New" w:hAnsi="Courier New" w:cs="Courier New"/>
    </w:rPr>
  </w:style>
  <w:style w:type="character" w:customStyle="1" w:styleId="WW8Num26z2">
    <w:name w:val="WW8Num26z2"/>
    <w:rsid w:val="00C262AA"/>
    <w:rPr>
      <w:rFonts w:ascii="Wingdings" w:hAnsi="Wingdings" w:cs="Wingdings"/>
    </w:rPr>
  </w:style>
  <w:style w:type="character" w:customStyle="1" w:styleId="WW8Num27z0">
    <w:name w:val="WW8Num27z0"/>
    <w:rsid w:val="00C262AA"/>
    <w:rPr>
      <w:sz w:val="24"/>
    </w:rPr>
  </w:style>
  <w:style w:type="character" w:customStyle="1" w:styleId="WW8Num35z1">
    <w:name w:val="WW8Num35z1"/>
    <w:rsid w:val="00C262AA"/>
    <w:rPr>
      <w:rFonts w:ascii="Symbol" w:hAnsi="Symbol" w:cs="Symbol"/>
    </w:rPr>
  </w:style>
  <w:style w:type="character" w:customStyle="1" w:styleId="WW8Num42z0">
    <w:name w:val="WW8Num42z0"/>
    <w:rsid w:val="00C262AA"/>
    <w:rPr>
      <w:rFonts w:ascii="Times New Roman" w:eastAsia="Times New Roman" w:hAnsi="Times New Roman" w:cs="Times New Roman"/>
    </w:rPr>
  </w:style>
  <w:style w:type="character" w:customStyle="1" w:styleId="WW8Num42z1">
    <w:name w:val="WW8Num42z1"/>
    <w:rsid w:val="00C262AA"/>
    <w:rPr>
      <w:rFonts w:ascii="Courier New" w:hAnsi="Courier New" w:cs="Courier New"/>
    </w:rPr>
  </w:style>
  <w:style w:type="character" w:customStyle="1" w:styleId="WW8Num42z2">
    <w:name w:val="WW8Num42z2"/>
    <w:rsid w:val="00C262AA"/>
    <w:rPr>
      <w:rFonts w:ascii="Wingdings" w:hAnsi="Wingdings" w:cs="Wingdings"/>
    </w:rPr>
  </w:style>
  <w:style w:type="character" w:customStyle="1" w:styleId="WW8Num42z3">
    <w:name w:val="WW8Num42z3"/>
    <w:rsid w:val="00C262AA"/>
    <w:rPr>
      <w:rFonts w:ascii="Symbol" w:hAnsi="Symbol" w:cs="Symbol"/>
    </w:rPr>
  </w:style>
  <w:style w:type="character" w:customStyle="1" w:styleId="WW8Num46z0">
    <w:name w:val="WW8Num46z0"/>
    <w:rsid w:val="00C262AA"/>
    <w:rPr>
      <w:sz w:val="24"/>
    </w:rPr>
  </w:style>
  <w:style w:type="character" w:customStyle="1" w:styleId="afffff">
    <w:name w:val="Маркеры списка"/>
    <w:rsid w:val="00C262AA"/>
    <w:rPr>
      <w:rFonts w:ascii="OpenSymbol" w:eastAsia="OpenSymbol" w:hAnsi="OpenSymbol" w:cs="OpenSymbol"/>
    </w:rPr>
  </w:style>
  <w:style w:type="character" w:customStyle="1" w:styleId="1f1">
    <w:name w:val="Нижний колонтитул Знак1"/>
    <w:basedOn w:val="a1"/>
    <w:rsid w:val="00C262AA"/>
    <w:rPr>
      <w:sz w:val="24"/>
      <w:szCs w:val="24"/>
      <w:lang w:eastAsia="ar-SA"/>
    </w:rPr>
  </w:style>
  <w:style w:type="paragraph" w:customStyle="1" w:styleId="1f2">
    <w:name w:val="Обычный1"/>
    <w:rsid w:val="00C262AA"/>
    <w:pPr>
      <w:widowControl w:val="0"/>
      <w:spacing w:before="20" w:after="0" w:line="240" w:lineRule="auto"/>
    </w:pPr>
    <w:rPr>
      <w:rFonts w:ascii="Times New Roman" w:eastAsia="Times New Roman" w:hAnsi="Times New Roman" w:cs="Times New Roman"/>
      <w:snapToGrid w:val="0"/>
      <w:sz w:val="12"/>
      <w:szCs w:val="20"/>
      <w:lang w:eastAsia="ru-RU"/>
    </w:rPr>
  </w:style>
  <w:style w:type="character" w:customStyle="1" w:styleId="s2">
    <w:name w:val="s2"/>
    <w:basedOn w:val="a1"/>
    <w:rsid w:val="00C262AA"/>
  </w:style>
  <w:style w:type="character" w:customStyle="1" w:styleId="71">
    <w:name w:val="Основной текст + 7"/>
    <w:aliases w:val="5 pt,Основной текст + 8"/>
    <w:uiPriority w:val="99"/>
    <w:rsid w:val="00C262AA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8pt">
    <w:name w:val="Основной текст + 8 pt"/>
    <w:aliases w:val="Интервал 0 pt1"/>
    <w:uiPriority w:val="99"/>
    <w:rsid w:val="00C262AA"/>
    <w:rPr>
      <w:rFonts w:ascii="Times New Roman" w:hAnsi="Times New Roman" w:cs="Times New Roman"/>
      <w:spacing w:val="10"/>
      <w:sz w:val="16"/>
      <w:szCs w:val="16"/>
      <w:u w:val="none"/>
      <w:shd w:val="clear" w:color="auto" w:fill="FFFFFF"/>
      <w:lang w:val="en-US" w:eastAsia="en-US"/>
    </w:rPr>
  </w:style>
  <w:style w:type="character" w:customStyle="1" w:styleId="1f3">
    <w:name w:val="Основной текст Знак1"/>
    <w:uiPriority w:val="99"/>
    <w:locked/>
    <w:rsid w:val="00C262AA"/>
    <w:rPr>
      <w:b/>
    </w:rPr>
  </w:style>
  <w:style w:type="paragraph" w:customStyle="1" w:styleId="1f4">
    <w:name w:val="Без интервала1"/>
    <w:rsid w:val="00C262A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81">
    <w:name w:val="Знак Знак8"/>
    <w:uiPriority w:val="99"/>
    <w:rsid w:val="00C262AA"/>
    <w:rPr>
      <w:sz w:val="28"/>
      <w:lang w:val="ru-RU" w:eastAsia="ru-RU"/>
    </w:rPr>
  </w:style>
  <w:style w:type="character" w:customStyle="1" w:styleId="apple-converted-space">
    <w:name w:val="apple-converted-space"/>
    <w:basedOn w:val="a1"/>
    <w:rsid w:val="00C262AA"/>
  </w:style>
  <w:style w:type="character" w:customStyle="1" w:styleId="afffff0">
    <w:name w:val="Гипертекстовая ссылка"/>
    <w:uiPriority w:val="99"/>
    <w:rsid w:val="00C262AA"/>
    <w:rPr>
      <w:rFonts w:ascii="Times New Roman" w:hAnsi="Times New Roman" w:cs="Times New Roman" w:hint="default"/>
      <w:color w:val="106BBE"/>
    </w:rPr>
  </w:style>
  <w:style w:type="character" w:customStyle="1" w:styleId="company-infotext">
    <w:name w:val="company-info__text"/>
    <w:basedOn w:val="a1"/>
    <w:rsid w:val="00C262AA"/>
  </w:style>
  <w:style w:type="character" w:customStyle="1" w:styleId="bolder">
    <w:name w:val="bolder"/>
    <w:basedOn w:val="a1"/>
    <w:rsid w:val="00C262AA"/>
  </w:style>
  <w:style w:type="paragraph" w:customStyle="1" w:styleId="00">
    <w:name w:val="00 жирным по центру"/>
    <w:basedOn w:val="a0"/>
    <w:qFormat/>
    <w:rsid w:val="00C262A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shd w:val="clear" w:color="auto" w:fill="FFFFFF"/>
      <w:lang w:eastAsia="ru-RU"/>
    </w:rPr>
  </w:style>
  <w:style w:type="paragraph" w:customStyle="1" w:styleId="000">
    <w:name w:val="00 Основной текст"/>
    <w:basedOn w:val="a0"/>
    <w:qFormat/>
    <w:rsid w:val="00C262A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001">
    <w:name w:val="00 таблица центр"/>
    <w:basedOn w:val="a0"/>
    <w:rsid w:val="00C262AA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02">
    <w:name w:val="00 подзаголовки граф табл"/>
    <w:basedOn w:val="001"/>
    <w:qFormat/>
    <w:rsid w:val="00C262AA"/>
    <w:rPr>
      <w:b/>
      <w:spacing w:val="-2"/>
    </w:rPr>
  </w:style>
  <w:style w:type="paragraph" w:customStyle="1" w:styleId="S31">
    <w:name w:val="S_Нумерованный_3.1"/>
    <w:basedOn w:val="a0"/>
    <w:link w:val="S310"/>
    <w:rsid w:val="005D796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customStyle="1" w:styleId="S310">
    <w:name w:val="S_Нумерованный_3.1 Знак Знак"/>
    <w:basedOn w:val="a1"/>
    <w:link w:val="S31"/>
    <w:rsid w:val="005D796D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paragraph" w:styleId="afffff1">
    <w:name w:val="Document Map"/>
    <w:basedOn w:val="a0"/>
    <w:link w:val="afffff2"/>
    <w:uiPriority w:val="99"/>
    <w:semiHidden/>
    <w:unhideWhenUsed/>
    <w:rsid w:val="0097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f2">
    <w:name w:val="Схема документа Знак"/>
    <w:basedOn w:val="a1"/>
    <w:link w:val="afffff1"/>
    <w:uiPriority w:val="99"/>
    <w:semiHidden/>
    <w:rsid w:val="009742DA"/>
    <w:rPr>
      <w:rFonts w:ascii="Tahoma" w:hAnsi="Tahoma" w:cs="Tahoma"/>
      <w:sz w:val="16"/>
      <w:szCs w:val="16"/>
    </w:rPr>
  </w:style>
  <w:style w:type="table" w:customStyle="1" w:styleId="41">
    <w:name w:val="Сетка таблицы4"/>
    <w:basedOn w:val="a2"/>
    <w:rsid w:val="002B24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7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36EA2-1D20-4EC7-9A7A-104A8E87B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37</Pages>
  <Words>5489</Words>
  <Characters>31292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nrj</dc:creator>
  <cp:lastModifiedBy>Коваленко</cp:lastModifiedBy>
  <cp:revision>18</cp:revision>
  <cp:lastPrinted>2020-11-09T12:50:00Z</cp:lastPrinted>
  <dcterms:created xsi:type="dcterms:W3CDTF">2020-11-26T07:29:00Z</dcterms:created>
  <dcterms:modified xsi:type="dcterms:W3CDTF">2020-12-01T07:47:00Z</dcterms:modified>
</cp:coreProperties>
</file>