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ПРОЕКТ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РОСТОВСКАЯ ОБЛАСТЬ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ВОЛЬНО-ДОНСКОГО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МОРОЗОВСКОГО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 О С Т А Н О В Л Е Н И Е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ст. Вольно-Донская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земельного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участка, имеющего кадастровый номер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</w:rPr>
        <w:t>61:24:0060102:70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2015года №218-ФЗ «О государственной регистрации недвижимости» выявлено: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1. В отношении земельного участка с кадастровым номером </w:t>
      </w:r>
      <w:r>
        <w:rPr>
          <w:rFonts w:hint="default" w:ascii="Times New Roman" w:hAnsi="Times New Roman"/>
          <w:sz w:val="28"/>
          <w:szCs w:val="28"/>
        </w:rPr>
        <w:t>61:24:0060102:70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местоположением: </w:t>
      </w:r>
      <w:r>
        <w:rPr>
          <w:rFonts w:hint="default" w:ascii="Times New Roman" w:hAnsi="Times New Roman"/>
          <w:sz w:val="28"/>
          <w:szCs w:val="28"/>
        </w:rPr>
        <w:t>Ростовская обл., р-н Морозовский, ст-ца Вольно-Донская, ул. Тополиная, 35</w:t>
      </w:r>
      <w:r>
        <w:rPr>
          <w:rFonts w:hint="default"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2028 кв 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Стреха Николай Алексеевич.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2. Право собственности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Стреха Николая Алексеевича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постановления на </w:t>
      </w:r>
      <w:r>
        <w:rPr>
          <w:rFonts w:hint="default" w:ascii="Times New Roman" w:hAnsi="Times New Roman" w:cs="Times New Roman"/>
          <w:sz w:val="28"/>
          <w:szCs w:val="28"/>
        </w:rPr>
        <w:t xml:space="preserve">земельный участок, подтверждается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Распоряжением главы Вольно-Донской с/а № 5 от 21.02.1994 г.</w:t>
      </w:r>
    </w:p>
    <w:p>
      <w:pPr>
        <w:shd w:val="clear" w:color="auto" w:fill="FFFFFF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 сельского поселения                 А.П. Кореньков</w:t>
      </w:r>
    </w:p>
    <w:p/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2021-12-21T08:20:44Z</dcterms:created>
  <dc:creator>Пользователь</dc:creator>
  <cp:lastModifiedBy>Пользователь</cp:lastModifiedBy>
  <dcterms:modified xsi:type="dcterms:W3CDTF">2021-12-21T08:21:23Z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2786FC7417B04B48A8C1A2B85A285BE7</vt:lpwstr>
  </property>
</Properties>
</file>