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М</w:t>
      </w:r>
      <w:r>
        <w:rPr>
          <w:b/>
          <w:sz w:val="28"/>
          <w:szCs w:val="28"/>
          <w:lang w:val="ru-RU"/>
        </w:rPr>
        <w:t>орозовский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>Вольно</w:t>
      </w:r>
      <w:r>
        <w:rPr>
          <w:rFonts w:hint="default"/>
          <w:b/>
          <w:sz w:val="28"/>
          <w:szCs w:val="28"/>
          <w:lang w:val="ru-RU"/>
        </w:rPr>
        <w:t xml:space="preserve">-Донского 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shd w:val="clear" w:color="auto" w:fill="FFFFFF"/>
        <w:spacing w:before="150"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shd w:val="clear" w:color="auto" w:fill="FFFFFF"/>
        <w:spacing w:before="150" w:after="150"/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1</w:t>
      </w:r>
      <w:r>
        <w:rPr>
          <w:rFonts w:hint="default"/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>.</w:t>
      </w:r>
      <w:r>
        <w:rPr>
          <w:rFonts w:hint="default"/>
          <w:bCs/>
          <w:sz w:val="28"/>
          <w:szCs w:val="28"/>
          <w:lang w:val="ru-RU"/>
        </w:rPr>
        <w:t>02</w:t>
      </w:r>
      <w:r>
        <w:rPr>
          <w:bCs/>
          <w:sz w:val="28"/>
          <w:szCs w:val="28"/>
        </w:rPr>
        <w:t xml:space="preserve">.2020г.                                                                                                          № </w:t>
      </w:r>
      <w:r>
        <w:rPr>
          <w:rFonts w:hint="default"/>
          <w:bCs/>
          <w:sz w:val="28"/>
          <w:szCs w:val="28"/>
          <w:lang w:val="ru-RU"/>
        </w:rPr>
        <w:t>17</w:t>
      </w:r>
    </w:p>
    <w:p>
      <w:pPr>
        <w:jc w:val="center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</w:t>
      </w:r>
      <w:r>
        <w:rPr>
          <w:rFonts w:hint="default"/>
          <w:bCs/>
          <w:sz w:val="28"/>
          <w:szCs w:val="28"/>
          <w:lang w:val="ru-RU"/>
        </w:rPr>
        <w:t>. Вольно-Донская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подготовке  населения в области защиты от чрезвычайных ситуаций природного и техногенного характера.</w:t>
      </w:r>
    </w:p>
    <w:p>
      <w:pPr>
        <w:rPr>
          <w:b/>
          <w:sz w:val="28"/>
          <w:szCs w:val="28"/>
        </w:rPr>
      </w:pPr>
    </w:p>
    <w:p>
      <w:pPr>
        <w:widowControl w:val="0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</w:t>
      </w:r>
      <w:r>
        <w:fldChar w:fldCharType="begin"/>
      </w:r>
      <w:r>
        <w:instrText xml:space="preserve"> HYPERLINK "https://normativ.kontur.ru/document?moduleid=1&amp;documentid=348167" \l "l0" </w:instrText>
      </w:r>
      <w:r>
        <w:fldChar w:fldCharType="separate"/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Постановлением Правительства РФ от 4 сентября 2003г. № 547 «О подготовке населения в области защиты от чрезвычайных ситуаций природного и техногенного характера» (в ред. Постановлений Правительства РФ </w:t>
      </w:r>
      <w:r>
        <w:fldChar w:fldCharType="begin"/>
      </w:r>
      <w:r>
        <w:instrText xml:space="preserve"> HYPERLINK "https://normativ.kontur.ru/document?moduleid=1&amp;documentid=84443" \l "l0" </w:instrText>
      </w:r>
      <w:r>
        <w:fldChar w:fldCharType="separate"/>
      </w:r>
      <w:r>
        <w:rPr>
          <w:sz w:val="28"/>
          <w:szCs w:val="28"/>
        </w:rPr>
        <w:t>от 01.02.2005 N 49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"https://normativ.kontur.ru/document?moduleid=1&amp;documentid=137358" \l "l2" </w:instrText>
      </w:r>
      <w:r>
        <w:fldChar w:fldCharType="separate"/>
      </w:r>
      <w:r>
        <w:rPr>
          <w:sz w:val="28"/>
          <w:szCs w:val="28"/>
        </w:rPr>
        <w:t>от 15.06.2009 N 481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"https://normativ.kontur.ru/document?moduleid=1&amp;documentid=178269" \l "l0" </w:instrText>
      </w:r>
      <w:r>
        <w:fldChar w:fldCharType="separate"/>
      </w:r>
      <w:r>
        <w:rPr>
          <w:sz w:val="28"/>
          <w:szCs w:val="28"/>
        </w:rPr>
        <w:t>от 08.09.2010 N 702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"https://normativ.kontur.ru/document?moduleid=1&amp;documentid=250104" \l "l0" </w:instrText>
      </w:r>
      <w:r>
        <w:fldChar w:fldCharType="separate"/>
      </w:r>
      <w:r>
        <w:rPr>
          <w:sz w:val="28"/>
          <w:szCs w:val="28"/>
        </w:rPr>
        <w:t>от 09.04.2015 N 332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"https://normativ.kontur.ru/document?moduleid=1&amp;documentid=279949" \l "l24" </w:instrText>
      </w:r>
      <w:r>
        <w:fldChar w:fldCharType="separate"/>
      </w:r>
      <w:r>
        <w:rPr>
          <w:sz w:val="28"/>
          <w:szCs w:val="28"/>
        </w:rPr>
        <w:t>от 10.09.2016 N 904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"https://normativ.kontur.ru/document?moduleid=1&amp;documentid=325425" \l "l38" </w:instrText>
      </w:r>
      <w:r>
        <w:fldChar w:fldCharType="separate"/>
      </w:r>
      <w:r>
        <w:rPr>
          <w:sz w:val="28"/>
          <w:szCs w:val="28"/>
        </w:rPr>
        <w:t>от 29.11.2018 N 1439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fldChar w:fldCharType="begin"/>
      </w:r>
      <w:r>
        <w:instrText xml:space="preserve"> HYPERLINK "https://normativ.kontur.ru/document?moduleid=1&amp;documentid=351794" \l "l5" </w:instrText>
      </w:r>
      <w:r>
        <w:fldChar w:fldCharType="separate"/>
      </w:r>
      <w:r>
        <w:rPr>
          <w:sz w:val="28"/>
          <w:szCs w:val="28"/>
        </w:rPr>
        <w:t>от 28.12.2019 N 1934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), в целях совершенствования подготовки населения в области защиты от чрезвычайных ситуаций природного и техногенного характера, </w:t>
      </w:r>
    </w:p>
    <w:p>
      <w:pPr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П о с т а н о в л я ю:</w:t>
      </w:r>
    </w:p>
    <w:p>
      <w:pPr>
        <w:jc w:val="both"/>
        <w:rPr>
          <w:sz w:val="28"/>
          <w:szCs w:val="28"/>
        </w:rPr>
      </w:pPr>
    </w:p>
    <w:p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подготовке населения в области защиты от чрезвычайных ситуаций природного и техногенного характера согласно приложению к настоящему постановлению.</w:t>
      </w:r>
    </w:p>
    <w:p>
      <w:pPr>
        <w:ind w:firstLine="1134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руководителям  учреждений, предприятий и организаций всех форм собственности, расположенных на территории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поселения, обеспечить широкую пропаганду знаний о подготовке населения в области защиты от чрезвычайных ситуаций природного и техногенного характера.</w:t>
      </w:r>
    </w:p>
    <w:p>
      <w:pPr>
        <w:overflowPunct/>
        <w:autoSpaceDE/>
        <w:autoSpaceDN/>
        <w:adjustRightInd/>
        <w:ind w:firstLine="1134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 Настоящее Постановление подлежит официальному опубликованию и распространяется на правоотношения, возникшие с 12 января 2020 года.</w:t>
      </w:r>
    </w:p>
    <w:p>
      <w:pPr>
        <w:pStyle w:val="11"/>
        <w:spacing w:before="0" w:beforeAutospacing="0" w:after="0" w:afterAutospacing="0"/>
        <w:ind w:firstLine="1134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5. Разместить данное постановление на официальном сайте Администрации </w:t>
      </w:r>
      <w:r>
        <w:rPr>
          <w:sz w:val="28"/>
          <w:szCs w:val="28"/>
          <w:lang w:val="ru-RU"/>
        </w:rPr>
        <w:t>Вольно</w:t>
      </w:r>
      <w:r>
        <w:rPr>
          <w:rFonts w:hint="default"/>
          <w:sz w:val="28"/>
          <w:szCs w:val="28"/>
          <w:lang w:val="ru-RU"/>
        </w:rPr>
        <w:t>-Донского сельского поселения</w:t>
      </w:r>
    </w:p>
    <w:p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собой.     </w:t>
      </w:r>
    </w:p>
    <w:p>
      <w:pPr>
        <w:ind w:firstLine="1134"/>
        <w:jc w:val="both"/>
        <w:rPr>
          <w:sz w:val="28"/>
          <w:szCs w:val="28"/>
        </w:rPr>
      </w:pPr>
    </w:p>
    <w:p>
      <w:pPr>
        <w:ind w:firstLine="1134"/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  <w:lang w:val="ru-RU"/>
        </w:rPr>
        <w:t>Вольно-Донского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.П. Кореньков</w:t>
      </w:r>
    </w:p>
    <w:p>
      <w:pPr>
        <w:suppressAutoHyphens/>
        <w:jc w:val="right"/>
        <w:rPr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 </w:t>
      </w: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</w:p>
    <w:p>
      <w:pPr>
        <w:suppressAutoHyphens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1</w:t>
      </w:r>
      <w:r>
        <w:rPr>
          <w:rFonts w:hint="default"/>
          <w:sz w:val="28"/>
          <w:szCs w:val="28"/>
          <w:lang w:val="ru-RU"/>
        </w:rPr>
        <w:t>7.02</w:t>
      </w:r>
      <w:r>
        <w:rPr>
          <w:sz w:val="28"/>
          <w:szCs w:val="28"/>
        </w:rPr>
        <w:t xml:space="preserve">.2020г. № </w:t>
      </w:r>
      <w:r>
        <w:rPr>
          <w:rFonts w:hint="default"/>
          <w:sz w:val="28"/>
          <w:szCs w:val="28"/>
          <w:lang w:val="ru-RU"/>
        </w:rPr>
        <w:t>17</w:t>
      </w:r>
    </w:p>
    <w:p>
      <w:pPr>
        <w:suppressAutoHyphens/>
        <w:jc w:val="right"/>
        <w:rPr>
          <w:sz w:val="28"/>
          <w:szCs w:val="28"/>
        </w:rPr>
      </w:pPr>
    </w:p>
    <w:p>
      <w:pPr>
        <w:widowControl w:val="0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населения к действиям в чрезвычайных ситуациях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Подготовку в области защиты от чрезвычайных ситуаций проходят: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лица, не занятые в сфере производства и обслуживания (далее именуются - неработающее население);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>
        <w:rPr>
          <w:rFonts w:hint="default"/>
          <w:sz w:val="28"/>
          <w:szCs w:val="28"/>
          <w:lang w:val="ru-RU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руководители органов государственной власти, органов местного самоуправления и организаций;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 Основными задачами при подготовке населения в области защиты от чрезвычайных ситуаций являются: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Подготовка в области защиты от чрезвычайных ситуаций предусматривает: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для обучающихся - проведение занятий в учебное время по соответствующим программам предмета "Основы безопасности жизнедеятельности" и дисциплины "Безопасность жизнедеятельности";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5. 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. Тренировки в организациях, осуществляющих образовательную деятельность, проводятся ежегодно.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. Финансирование подготовки 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default"/>
          <w:sz w:val="28"/>
          <w:szCs w:val="28"/>
          <w:lang w:val="ru-RU"/>
        </w:rPr>
        <w:t>10.</w:t>
      </w:r>
      <w:bookmarkStart w:id="0" w:name="_GoBack"/>
      <w:bookmarkEnd w:id="0"/>
      <w:r>
        <w:rPr>
          <w:sz w:val="28"/>
          <w:szCs w:val="28"/>
        </w:rPr>
        <w:t xml:space="preserve">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567" w:right="851" w:bottom="397" w:left="1134" w:header="709" w:footer="70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DejaVu Sans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6662E0"/>
    <w:rsid w:val="00006FDF"/>
    <w:rsid w:val="000149AE"/>
    <w:rsid w:val="00022A73"/>
    <w:rsid w:val="00030E9A"/>
    <w:rsid w:val="000362EE"/>
    <w:rsid w:val="00046422"/>
    <w:rsid w:val="00050C59"/>
    <w:rsid w:val="00057F30"/>
    <w:rsid w:val="000619AA"/>
    <w:rsid w:val="00092800"/>
    <w:rsid w:val="00093C0E"/>
    <w:rsid w:val="00095A64"/>
    <w:rsid w:val="000A7610"/>
    <w:rsid w:val="000B32F4"/>
    <w:rsid w:val="000B437E"/>
    <w:rsid w:val="000B46B0"/>
    <w:rsid w:val="000C32C6"/>
    <w:rsid w:val="000E1C23"/>
    <w:rsid w:val="000F1629"/>
    <w:rsid w:val="000F4739"/>
    <w:rsid w:val="0010742E"/>
    <w:rsid w:val="00115281"/>
    <w:rsid w:val="00116ADD"/>
    <w:rsid w:val="00121E1C"/>
    <w:rsid w:val="00122200"/>
    <w:rsid w:val="001223F1"/>
    <w:rsid w:val="00125189"/>
    <w:rsid w:val="00125361"/>
    <w:rsid w:val="00131F46"/>
    <w:rsid w:val="001359FB"/>
    <w:rsid w:val="001455A7"/>
    <w:rsid w:val="00150066"/>
    <w:rsid w:val="00154235"/>
    <w:rsid w:val="00161116"/>
    <w:rsid w:val="00165D02"/>
    <w:rsid w:val="00171108"/>
    <w:rsid w:val="00176745"/>
    <w:rsid w:val="00193E3E"/>
    <w:rsid w:val="001A329E"/>
    <w:rsid w:val="001A32FD"/>
    <w:rsid w:val="001A6B91"/>
    <w:rsid w:val="001A7A19"/>
    <w:rsid w:val="001D0618"/>
    <w:rsid w:val="001D315D"/>
    <w:rsid w:val="001D5718"/>
    <w:rsid w:val="001E7A2E"/>
    <w:rsid w:val="001F7C8E"/>
    <w:rsid w:val="00200A91"/>
    <w:rsid w:val="00203E10"/>
    <w:rsid w:val="00206555"/>
    <w:rsid w:val="00223181"/>
    <w:rsid w:val="00231F1B"/>
    <w:rsid w:val="00232A17"/>
    <w:rsid w:val="00237FD0"/>
    <w:rsid w:val="00243A11"/>
    <w:rsid w:val="002566C5"/>
    <w:rsid w:val="00260BA7"/>
    <w:rsid w:val="0027752D"/>
    <w:rsid w:val="0028131D"/>
    <w:rsid w:val="00282FCE"/>
    <w:rsid w:val="0029039C"/>
    <w:rsid w:val="00293637"/>
    <w:rsid w:val="002975C6"/>
    <w:rsid w:val="002A1A60"/>
    <w:rsid w:val="002A7B43"/>
    <w:rsid w:val="002B238F"/>
    <w:rsid w:val="002C0C9F"/>
    <w:rsid w:val="002D37DF"/>
    <w:rsid w:val="002E377F"/>
    <w:rsid w:val="002F0B98"/>
    <w:rsid w:val="002F2164"/>
    <w:rsid w:val="002F3CE2"/>
    <w:rsid w:val="00304A40"/>
    <w:rsid w:val="00305383"/>
    <w:rsid w:val="003118CD"/>
    <w:rsid w:val="00320566"/>
    <w:rsid w:val="00320678"/>
    <w:rsid w:val="00323A9F"/>
    <w:rsid w:val="00332760"/>
    <w:rsid w:val="0033752A"/>
    <w:rsid w:val="00337F26"/>
    <w:rsid w:val="00341ECE"/>
    <w:rsid w:val="0034565C"/>
    <w:rsid w:val="003527EF"/>
    <w:rsid w:val="00354CE3"/>
    <w:rsid w:val="00356802"/>
    <w:rsid w:val="00357C40"/>
    <w:rsid w:val="00363C23"/>
    <w:rsid w:val="00371EDC"/>
    <w:rsid w:val="00372017"/>
    <w:rsid w:val="0037456A"/>
    <w:rsid w:val="003773CE"/>
    <w:rsid w:val="003860B7"/>
    <w:rsid w:val="003C63B5"/>
    <w:rsid w:val="003D03F7"/>
    <w:rsid w:val="003D3668"/>
    <w:rsid w:val="003D5077"/>
    <w:rsid w:val="003E2860"/>
    <w:rsid w:val="003E5546"/>
    <w:rsid w:val="00414E9A"/>
    <w:rsid w:val="00427518"/>
    <w:rsid w:val="004367C1"/>
    <w:rsid w:val="00442497"/>
    <w:rsid w:val="00453155"/>
    <w:rsid w:val="00454256"/>
    <w:rsid w:val="00464A13"/>
    <w:rsid w:val="00465E1A"/>
    <w:rsid w:val="00476A3C"/>
    <w:rsid w:val="004A1DBA"/>
    <w:rsid w:val="004A4E79"/>
    <w:rsid w:val="004A7AAF"/>
    <w:rsid w:val="004B30E3"/>
    <w:rsid w:val="004B4034"/>
    <w:rsid w:val="004B4BBA"/>
    <w:rsid w:val="004C1A46"/>
    <w:rsid w:val="004C7225"/>
    <w:rsid w:val="004D1A5B"/>
    <w:rsid w:val="004F4749"/>
    <w:rsid w:val="004F624F"/>
    <w:rsid w:val="004F7A5D"/>
    <w:rsid w:val="00510139"/>
    <w:rsid w:val="00510F87"/>
    <w:rsid w:val="00511D07"/>
    <w:rsid w:val="005342DD"/>
    <w:rsid w:val="00542E28"/>
    <w:rsid w:val="00544413"/>
    <w:rsid w:val="00551E33"/>
    <w:rsid w:val="005637F0"/>
    <w:rsid w:val="005A4ABD"/>
    <w:rsid w:val="005A79D6"/>
    <w:rsid w:val="005A7BDA"/>
    <w:rsid w:val="005B7AEA"/>
    <w:rsid w:val="005D37EF"/>
    <w:rsid w:val="005D3F02"/>
    <w:rsid w:val="005E29EF"/>
    <w:rsid w:val="005E2E2B"/>
    <w:rsid w:val="005E6C40"/>
    <w:rsid w:val="005F5C1D"/>
    <w:rsid w:val="00603DA6"/>
    <w:rsid w:val="0061327B"/>
    <w:rsid w:val="00621043"/>
    <w:rsid w:val="00624B7F"/>
    <w:rsid w:val="006259F8"/>
    <w:rsid w:val="00625DE5"/>
    <w:rsid w:val="00626DF1"/>
    <w:rsid w:val="006304F4"/>
    <w:rsid w:val="0063654F"/>
    <w:rsid w:val="00636838"/>
    <w:rsid w:val="0064752A"/>
    <w:rsid w:val="00664155"/>
    <w:rsid w:val="006662E0"/>
    <w:rsid w:val="0067197E"/>
    <w:rsid w:val="00671A69"/>
    <w:rsid w:val="00673EA5"/>
    <w:rsid w:val="006750D6"/>
    <w:rsid w:val="00683476"/>
    <w:rsid w:val="006A2637"/>
    <w:rsid w:val="006A6FD6"/>
    <w:rsid w:val="006C0F8E"/>
    <w:rsid w:val="006D46C7"/>
    <w:rsid w:val="006E7B4E"/>
    <w:rsid w:val="006F13E0"/>
    <w:rsid w:val="006F7983"/>
    <w:rsid w:val="00700BBD"/>
    <w:rsid w:val="007014D8"/>
    <w:rsid w:val="00710AA1"/>
    <w:rsid w:val="00713B87"/>
    <w:rsid w:val="00714973"/>
    <w:rsid w:val="00723F2A"/>
    <w:rsid w:val="00730AFC"/>
    <w:rsid w:val="00743BA0"/>
    <w:rsid w:val="00753A9E"/>
    <w:rsid w:val="00782C1B"/>
    <w:rsid w:val="007929E6"/>
    <w:rsid w:val="007A2730"/>
    <w:rsid w:val="007A4CC3"/>
    <w:rsid w:val="007A6599"/>
    <w:rsid w:val="007B4D44"/>
    <w:rsid w:val="007C1755"/>
    <w:rsid w:val="007D4CD3"/>
    <w:rsid w:val="007D5024"/>
    <w:rsid w:val="007E15FE"/>
    <w:rsid w:val="007E768A"/>
    <w:rsid w:val="007F02CF"/>
    <w:rsid w:val="007F3C65"/>
    <w:rsid w:val="007F3CD5"/>
    <w:rsid w:val="008035A2"/>
    <w:rsid w:val="0080553A"/>
    <w:rsid w:val="008114F1"/>
    <w:rsid w:val="008140DC"/>
    <w:rsid w:val="00830DE4"/>
    <w:rsid w:val="008413C9"/>
    <w:rsid w:val="00841D36"/>
    <w:rsid w:val="00871EB7"/>
    <w:rsid w:val="00880AD8"/>
    <w:rsid w:val="008956B7"/>
    <w:rsid w:val="008A04E1"/>
    <w:rsid w:val="008A1ACF"/>
    <w:rsid w:val="008A7957"/>
    <w:rsid w:val="008B6618"/>
    <w:rsid w:val="008B6B31"/>
    <w:rsid w:val="008D727A"/>
    <w:rsid w:val="008E4138"/>
    <w:rsid w:val="008E6BC8"/>
    <w:rsid w:val="008E7D81"/>
    <w:rsid w:val="008F3601"/>
    <w:rsid w:val="00910AC5"/>
    <w:rsid w:val="009111A9"/>
    <w:rsid w:val="00911B15"/>
    <w:rsid w:val="00912FF5"/>
    <w:rsid w:val="00915C86"/>
    <w:rsid w:val="00917D41"/>
    <w:rsid w:val="009351E2"/>
    <w:rsid w:val="00936DFA"/>
    <w:rsid w:val="009437B5"/>
    <w:rsid w:val="0094707F"/>
    <w:rsid w:val="00956C13"/>
    <w:rsid w:val="00974013"/>
    <w:rsid w:val="0098341E"/>
    <w:rsid w:val="009A2869"/>
    <w:rsid w:val="009B1280"/>
    <w:rsid w:val="009B3B29"/>
    <w:rsid w:val="009D0925"/>
    <w:rsid w:val="009E4889"/>
    <w:rsid w:val="009F5E87"/>
    <w:rsid w:val="00A037BF"/>
    <w:rsid w:val="00A21ADD"/>
    <w:rsid w:val="00A23F13"/>
    <w:rsid w:val="00A24066"/>
    <w:rsid w:val="00A245A3"/>
    <w:rsid w:val="00A27F8C"/>
    <w:rsid w:val="00A31C86"/>
    <w:rsid w:val="00A365C5"/>
    <w:rsid w:val="00A458E3"/>
    <w:rsid w:val="00A51A9C"/>
    <w:rsid w:val="00A606CD"/>
    <w:rsid w:val="00A61A8C"/>
    <w:rsid w:val="00A67F5F"/>
    <w:rsid w:val="00A765AB"/>
    <w:rsid w:val="00A77275"/>
    <w:rsid w:val="00A81E08"/>
    <w:rsid w:val="00A86954"/>
    <w:rsid w:val="00A91218"/>
    <w:rsid w:val="00A91641"/>
    <w:rsid w:val="00AA3466"/>
    <w:rsid w:val="00AC0A97"/>
    <w:rsid w:val="00AC4EAE"/>
    <w:rsid w:val="00AD7A3D"/>
    <w:rsid w:val="00AE43F1"/>
    <w:rsid w:val="00AF6966"/>
    <w:rsid w:val="00B02C00"/>
    <w:rsid w:val="00B04CC8"/>
    <w:rsid w:val="00B15BF5"/>
    <w:rsid w:val="00B233F9"/>
    <w:rsid w:val="00B56F15"/>
    <w:rsid w:val="00B70A40"/>
    <w:rsid w:val="00B8375E"/>
    <w:rsid w:val="00B84E9F"/>
    <w:rsid w:val="00B86E71"/>
    <w:rsid w:val="00BA1E83"/>
    <w:rsid w:val="00BA3046"/>
    <w:rsid w:val="00BA320A"/>
    <w:rsid w:val="00BB265F"/>
    <w:rsid w:val="00BB56CD"/>
    <w:rsid w:val="00BB6983"/>
    <w:rsid w:val="00BC08C7"/>
    <w:rsid w:val="00BD5066"/>
    <w:rsid w:val="00BD71B0"/>
    <w:rsid w:val="00BE19AB"/>
    <w:rsid w:val="00C04AC3"/>
    <w:rsid w:val="00C1312B"/>
    <w:rsid w:val="00C134A4"/>
    <w:rsid w:val="00C2085D"/>
    <w:rsid w:val="00C22A6E"/>
    <w:rsid w:val="00C43FF2"/>
    <w:rsid w:val="00C47166"/>
    <w:rsid w:val="00C659E6"/>
    <w:rsid w:val="00C80895"/>
    <w:rsid w:val="00C90805"/>
    <w:rsid w:val="00C93F39"/>
    <w:rsid w:val="00CA6422"/>
    <w:rsid w:val="00CB0465"/>
    <w:rsid w:val="00CB137F"/>
    <w:rsid w:val="00CD389E"/>
    <w:rsid w:val="00CE57A1"/>
    <w:rsid w:val="00CF21A9"/>
    <w:rsid w:val="00D0234C"/>
    <w:rsid w:val="00D106C3"/>
    <w:rsid w:val="00D11EDF"/>
    <w:rsid w:val="00D217CD"/>
    <w:rsid w:val="00D26F9B"/>
    <w:rsid w:val="00D41563"/>
    <w:rsid w:val="00D4171B"/>
    <w:rsid w:val="00D42A2A"/>
    <w:rsid w:val="00D65BC9"/>
    <w:rsid w:val="00D7352D"/>
    <w:rsid w:val="00DC1017"/>
    <w:rsid w:val="00DC17C8"/>
    <w:rsid w:val="00DC228C"/>
    <w:rsid w:val="00DC5C26"/>
    <w:rsid w:val="00DC73CF"/>
    <w:rsid w:val="00DC7A11"/>
    <w:rsid w:val="00DE6756"/>
    <w:rsid w:val="00DF0020"/>
    <w:rsid w:val="00DF2443"/>
    <w:rsid w:val="00DF5ED7"/>
    <w:rsid w:val="00DF6858"/>
    <w:rsid w:val="00E03A09"/>
    <w:rsid w:val="00E1154C"/>
    <w:rsid w:val="00E275DF"/>
    <w:rsid w:val="00E30528"/>
    <w:rsid w:val="00E42A14"/>
    <w:rsid w:val="00E4379D"/>
    <w:rsid w:val="00E454A5"/>
    <w:rsid w:val="00E61FF8"/>
    <w:rsid w:val="00E6674B"/>
    <w:rsid w:val="00E83669"/>
    <w:rsid w:val="00E852B0"/>
    <w:rsid w:val="00E927A2"/>
    <w:rsid w:val="00E93842"/>
    <w:rsid w:val="00E95E05"/>
    <w:rsid w:val="00EA3C10"/>
    <w:rsid w:val="00EA565C"/>
    <w:rsid w:val="00EA6ADB"/>
    <w:rsid w:val="00EB78C7"/>
    <w:rsid w:val="00EC7259"/>
    <w:rsid w:val="00EE3272"/>
    <w:rsid w:val="00EE3D8E"/>
    <w:rsid w:val="00EF03EB"/>
    <w:rsid w:val="00F060DB"/>
    <w:rsid w:val="00F230AE"/>
    <w:rsid w:val="00F41B47"/>
    <w:rsid w:val="00F5413F"/>
    <w:rsid w:val="00F7179E"/>
    <w:rsid w:val="00F829B9"/>
    <w:rsid w:val="00F84783"/>
    <w:rsid w:val="00F86826"/>
    <w:rsid w:val="00F91728"/>
    <w:rsid w:val="00F931EE"/>
    <w:rsid w:val="00FA7767"/>
    <w:rsid w:val="00FB3E20"/>
    <w:rsid w:val="00FB6B5B"/>
    <w:rsid w:val="00FB735C"/>
    <w:rsid w:val="00FC5A7C"/>
    <w:rsid w:val="00FC778B"/>
    <w:rsid w:val="00FD1A48"/>
    <w:rsid w:val="00FE14A8"/>
    <w:rsid w:val="00FF6FDA"/>
    <w:rsid w:val="217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Body Text"/>
    <w:basedOn w:val="1"/>
    <w:qFormat/>
    <w:uiPriority w:val="0"/>
    <w:pPr>
      <w:jc w:val="both"/>
    </w:pPr>
    <w:rPr>
      <w:rFonts w:ascii="Times New Roman CYR" w:hAnsi="Times New Roman CYR"/>
    </w:rPr>
  </w:style>
  <w:style w:type="paragraph" w:styleId="10">
    <w:name w:val="Body Text Indent"/>
    <w:basedOn w:val="1"/>
    <w:qFormat/>
    <w:uiPriority w:val="0"/>
    <w:pPr>
      <w:spacing w:after="120"/>
      <w:ind w:left="283"/>
    </w:pPr>
  </w:style>
  <w:style w:type="paragraph" w:styleId="11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12">
    <w:name w:val="HTML Preformatted"/>
    <w:basedOn w:val="1"/>
    <w:link w:val="24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table" w:styleId="13">
    <w:name w:val="Table Grid"/>
    <w:basedOn w:val="6"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6">
    <w:name w:val="ConsCell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lang w:val="ru-RU" w:eastAsia="ru-RU" w:bidi="ar-SA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customStyle="1" w:styleId="19">
    <w:name w:val="Таблицы (моноширинный)"/>
    <w:basedOn w:val="1"/>
    <w:next w:val="1"/>
    <w:qFormat/>
    <w:uiPriority w:val="0"/>
    <w:pPr>
      <w:overflowPunct/>
      <w:jc w:val="both"/>
    </w:pPr>
    <w:rPr>
      <w:rFonts w:ascii="Courier New" w:hAnsi="Courier New" w:eastAsia="Calibri" w:cs="Courier New"/>
      <w:sz w:val="22"/>
      <w:szCs w:val="22"/>
    </w:rPr>
  </w:style>
  <w:style w:type="character" w:customStyle="1" w:styleId="20">
    <w:name w:val="Цветовое выделение"/>
    <w:uiPriority w:val="0"/>
    <w:rPr>
      <w:b/>
      <w:color w:val="000080"/>
    </w:rPr>
  </w:style>
  <w:style w:type="paragraph" w:customStyle="1" w:styleId="21">
    <w:name w:val="a0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a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3">
    <w:name w:val="Стандартный HTML Знак"/>
    <w:basedOn w:val="5"/>
    <w:link w:val="12"/>
    <w:qFormat/>
    <w:uiPriority w:val="0"/>
    <w:rPr>
      <w:rFonts w:ascii="Courier New" w:hAnsi="Courier New" w:cs="Courier New"/>
      <w:sz w:val="24"/>
      <w:lang w:eastAsia="ar-SA"/>
    </w:rPr>
  </w:style>
  <w:style w:type="character" w:customStyle="1" w:styleId="24">
    <w:name w:val="Стандартный HTML Знак1"/>
    <w:basedOn w:val="5"/>
    <w:link w:val="12"/>
    <w:semiHidden/>
    <w:qFormat/>
    <w:uiPriority w:val="99"/>
    <w:rPr>
      <w:rFonts w:ascii="Courier New" w:hAnsi="Courier New" w:cs="Courier New"/>
    </w:rPr>
  </w:style>
  <w:style w:type="paragraph" w:styleId="25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26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EB45F-38C9-40B0-913E-10FFC7C72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Колунаевская сельская аминистрация</Company>
  <Pages>6</Pages>
  <Words>2360</Words>
  <Characters>13455</Characters>
  <Lines>112</Lines>
  <Paragraphs>31</Paragraphs>
  <TotalTime>486</TotalTime>
  <ScaleCrop>false</ScaleCrop>
  <LinksUpToDate>false</LinksUpToDate>
  <CharactersWithSpaces>15784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2016-02-05T11:22:00Z</dcterms:created>
  <dc:creator>user</dc:creator>
  <cp:lastModifiedBy>Татьяна Перепел�</cp:lastModifiedBy>
  <cp:lastPrinted>2020-09-03T06:18:00Z</cp:lastPrinted>
  <dcterms:modified xsi:type="dcterms:W3CDTF">2021-10-19T08:31:20Z</dcterms:modified>
  <dc:title>ттт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6EBE4FBC3A604D49A3043E24BF5DB57A</vt:lpwstr>
  </property>
</Properties>
</file>