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5F" w:rsidRPr="00E9005F" w:rsidRDefault="00E9005F" w:rsidP="00E9005F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Calibri"/>
          <w:color w:val="2D2D2D"/>
          <w:kern w:val="36"/>
          <w:sz w:val="27"/>
          <w:szCs w:val="27"/>
          <w:lang w:eastAsia="ru-RU"/>
        </w:rPr>
      </w:pPr>
      <w:r w:rsidRPr="00E9005F">
        <w:rPr>
          <w:rFonts w:ascii="Franklin Gothic Medium" w:eastAsia="Times New Roman" w:hAnsi="Franklin Gothic Medium" w:cs="Calibri"/>
          <w:color w:val="2D2D2D"/>
          <w:kern w:val="36"/>
          <w:sz w:val="27"/>
          <w:szCs w:val="27"/>
          <w:lang w:eastAsia="ru-RU"/>
        </w:rPr>
        <w:t xml:space="preserve">Прокуратурой Морозовского района признано законным возбуждение уголовного дела в отношении судебного пристава, допустившего хищение арестованного имущества на сумму свыше 2,6 </w:t>
      </w:r>
      <w:proofErr w:type="gramStart"/>
      <w:r w:rsidRPr="00E9005F">
        <w:rPr>
          <w:rFonts w:ascii="Franklin Gothic Medium" w:eastAsia="Times New Roman" w:hAnsi="Franklin Gothic Medium" w:cs="Calibri"/>
          <w:color w:val="2D2D2D"/>
          <w:kern w:val="36"/>
          <w:sz w:val="27"/>
          <w:szCs w:val="27"/>
          <w:lang w:eastAsia="ru-RU"/>
        </w:rPr>
        <w:t>млн</w:t>
      </w:r>
      <w:proofErr w:type="gramEnd"/>
      <w:r w:rsidRPr="00E9005F">
        <w:rPr>
          <w:rFonts w:ascii="Franklin Gothic Medium" w:eastAsia="Times New Roman" w:hAnsi="Franklin Gothic Medium" w:cs="Calibri"/>
          <w:color w:val="2D2D2D"/>
          <w:kern w:val="36"/>
          <w:sz w:val="27"/>
          <w:szCs w:val="27"/>
          <w:lang w:eastAsia="ru-RU"/>
        </w:rPr>
        <w:t xml:space="preserve"> рублей</w:t>
      </w:r>
    </w:p>
    <w:p w:rsidR="00E9005F" w:rsidRPr="00E9005F" w:rsidRDefault="00E9005F" w:rsidP="00E9005F">
      <w:pPr>
        <w:shd w:val="clear" w:color="auto" w:fill="FFFFFF"/>
        <w:spacing w:line="288" w:lineRule="atLeast"/>
        <w:rPr>
          <w:rFonts w:ascii="Calibri" w:eastAsia="Times New Roman" w:hAnsi="Calibri" w:cs="Calibri"/>
          <w:b/>
          <w:bCs/>
          <w:color w:val="2D2D2D"/>
          <w:sz w:val="20"/>
          <w:szCs w:val="20"/>
          <w:lang w:eastAsia="ru-RU"/>
        </w:rPr>
      </w:pPr>
      <w:r w:rsidRPr="00E9005F">
        <w:rPr>
          <w:rFonts w:ascii="Calibri" w:eastAsia="Times New Roman" w:hAnsi="Calibri" w:cs="Calibri"/>
          <w:b/>
          <w:bCs/>
          <w:color w:val="2D2D2D"/>
          <w:sz w:val="20"/>
          <w:szCs w:val="20"/>
          <w:lang w:eastAsia="ru-RU"/>
        </w:rPr>
        <w:t>30.07.2019</w:t>
      </w:r>
    </w:p>
    <w:p w:rsidR="00E9005F" w:rsidRPr="00E9005F" w:rsidRDefault="00E9005F" w:rsidP="00E9005F">
      <w:pPr>
        <w:shd w:val="clear" w:color="auto" w:fill="FFFFFF"/>
        <w:spacing w:after="288" w:line="288" w:lineRule="atLeast"/>
        <w:ind w:left="-180"/>
        <w:rPr>
          <w:rFonts w:ascii="Calibri" w:eastAsia="Times New Roman" w:hAnsi="Calibri" w:cs="Calibri"/>
          <w:color w:val="2D2D2D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noProof/>
          <w:color w:val="2D2D2D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38400" cy="1828800"/>
            <wp:effectExtent l="0" t="0" r="0" b="0"/>
            <wp:wrapSquare wrapText="bothSides"/>
            <wp:docPr id="1" name="Рисунок 1" descr="http://www.prokuror-rostov.ru/imgs/news/11698/newspic_small.jpg?1564559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kuror-rostov.ru/imgs/news/11698/newspic_small.jpg?15645590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05F">
        <w:rPr>
          <w:rFonts w:ascii="Calibri" w:eastAsia="Times New Roman" w:hAnsi="Calibri" w:cs="Calibri"/>
          <w:color w:val="2D2D2D"/>
          <w:sz w:val="24"/>
          <w:szCs w:val="24"/>
          <w:lang w:eastAsia="ru-RU"/>
        </w:rPr>
        <w:t>Прокуратурой Морозовского района признано законным возбуждение уголовного дела в отношении судебного пристава-исполнителя территориального отдела УФССП по признакам преступления, предусмотренного ч. 1 ст. 286 УК РФ (превышение должностных полномочий).</w:t>
      </w:r>
    </w:p>
    <w:p w:rsidR="00E9005F" w:rsidRPr="00E9005F" w:rsidRDefault="00E9005F" w:rsidP="00E9005F">
      <w:pPr>
        <w:shd w:val="clear" w:color="auto" w:fill="FFFFFF"/>
        <w:spacing w:after="288" w:line="288" w:lineRule="atLeast"/>
        <w:ind w:left="-180"/>
        <w:rPr>
          <w:rFonts w:ascii="Calibri" w:eastAsia="Times New Roman" w:hAnsi="Calibri" w:cs="Calibri"/>
          <w:color w:val="2D2D2D"/>
          <w:sz w:val="24"/>
          <w:szCs w:val="24"/>
          <w:lang w:eastAsia="ru-RU"/>
        </w:rPr>
      </w:pPr>
      <w:r w:rsidRPr="00E9005F">
        <w:rPr>
          <w:rFonts w:ascii="Calibri" w:eastAsia="Times New Roman" w:hAnsi="Calibri" w:cs="Calibri"/>
          <w:color w:val="2D2D2D"/>
          <w:sz w:val="24"/>
          <w:szCs w:val="24"/>
          <w:lang w:eastAsia="ru-RU"/>
        </w:rPr>
        <w:t xml:space="preserve">По версии следствия подозреваемый передал на ответственное хранение арестованное имущество должника – сельхозтехнику на сумму свыше 14 </w:t>
      </w:r>
      <w:proofErr w:type="gramStart"/>
      <w:r w:rsidRPr="00E9005F">
        <w:rPr>
          <w:rFonts w:ascii="Calibri" w:eastAsia="Times New Roman" w:hAnsi="Calibri" w:cs="Calibri"/>
          <w:color w:val="2D2D2D"/>
          <w:sz w:val="24"/>
          <w:szCs w:val="24"/>
          <w:lang w:eastAsia="ru-RU"/>
        </w:rPr>
        <w:t>млн</w:t>
      </w:r>
      <w:proofErr w:type="gramEnd"/>
      <w:r w:rsidRPr="00E9005F">
        <w:rPr>
          <w:rFonts w:ascii="Calibri" w:eastAsia="Times New Roman" w:hAnsi="Calibri" w:cs="Calibri"/>
          <w:color w:val="2D2D2D"/>
          <w:sz w:val="24"/>
          <w:szCs w:val="24"/>
          <w:lang w:eastAsia="ru-RU"/>
        </w:rPr>
        <w:t xml:space="preserve"> рублей организации при отсутствии законных оснований для этого. </w:t>
      </w:r>
      <w:proofErr w:type="gramStart"/>
      <w:r w:rsidRPr="00E9005F">
        <w:rPr>
          <w:rFonts w:ascii="Calibri" w:eastAsia="Times New Roman" w:hAnsi="Calibri" w:cs="Calibri"/>
          <w:color w:val="2D2D2D"/>
          <w:sz w:val="24"/>
          <w:szCs w:val="24"/>
          <w:lang w:eastAsia="ru-RU"/>
        </w:rPr>
        <w:t>Так, вопреки требованиям закона об исполнительном производстве, заведомо зная об отсутствии договора о хранении, оценки и реализации имущества между указанной организацией и УФССП, а также документов, уполномочивающих представителя организации-хранителя на совершение каких-либо действий в отношении полученного имущества, без составления акта приема-передачи арестованного имущества передал его на ответственное хранение лишь под роспись.</w:t>
      </w:r>
      <w:proofErr w:type="gramEnd"/>
    </w:p>
    <w:p w:rsidR="00E9005F" w:rsidRPr="00E9005F" w:rsidRDefault="00E9005F" w:rsidP="00E9005F">
      <w:pPr>
        <w:shd w:val="clear" w:color="auto" w:fill="FFFFFF"/>
        <w:spacing w:after="288" w:line="288" w:lineRule="atLeast"/>
        <w:ind w:left="-180"/>
        <w:rPr>
          <w:rFonts w:ascii="Calibri" w:eastAsia="Times New Roman" w:hAnsi="Calibri" w:cs="Calibri"/>
          <w:color w:val="2D2D2D"/>
          <w:sz w:val="24"/>
          <w:szCs w:val="24"/>
          <w:lang w:eastAsia="ru-RU"/>
        </w:rPr>
      </w:pPr>
      <w:r w:rsidRPr="00E9005F">
        <w:rPr>
          <w:rFonts w:ascii="Calibri" w:eastAsia="Times New Roman" w:hAnsi="Calibri" w:cs="Calibri"/>
          <w:color w:val="2D2D2D"/>
          <w:sz w:val="24"/>
          <w:szCs w:val="24"/>
          <w:lang w:eastAsia="ru-RU"/>
        </w:rPr>
        <w:t xml:space="preserve">В результате таких противоправных действий стало возможным хищение неустановленными лицами находившегося на хранении полевого культиватора стоимостью более 2,6 </w:t>
      </w:r>
      <w:proofErr w:type="gramStart"/>
      <w:r w:rsidRPr="00E9005F">
        <w:rPr>
          <w:rFonts w:ascii="Calibri" w:eastAsia="Times New Roman" w:hAnsi="Calibri" w:cs="Calibri"/>
          <w:color w:val="2D2D2D"/>
          <w:sz w:val="24"/>
          <w:szCs w:val="24"/>
          <w:lang w:eastAsia="ru-RU"/>
        </w:rPr>
        <w:t>млн</w:t>
      </w:r>
      <w:proofErr w:type="gramEnd"/>
      <w:r w:rsidRPr="00E9005F">
        <w:rPr>
          <w:rFonts w:ascii="Calibri" w:eastAsia="Times New Roman" w:hAnsi="Calibri" w:cs="Calibri"/>
          <w:color w:val="2D2D2D"/>
          <w:sz w:val="24"/>
          <w:szCs w:val="24"/>
          <w:lang w:eastAsia="ru-RU"/>
        </w:rPr>
        <w:t xml:space="preserve"> рублей, что повлекло нарушение прав государственной организации, в интересах которой судом были приняты обеспечительные меры в виде ареста указанного имущества.</w:t>
      </w:r>
    </w:p>
    <w:p w:rsidR="00E9005F" w:rsidRPr="00E9005F" w:rsidRDefault="00E9005F" w:rsidP="00E9005F">
      <w:pPr>
        <w:shd w:val="clear" w:color="auto" w:fill="FFFFFF"/>
        <w:spacing w:after="288" w:line="288" w:lineRule="atLeast"/>
        <w:ind w:left="-180"/>
        <w:rPr>
          <w:rFonts w:ascii="Calibri" w:eastAsia="Times New Roman" w:hAnsi="Calibri" w:cs="Calibri"/>
          <w:color w:val="2D2D2D"/>
          <w:sz w:val="24"/>
          <w:szCs w:val="24"/>
          <w:lang w:eastAsia="ru-RU"/>
        </w:rPr>
      </w:pPr>
      <w:r w:rsidRPr="00E9005F">
        <w:rPr>
          <w:rFonts w:ascii="Calibri" w:eastAsia="Times New Roman" w:hAnsi="Calibri" w:cs="Calibri"/>
          <w:color w:val="2D2D2D"/>
          <w:sz w:val="24"/>
          <w:szCs w:val="24"/>
          <w:lang w:eastAsia="ru-RU"/>
        </w:rPr>
        <w:t>Ход расследования уголовного дела взят на контроль прокуратурой Морозовского района.</w:t>
      </w:r>
      <w:bookmarkStart w:id="0" w:name="_GoBack"/>
      <w:bookmarkEnd w:id="0"/>
    </w:p>
    <w:sectPr w:rsidR="00E9005F" w:rsidRPr="00E9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5F"/>
    <w:rsid w:val="00633B8F"/>
    <w:rsid w:val="00E9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0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4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7946">
                      <w:marLeft w:val="0"/>
                      <w:marRight w:val="0"/>
                      <w:marTop w:val="0"/>
                      <w:marBottom w:val="525"/>
                      <w:divBdr>
                        <w:top w:val="single" w:sz="6" w:space="10" w:color="8391A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4525">
              <w:marLeft w:val="0"/>
              <w:marRight w:val="0"/>
              <w:marTop w:val="0"/>
              <w:marBottom w:val="0"/>
              <w:divBdr>
                <w:top w:val="single" w:sz="36" w:space="4" w:color="F0EDE6"/>
                <w:left w:val="none" w:sz="0" w:space="0" w:color="auto"/>
                <w:bottom w:val="none" w:sz="0" w:space="5" w:color="auto"/>
                <w:right w:val="none" w:sz="0" w:space="0" w:color="auto"/>
              </w:divBdr>
              <w:divsChild>
                <w:div w:id="18453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0112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2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Ромас</dc:creator>
  <cp:keywords/>
  <dc:description/>
  <cp:lastModifiedBy>Анна Ромас</cp:lastModifiedBy>
  <cp:revision>1</cp:revision>
  <dcterms:created xsi:type="dcterms:W3CDTF">2019-07-31T07:45:00Z</dcterms:created>
  <dcterms:modified xsi:type="dcterms:W3CDTF">2019-07-31T07:46:00Z</dcterms:modified>
</cp:coreProperties>
</file>