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CB3" w:rsidRDefault="00924A8E" w:rsidP="00D21E15">
      <w:pPr>
        <w:jc w:val="center"/>
        <w:rPr>
          <w:sz w:val="28"/>
          <w:szCs w:val="28"/>
        </w:rPr>
      </w:pPr>
      <w:r>
        <w:rPr>
          <w:sz w:val="28"/>
          <w:szCs w:val="28"/>
        </w:rPr>
        <w:t xml:space="preserve"> </w:t>
      </w:r>
    </w:p>
    <w:p w:rsidR="00963427" w:rsidRDefault="00963427" w:rsidP="00963427">
      <w:pPr>
        <w:jc w:val="center"/>
      </w:pPr>
    </w:p>
    <w:p w:rsidR="00963427" w:rsidRDefault="00963427" w:rsidP="00963427">
      <w:pPr>
        <w:pStyle w:val="af7"/>
        <w:tabs>
          <w:tab w:val="center" w:pos="4677"/>
          <w:tab w:val="center" w:pos="4960"/>
          <w:tab w:val="left" w:pos="7997"/>
          <w:tab w:val="left" w:pos="8640"/>
        </w:tabs>
        <w:jc w:val="center"/>
      </w:pPr>
      <w:r>
        <w:rPr>
          <w:rFonts w:ascii="Times New Roman" w:hAnsi="Times New Roman"/>
          <w:b/>
          <w:sz w:val="28"/>
          <w:szCs w:val="28"/>
        </w:rPr>
        <w:t>РОССИЙСКАЯ ФЕДЕРАЦИЯ</w:t>
      </w:r>
    </w:p>
    <w:p w:rsidR="00963427" w:rsidRDefault="00963427" w:rsidP="00963427">
      <w:pPr>
        <w:pStyle w:val="af7"/>
        <w:jc w:val="center"/>
        <w:rPr>
          <w:rFonts w:ascii="Times New Roman" w:hAnsi="Times New Roman"/>
          <w:b/>
          <w:sz w:val="28"/>
          <w:szCs w:val="28"/>
        </w:rPr>
      </w:pPr>
      <w:r>
        <w:rPr>
          <w:rFonts w:ascii="Times New Roman" w:hAnsi="Times New Roman"/>
          <w:b/>
          <w:sz w:val="28"/>
          <w:szCs w:val="28"/>
        </w:rPr>
        <w:t>РОСТОВСКАЯ ОБЛАСТЬ</w:t>
      </w:r>
    </w:p>
    <w:p w:rsidR="00963427" w:rsidRDefault="00963427" w:rsidP="00963427">
      <w:pPr>
        <w:pStyle w:val="af7"/>
        <w:jc w:val="center"/>
        <w:rPr>
          <w:rFonts w:ascii="Times New Roman" w:hAnsi="Times New Roman"/>
          <w:b/>
          <w:sz w:val="28"/>
          <w:szCs w:val="28"/>
        </w:rPr>
      </w:pPr>
      <w:r>
        <w:rPr>
          <w:rFonts w:ascii="Times New Roman" w:hAnsi="Times New Roman"/>
          <w:b/>
          <w:sz w:val="28"/>
          <w:szCs w:val="28"/>
        </w:rPr>
        <w:t>МОРОЗОВСКИЙ РАЙОН</w:t>
      </w:r>
    </w:p>
    <w:p w:rsidR="00963427" w:rsidRDefault="00963427" w:rsidP="00963427">
      <w:pPr>
        <w:pStyle w:val="af7"/>
        <w:jc w:val="center"/>
        <w:rPr>
          <w:rFonts w:ascii="Times New Roman" w:hAnsi="Times New Roman"/>
          <w:b/>
          <w:sz w:val="28"/>
          <w:szCs w:val="28"/>
        </w:rPr>
      </w:pPr>
    </w:p>
    <w:p w:rsidR="00963427" w:rsidRDefault="00963427" w:rsidP="00963427">
      <w:pPr>
        <w:pStyle w:val="af7"/>
        <w:jc w:val="center"/>
        <w:rPr>
          <w:rFonts w:ascii="Times New Roman" w:hAnsi="Times New Roman"/>
          <w:b/>
          <w:sz w:val="28"/>
          <w:szCs w:val="28"/>
        </w:rPr>
      </w:pPr>
      <w:r>
        <w:rPr>
          <w:rFonts w:ascii="Times New Roman" w:hAnsi="Times New Roman"/>
          <w:b/>
          <w:sz w:val="28"/>
          <w:szCs w:val="28"/>
        </w:rPr>
        <w:t>АДМИНИСТРАЦИЯ</w:t>
      </w:r>
    </w:p>
    <w:p w:rsidR="00963427" w:rsidRDefault="00C813C1" w:rsidP="00963427">
      <w:pPr>
        <w:pStyle w:val="af7"/>
        <w:jc w:val="center"/>
        <w:rPr>
          <w:rFonts w:ascii="Times New Roman" w:hAnsi="Times New Roman"/>
          <w:b/>
          <w:sz w:val="28"/>
          <w:szCs w:val="28"/>
        </w:rPr>
      </w:pPr>
      <w:r>
        <w:rPr>
          <w:rFonts w:ascii="Times New Roman" w:hAnsi="Times New Roman"/>
          <w:b/>
          <w:sz w:val="28"/>
          <w:szCs w:val="28"/>
        </w:rPr>
        <w:t>ВОЛЬНО-ДОНСКОГО</w:t>
      </w:r>
      <w:r w:rsidR="00963427">
        <w:rPr>
          <w:rFonts w:ascii="Times New Roman" w:hAnsi="Times New Roman"/>
          <w:b/>
          <w:sz w:val="28"/>
          <w:szCs w:val="28"/>
        </w:rPr>
        <w:t xml:space="preserve"> СЕЛЬСКОГО ПОСЕЛЕНИЯ</w:t>
      </w:r>
    </w:p>
    <w:p w:rsidR="00963427" w:rsidRDefault="00963427" w:rsidP="00963427">
      <w:pPr>
        <w:pStyle w:val="af7"/>
        <w:jc w:val="center"/>
        <w:rPr>
          <w:rFonts w:ascii="Times New Roman" w:hAnsi="Times New Roman"/>
          <w:b/>
          <w:sz w:val="28"/>
          <w:szCs w:val="28"/>
        </w:rPr>
      </w:pPr>
    </w:p>
    <w:p w:rsidR="00963427" w:rsidRDefault="00963427" w:rsidP="00963427">
      <w:pPr>
        <w:pStyle w:val="af7"/>
        <w:jc w:val="center"/>
        <w:rPr>
          <w:rFonts w:ascii="Times New Roman" w:hAnsi="Times New Roman"/>
          <w:b/>
          <w:sz w:val="28"/>
          <w:szCs w:val="28"/>
        </w:rPr>
      </w:pPr>
      <w:r>
        <w:rPr>
          <w:rFonts w:ascii="Times New Roman" w:hAnsi="Times New Roman"/>
          <w:b/>
          <w:sz w:val="28"/>
          <w:szCs w:val="28"/>
        </w:rPr>
        <w:t>ПОСТАНОВЛЕНИЕ</w:t>
      </w:r>
    </w:p>
    <w:p w:rsidR="00963427" w:rsidRDefault="00963427" w:rsidP="00963427">
      <w:pPr>
        <w:jc w:val="center"/>
        <w:rPr>
          <w:rFonts w:ascii="Calibri" w:hAnsi="Calibri"/>
          <w:b/>
          <w:bCs/>
          <w:szCs w:val="28"/>
        </w:rPr>
      </w:pPr>
    </w:p>
    <w:p w:rsidR="00963427" w:rsidRDefault="00963427" w:rsidP="00963427">
      <w:pPr>
        <w:jc w:val="center"/>
        <w:rPr>
          <w:szCs w:val="28"/>
        </w:rPr>
      </w:pPr>
    </w:p>
    <w:p w:rsidR="00963427" w:rsidRDefault="005779C3" w:rsidP="00963427">
      <w:pPr>
        <w:rPr>
          <w:szCs w:val="28"/>
        </w:rPr>
      </w:pPr>
      <w:r>
        <w:rPr>
          <w:szCs w:val="28"/>
        </w:rPr>
        <w:t>10</w:t>
      </w:r>
      <w:r w:rsidR="006659C5">
        <w:rPr>
          <w:szCs w:val="28"/>
        </w:rPr>
        <w:t xml:space="preserve"> </w:t>
      </w:r>
      <w:r>
        <w:rPr>
          <w:szCs w:val="28"/>
        </w:rPr>
        <w:t>февраля 2020</w:t>
      </w:r>
      <w:r w:rsidR="00963427">
        <w:rPr>
          <w:szCs w:val="28"/>
        </w:rPr>
        <w:t xml:space="preserve"> г.                                                                       </w:t>
      </w:r>
      <w:r w:rsidR="006659C5">
        <w:rPr>
          <w:szCs w:val="28"/>
        </w:rPr>
        <w:t xml:space="preserve">                          №</w:t>
      </w:r>
      <w:r w:rsidR="00963427">
        <w:rPr>
          <w:szCs w:val="28"/>
        </w:rPr>
        <w:t xml:space="preserve">   </w:t>
      </w:r>
      <w:r>
        <w:rPr>
          <w:szCs w:val="28"/>
        </w:rPr>
        <w:t>11</w:t>
      </w:r>
      <w:r w:rsidR="00963427">
        <w:rPr>
          <w:szCs w:val="28"/>
        </w:rPr>
        <w:t xml:space="preserve">                          </w:t>
      </w:r>
    </w:p>
    <w:p w:rsidR="00963427" w:rsidRDefault="00C813C1" w:rsidP="00963427">
      <w:pPr>
        <w:pStyle w:val="af7"/>
        <w:jc w:val="center"/>
      </w:pPr>
      <w:r>
        <w:rPr>
          <w:rFonts w:ascii="Times New Roman" w:hAnsi="Times New Roman" w:cs="Times New Roman"/>
          <w:sz w:val="28"/>
          <w:szCs w:val="28"/>
          <w:lang w:eastAsia="ru-RU"/>
        </w:rPr>
        <w:t>ст.Вольно-Донская</w:t>
      </w:r>
    </w:p>
    <w:p w:rsidR="00D21E15" w:rsidRPr="00EB5C38" w:rsidRDefault="00D21E15" w:rsidP="00D21E15">
      <w:pPr>
        <w:ind w:right="4"/>
        <w:jc w:val="right"/>
        <w:rPr>
          <w:bCs/>
          <w:sz w:val="28"/>
          <w:szCs w:val="28"/>
        </w:rPr>
      </w:pPr>
    </w:p>
    <w:p w:rsidR="00F34173" w:rsidRDefault="00F34173" w:rsidP="00F34173">
      <w:pPr>
        <w:rPr>
          <w:rFonts w:eastAsia="Arial Unicode MS" w:cs="Arial Unicode MS"/>
          <w:color w:val="000000"/>
          <w:sz w:val="28"/>
          <w:szCs w:val="28"/>
        </w:rPr>
      </w:pPr>
      <w:r w:rsidRPr="009F0CD9">
        <w:rPr>
          <w:rFonts w:eastAsia="Arial Unicode MS" w:cs="Arial Unicode MS"/>
          <w:color w:val="000000"/>
          <w:sz w:val="28"/>
          <w:szCs w:val="28"/>
        </w:rPr>
        <w:t>О внесе</w:t>
      </w:r>
      <w:r>
        <w:rPr>
          <w:rFonts w:eastAsia="Arial Unicode MS" w:cs="Arial Unicode MS"/>
          <w:color w:val="000000"/>
          <w:sz w:val="28"/>
          <w:szCs w:val="28"/>
        </w:rPr>
        <w:t>нии изменений в Постановление №68</w:t>
      </w:r>
      <w:r w:rsidRPr="009F0CD9">
        <w:rPr>
          <w:rFonts w:eastAsia="Arial Unicode MS" w:cs="Arial Unicode MS"/>
          <w:color w:val="000000"/>
          <w:sz w:val="28"/>
          <w:szCs w:val="28"/>
        </w:rPr>
        <w:t xml:space="preserve"> от 27.12.2019 </w:t>
      </w:r>
    </w:p>
    <w:p w:rsidR="00F34173" w:rsidRPr="009F0CD9" w:rsidRDefault="00F34173" w:rsidP="00F34173">
      <w:pPr>
        <w:rPr>
          <w:rFonts w:eastAsia="Arial Unicode MS" w:cs="Arial Unicode MS"/>
          <w:color w:val="000000"/>
          <w:sz w:val="28"/>
          <w:szCs w:val="28"/>
        </w:rPr>
      </w:pPr>
      <w:r w:rsidRPr="009F0CD9">
        <w:rPr>
          <w:rFonts w:eastAsia="Arial Unicode MS" w:cs="Arial Unicode MS"/>
          <w:color w:val="000000"/>
          <w:sz w:val="28"/>
          <w:szCs w:val="28"/>
        </w:rPr>
        <w:t>«</w:t>
      </w:r>
      <w:r>
        <w:rPr>
          <w:rFonts w:eastAsia="Arial Unicode MS" w:cs="Arial Unicode MS"/>
          <w:color w:val="000000"/>
          <w:sz w:val="28"/>
          <w:szCs w:val="28"/>
        </w:rPr>
        <w:t>Социальная поддержка граждан</w:t>
      </w:r>
      <w:r w:rsidRPr="009F0CD9">
        <w:rPr>
          <w:rFonts w:eastAsia="Arial Unicode MS" w:cs="Arial Unicode MS"/>
          <w:color w:val="000000"/>
          <w:sz w:val="28"/>
          <w:szCs w:val="28"/>
        </w:rPr>
        <w:t>»</w:t>
      </w:r>
    </w:p>
    <w:p w:rsidR="00F34173" w:rsidRPr="009F0CD9" w:rsidRDefault="00F34173" w:rsidP="00F34173">
      <w:pPr>
        <w:rPr>
          <w:rFonts w:eastAsia="Arial Unicode MS" w:cs="Arial Unicode MS"/>
          <w:color w:val="000000"/>
          <w:sz w:val="26"/>
          <w:szCs w:val="26"/>
        </w:rPr>
      </w:pPr>
    </w:p>
    <w:p w:rsidR="00F34173" w:rsidRPr="009F0CD9" w:rsidRDefault="00F34173" w:rsidP="00F34173">
      <w:pPr>
        <w:jc w:val="both"/>
      </w:pPr>
      <w:r w:rsidRPr="009F0CD9">
        <w:rPr>
          <w:sz w:val="26"/>
          <w:szCs w:val="26"/>
        </w:rPr>
        <w:t xml:space="preserve">       </w:t>
      </w:r>
      <w:r w:rsidRPr="009F0CD9">
        <w:rPr>
          <w:sz w:val="28"/>
          <w:szCs w:val="28"/>
        </w:rPr>
        <w:t xml:space="preserve">В соответствии с </w:t>
      </w:r>
      <w:r w:rsidRPr="009F0CD9">
        <w:rPr>
          <w:bCs/>
          <w:sz w:val="28"/>
          <w:szCs w:val="28"/>
        </w:rPr>
        <w:t>постановлением Администрации Вольно-Донского сельского поселения от 20.03.2018 № 12 «Об утверждении Порядка разработки, реализации и оценки эффективности муниципальных программ Вольно-Донского сельского поселения», постановлением Администрации Вольно-Донского сельского поселения от 08.10.2018 № 59а «Об утверждении Перечня муниципальных программ Вольно-Донского сельского поселения», Администрация Вольно-Донского сельского поселения</w:t>
      </w:r>
    </w:p>
    <w:p w:rsidR="00F34173" w:rsidRPr="009F0CD9" w:rsidRDefault="00F34173" w:rsidP="00F34173">
      <w:pPr>
        <w:tabs>
          <w:tab w:val="left" w:pos="3810"/>
        </w:tabs>
        <w:ind w:firstLine="624"/>
        <w:jc w:val="both"/>
        <w:rPr>
          <w:sz w:val="28"/>
        </w:rPr>
      </w:pPr>
      <w:r w:rsidRPr="009F0CD9">
        <w:rPr>
          <w:sz w:val="28"/>
        </w:rPr>
        <w:tab/>
        <w:t>ПОСТАНОВЛЯЕТ:</w:t>
      </w:r>
    </w:p>
    <w:p w:rsidR="00F34173" w:rsidRPr="009F0CD9" w:rsidRDefault="00F34173" w:rsidP="00F34173">
      <w:pPr>
        <w:suppressAutoHyphens/>
        <w:autoSpaceDE w:val="0"/>
        <w:autoSpaceDN w:val="0"/>
        <w:adjustRightInd w:val="0"/>
        <w:ind w:firstLine="709"/>
        <w:jc w:val="both"/>
        <w:rPr>
          <w:sz w:val="26"/>
          <w:szCs w:val="26"/>
        </w:rPr>
      </w:pPr>
      <w:r w:rsidRPr="009F0CD9">
        <w:rPr>
          <w:sz w:val="26"/>
          <w:szCs w:val="26"/>
        </w:rPr>
        <w:t xml:space="preserve"> </w:t>
      </w:r>
    </w:p>
    <w:p w:rsidR="00F34173" w:rsidRPr="009F0CD9" w:rsidRDefault="00F34173" w:rsidP="00F34173">
      <w:pPr>
        <w:ind w:firstLine="283"/>
        <w:contextualSpacing/>
        <w:jc w:val="both"/>
        <w:rPr>
          <w:sz w:val="28"/>
          <w:szCs w:val="28"/>
        </w:rPr>
      </w:pPr>
      <w:r w:rsidRPr="009F0CD9">
        <w:rPr>
          <w:sz w:val="28"/>
          <w:szCs w:val="28"/>
        </w:rPr>
        <w:t>1. Внести изменения в муниципальную программу Вольно-Донского сельского поселения «</w:t>
      </w:r>
      <w:r>
        <w:rPr>
          <w:rFonts w:eastAsia="Arial Unicode MS" w:cs="Arial Unicode MS"/>
          <w:color w:val="000000"/>
          <w:sz w:val="28"/>
          <w:szCs w:val="28"/>
        </w:rPr>
        <w:t>Социальная поддержка граждан</w:t>
      </w:r>
      <w:r w:rsidRPr="009F0CD9">
        <w:rPr>
          <w:sz w:val="28"/>
          <w:szCs w:val="28"/>
        </w:rPr>
        <w:t>»:</w:t>
      </w:r>
    </w:p>
    <w:p w:rsidR="00F34173" w:rsidRPr="009F0CD9" w:rsidRDefault="00F34173" w:rsidP="00F34173">
      <w:pPr>
        <w:jc w:val="both"/>
        <w:rPr>
          <w:sz w:val="28"/>
          <w:szCs w:val="28"/>
        </w:rPr>
      </w:pPr>
      <w:r w:rsidRPr="009F0CD9">
        <w:rPr>
          <w:sz w:val="28"/>
          <w:szCs w:val="28"/>
        </w:rPr>
        <w:t>1.1.</w:t>
      </w:r>
      <w:r w:rsidRPr="009F0CD9">
        <w:rPr>
          <w:sz w:val="28"/>
          <w:szCs w:val="28"/>
        </w:rPr>
        <w:tab/>
        <w:t>в паспорте Муниципальной программы ««</w:t>
      </w:r>
      <w:r>
        <w:rPr>
          <w:rFonts w:eastAsia="Arial Unicode MS" w:cs="Arial Unicode MS"/>
          <w:color w:val="000000"/>
          <w:sz w:val="28"/>
          <w:szCs w:val="28"/>
        </w:rPr>
        <w:t>Социальная поддержка граждан</w:t>
      </w:r>
      <w:r w:rsidRPr="009F0CD9">
        <w:rPr>
          <w:sz w:val="28"/>
          <w:szCs w:val="28"/>
        </w:rPr>
        <w:t>» внести изменения и изложить в новой редакции «Ресурсное обеспечение муниципальной программы Вольно-Донского сельского поселения»:</w:t>
      </w:r>
    </w:p>
    <w:p w:rsidR="008166A1" w:rsidRDefault="008166A1" w:rsidP="00D21E15">
      <w:pPr>
        <w:tabs>
          <w:tab w:val="left" w:pos="7655"/>
        </w:tabs>
        <w:rPr>
          <w:sz w:val="28"/>
        </w:rPr>
      </w:pPr>
    </w:p>
    <w:p w:rsidR="0010458F" w:rsidRDefault="0010458F" w:rsidP="0010458F">
      <w:pPr>
        <w:pStyle w:val="ConsNormal"/>
        <w:widowControl/>
        <w:ind w:right="4962" w:firstLine="0"/>
        <w:jc w:val="both"/>
        <w:rPr>
          <w:rFonts w:ascii="Times New Roman" w:hAnsi="Times New Roman" w:cs="Times New Roman"/>
          <w:sz w:val="22"/>
          <w:szCs w:val="22"/>
        </w:rPr>
      </w:pPr>
    </w:p>
    <w:p w:rsidR="00540CB3" w:rsidRDefault="00540CB3" w:rsidP="0010458F">
      <w:pPr>
        <w:pStyle w:val="ConsNormal"/>
        <w:widowControl/>
        <w:ind w:right="4962" w:firstLine="0"/>
        <w:jc w:val="both"/>
        <w:rPr>
          <w:rFonts w:ascii="Times New Roman" w:hAnsi="Times New Roman" w:cs="Times New Roman"/>
          <w:sz w:val="22"/>
          <w:szCs w:val="22"/>
        </w:rPr>
      </w:pPr>
    </w:p>
    <w:p w:rsidR="00540CB3" w:rsidRDefault="00540CB3" w:rsidP="0010458F">
      <w:pPr>
        <w:pStyle w:val="ConsNormal"/>
        <w:widowControl/>
        <w:ind w:right="4962" w:firstLine="0"/>
        <w:jc w:val="both"/>
        <w:rPr>
          <w:rFonts w:ascii="Times New Roman" w:hAnsi="Times New Roman" w:cs="Times New Roman"/>
          <w:sz w:val="22"/>
          <w:szCs w:val="22"/>
        </w:rPr>
      </w:pPr>
    </w:p>
    <w:p w:rsidR="00540CB3" w:rsidRDefault="00540CB3" w:rsidP="0010458F">
      <w:pPr>
        <w:pStyle w:val="ConsNormal"/>
        <w:widowControl/>
        <w:ind w:right="4962" w:firstLine="0"/>
        <w:jc w:val="both"/>
        <w:rPr>
          <w:rFonts w:ascii="Times New Roman" w:hAnsi="Times New Roman" w:cs="Times New Roman"/>
          <w:sz w:val="22"/>
          <w:szCs w:val="22"/>
        </w:rPr>
      </w:pPr>
    </w:p>
    <w:p w:rsidR="00540CB3" w:rsidRDefault="00540CB3" w:rsidP="0010458F">
      <w:pPr>
        <w:pStyle w:val="ConsNormal"/>
        <w:widowControl/>
        <w:ind w:right="4962" w:firstLine="0"/>
        <w:jc w:val="both"/>
        <w:rPr>
          <w:rFonts w:ascii="Times New Roman" w:hAnsi="Times New Roman" w:cs="Times New Roman"/>
          <w:sz w:val="22"/>
          <w:szCs w:val="22"/>
        </w:rPr>
      </w:pPr>
    </w:p>
    <w:p w:rsidR="00540CB3" w:rsidRDefault="00540CB3" w:rsidP="0010458F">
      <w:pPr>
        <w:pStyle w:val="ConsNormal"/>
        <w:widowControl/>
        <w:ind w:right="4962" w:firstLine="0"/>
        <w:jc w:val="both"/>
        <w:rPr>
          <w:rFonts w:ascii="Times New Roman" w:hAnsi="Times New Roman" w:cs="Times New Roman"/>
          <w:sz w:val="22"/>
          <w:szCs w:val="22"/>
        </w:rPr>
      </w:pPr>
    </w:p>
    <w:p w:rsidR="00540CB3" w:rsidRDefault="00540CB3" w:rsidP="0010458F">
      <w:pPr>
        <w:pStyle w:val="ConsNormal"/>
        <w:widowControl/>
        <w:ind w:right="4962" w:firstLine="0"/>
        <w:jc w:val="both"/>
        <w:rPr>
          <w:rFonts w:ascii="Times New Roman" w:hAnsi="Times New Roman" w:cs="Times New Roman"/>
          <w:sz w:val="22"/>
          <w:szCs w:val="22"/>
        </w:rPr>
      </w:pPr>
    </w:p>
    <w:p w:rsidR="00540CB3" w:rsidRDefault="00540CB3" w:rsidP="0010458F">
      <w:pPr>
        <w:pStyle w:val="ConsNormal"/>
        <w:widowControl/>
        <w:ind w:right="4962" w:firstLine="0"/>
        <w:jc w:val="both"/>
        <w:rPr>
          <w:rFonts w:ascii="Times New Roman" w:hAnsi="Times New Roman" w:cs="Times New Roman"/>
          <w:sz w:val="22"/>
          <w:szCs w:val="22"/>
        </w:rPr>
      </w:pPr>
    </w:p>
    <w:p w:rsidR="00540CB3" w:rsidRDefault="00540CB3" w:rsidP="0010458F">
      <w:pPr>
        <w:pStyle w:val="ConsNormal"/>
        <w:widowControl/>
        <w:ind w:right="4962" w:firstLine="0"/>
        <w:jc w:val="both"/>
        <w:rPr>
          <w:rFonts w:ascii="Times New Roman" w:hAnsi="Times New Roman" w:cs="Times New Roman"/>
          <w:sz w:val="22"/>
          <w:szCs w:val="22"/>
        </w:rPr>
      </w:pPr>
    </w:p>
    <w:p w:rsidR="00682B71" w:rsidRDefault="00682B71" w:rsidP="00B9231B">
      <w:pPr>
        <w:widowControl/>
        <w:suppressAutoHyphens/>
        <w:autoSpaceDE w:val="0"/>
        <w:autoSpaceDN w:val="0"/>
        <w:adjustRightInd w:val="0"/>
        <w:jc w:val="both"/>
        <w:rPr>
          <w:sz w:val="28"/>
          <w:szCs w:val="28"/>
          <w:lang w:eastAsia="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5"/>
        <w:gridCol w:w="6776"/>
      </w:tblGrid>
      <w:tr w:rsidR="008166A1" w:rsidRPr="003522B8" w:rsidTr="000940B2">
        <w:trPr>
          <w:trHeight w:val="10193"/>
        </w:trPr>
        <w:tc>
          <w:tcPr>
            <w:tcW w:w="3135" w:type="dxa"/>
            <w:tcMar>
              <w:bottom w:w="57" w:type="dxa"/>
            </w:tcMar>
          </w:tcPr>
          <w:p w:rsidR="008166A1" w:rsidRPr="003522B8" w:rsidRDefault="008166A1" w:rsidP="00FE5008">
            <w:pPr>
              <w:widowControl/>
              <w:autoSpaceDE w:val="0"/>
              <w:autoSpaceDN w:val="0"/>
              <w:adjustRightInd w:val="0"/>
              <w:rPr>
                <w:sz w:val="28"/>
                <w:szCs w:val="28"/>
              </w:rPr>
            </w:pPr>
            <w:r w:rsidRPr="003522B8">
              <w:rPr>
                <w:sz w:val="28"/>
                <w:szCs w:val="28"/>
              </w:rPr>
              <w:lastRenderedPageBreak/>
              <w:t xml:space="preserve">Ресурсное обеспечение </w:t>
            </w:r>
            <w:r>
              <w:rPr>
                <w:sz w:val="28"/>
                <w:szCs w:val="28"/>
              </w:rPr>
              <w:t xml:space="preserve">муниципальной </w:t>
            </w:r>
            <w:r w:rsidRPr="003522B8">
              <w:rPr>
                <w:sz w:val="28"/>
                <w:szCs w:val="28"/>
              </w:rPr>
              <w:t xml:space="preserve"> программы  </w:t>
            </w:r>
          </w:p>
        </w:tc>
        <w:tc>
          <w:tcPr>
            <w:tcW w:w="6776" w:type="dxa"/>
            <w:tcMar>
              <w:bottom w:w="57" w:type="dxa"/>
            </w:tcMar>
          </w:tcPr>
          <w:tbl>
            <w:tblPr>
              <w:tblW w:w="0" w:type="auto"/>
              <w:tblLook w:val="00A0" w:firstRow="1" w:lastRow="0" w:firstColumn="1" w:lastColumn="0" w:noHBand="0" w:noVBand="0"/>
            </w:tblPr>
            <w:tblGrid>
              <w:gridCol w:w="6560"/>
            </w:tblGrid>
            <w:tr w:rsidR="008166A1" w:rsidRPr="003522B8" w:rsidTr="000940B2">
              <w:trPr>
                <w:trHeight w:val="10061"/>
              </w:trPr>
              <w:tc>
                <w:tcPr>
                  <w:tcW w:w="6560" w:type="dxa"/>
                </w:tcPr>
                <w:p w:rsidR="008166A1" w:rsidRPr="00E156AA" w:rsidRDefault="008166A1" w:rsidP="008E40C8">
                  <w:pPr>
                    <w:widowControl/>
                    <w:autoSpaceDE w:val="0"/>
                    <w:autoSpaceDN w:val="0"/>
                    <w:adjustRightInd w:val="0"/>
                    <w:jc w:val="both"/>
                    <w:rPr>
                      <w:sz w:val="28"/>
                      <w:szCs w:val="28"/>
                      <w:lang w:eastAsia="en-US"/>
                    </w:rPr>
                  </w:pPr>
                  <w:r w:rsidRPr="00E156AA">
                    <w:rPr>
                      <w:sz w:val="28"/>
                      <w:szCs w:val="28"/>
                      <w:lang w:eastAsia="en-US"/>
                    </w:rPr>
                    <w:t>объем финансового обеспечения реализации  программы</w:t>
                  </w:r>
                </w:p>
                <w:p w:rsidR="008166A1" w:rsidRPr="00E156AA" w:rsidRDefault="008166A1" w:rsidP="008E40C8">
                  <w:pPr>
                    <w:widowControl/>
                    <w:autoSpaceDE w:val="0"/>
                    <w:autoSpaceDN w:val="0"/>
                    <w:adjustRightInd w:val="0"/>
                    <w:jc w:val="both"/>
                    <w:rPr>
                      <w:sz w:val="28"/>
                      <w:szCs w:val="28"/>
                      <w:lang w:eastAsia="en-US"/>
                    </w:rPr>
                  </w:pPr>
                  <w:r w:rsidRPr="00E156AA">
                    <w:rPr>
                      <w:sz w:val="28"/>
                      <w:szCs w:val="28"/>
                      <w:lang w:eastAsia="en-US"/>
                    </w:rPr>
                    <w:t xml:space="preserve"> за 201</w:t>
                  </w:r>
                  <w:r w:rsidR="004A3527" w:rsidRPr="00E156AA">
                    <w:rPr>
                      <w:sz w:val="28"/>
                      <w:szCs w:val="28"/>
                      <w:lang w:eastAsia="en-US"/>
                    </w:rPr>
                    <w:t>9 - 2030</w:t>
                  </w:r>
                  <w:r w:rsidRPr="00E156AA">
                    <w:rPr>
                      <w:sz w:val="28"/>
                      <w:szCs w:val="28"/>
                      <w:lang w:eastAsia="en-US"/>
                    </w:rPr>
                    <w:t xml:space="preserve"> годы – </w:t>
                  </w:r>
                  <w:r w:rsidR="00F34173">
                    <w:rPr>
                      <w:sz w:val="28"/>
                      <w:szCs w:val="28"/>
                      <w:lang w:eastAsia="en-US"/>
                    </w:rPr>
                    <w:t>2</w:t>
                  </w:r>
                  <w:r w:rsidR="005779C3">
                    <w:rPr>
                      <w:sz w:val="28"/>
                      <w:szCs w:val="28"/>
                      <w:lang w:eastAsia="en-US"/>
                    </w:rPr>
                    <w:t>78</w:t>
                  </w:r>
                  <w:r w:rsidR="00F34173">
                    <w:rPr>
                      <w:sz w:val="28"/>
                      <w:szCs w:val="28"/>
                      <w:lang w:eastAsia="en-US"/>
                    </w:rPr>
                    <w:t>,0</w:t>
                  </w:r>
                  <w:r w:rsidRPr="00E156AA">
                    <w:rPr>
                      <w:sz w:val="28"/>
                      <w:szCs w:val="28"/>
                      <w:lang w:eastAsia="en-US"/>
                    </w:rPr>
                    <w:t xml:space="preserve">  тыс. рублей,</w:t>
                  </w:r>
                </w:p>
                <w:tbl>
                  <w:tblPr>
                    <w:tblW w:w="0" w:type="auto"/>
                    <w:tblLook w:val="00A0" w:firstRow="1" w:lastRow="0" w:firstColumn="1" w:lastColumn="0" w:noHBand="0" w:noVBand="0"/>
                  </w:tblPr>
                  <w:tblGrid>
                    <w:gridCol w:w="6344"/>
                  </w:tblGrid>
                  <w:tr w:rsidR="008166A1" w:rsidRPr="00E156AA" w:rsidTr="004A3527">
                    <w:tc>
                      <w:tcPr>
                        <w:tcW w:w="6344" w:type="dxa"/>
                      </w:tcPr>
                      <w:p w:rsidR="008166A1" w:rsidRPr="00E156AA" w:rsidRDefault="008166A1" w:rsidP="001B47C7">
                        <w:pPr>
                          <w:jc w:val="both"/>
                          <w:rPr>
                            <w:sz w:val="28"/>
                            <w:szCs w:val="28"/>
                          </w:rPr>
                        </w:pPr>
                        <w:r w:rsidRPr="00E156AA">
                          <w:rPr>
                            <w:sz w:val="28"/>
                            <w:szCs w:val="28"/>
                          </w:rPr>
                          <w:t>в том числе:</w:t>
                        </w:r>
                      </w:p>
                    </w:tc>
                  </w:tr>
                  <w:tr w:rsidR="008166A1" w:rsidRPr="00E156AA" w:rsidTr="004A3527">
                    <w:tc>
                      <w:tcPr>
                        <w:tcW w:w="6344" w:type="dxa"/>
                      </w:tcPr>
                      <w:p w:rsidR="008166A1" w:rsidRPr="00E156AA" w:rsidRDefault="008166A1" w:rsidP="005779C3">
                        <w:pPr>
                          <w:jc w:val="both"/>
                          <w:rPr>
                            <w:sz w:val="28"/>
                            <w:szCs w:val="28"/>
                          </w:rPr>
                        </w:pPr>
                        <w:r w:rsidRPr="00E156AA">
                          <w:rPr>
                            <w:sz w:val="28"/>
                            <w:szCs w:val="28"/>
                          </w:rPr>
                          <w:t>201</w:t>
                        </w:r>
                        <w:r w:rsidR="004A3527" w:rsidRPr="00E156AA">
                          <w:rPr>
                            <w:sz w:val="28"/>
                            <w:szCs w:val="28"/>
                          </w:rPr>
                          <w:t>9</w:t>
                        </w:r>
                        <w:r w:rsidRPr="00E156AA">
                          <w:rPr>
                            <w:sz w:val="28"/>
                            <w:szCs w:val="28"/>
                          </w:rPr>
                          <w:t xml:space="preserve"> год −  </w:t>
                        </w:r>
                        <w:r w:rsidR="00C813C1">
                          <w:rPr>
                            <w:sz w:val="28"/>
                            <w:szCs w:val="28"/>
                          </w:rPr>
                          <w:t>1</w:t>
                        </w:r>
                        <w:r w:rsidR="00F34173">
                          <w:rPr>
                            <w:sz w:val="28"/>
                            <w:szCs w:val="28"/>
                          </w:rPr>
                          <w:t>3</w:t>
                        </w:r>
                        <w:r w:rsidR="005779C3">
                          <w:rPr>
                            <w:sz w:val="28"/>
                            <w:szCs w:val="28"/>
                          </w:rPr>
                          <w:t>8</w:t>
                        </w:r>
                        <w:r w:rsidR="00F34173">
                          <w:rPr>
                            <w:sz w:val="28"/>
                            <w:szCs w:val="28"/>
                          </w:rPr>
                          <w:t>,0</w:t>
                        </w:r>
                        <w:r w:rsidRPr="00E156AA">
                          <w:rPr>
                            <w:sz w:val="28"/>
                            <w:szCs w:val="28"/>
                          </w:rPr>
                          <w:t xml:space="preserve">  тыс. рублей;</w:t>
                        </w:r>
                      </w:p>
                    </w:tc>
                  </w:tr>
                  <w:tr w:rsidR="008166A1" w:rsidRPr="00E156AA" w:rsidTr="004A3527">
                    <w:tc>
                      <w:tcPr>
                        <w:tcW w:w="6344" w:type="dxa"/>
                      </w:tcPr>
                      <w:p w:rsidR="008166A1" w:rsidRPr="00E156AA" w:rsidRDefault="008166A1" w:rsidP="000940B2">
                        <w:pPr>
                          <w:jc w:val="both"/>
                          <w:rPr>
                            <w:sz w:val="28"/>
                            <w:szCs w:val="28"/>
                          </w:rPr>
                        </w:pPr>
                        <w:r w:rsidRPr="00E156AA">
                          <w:rPr>
                            <w:sz w:val="28"/>
                            <w:szCs w:val="28"/>
                          </w:rPr>
                          <w:t>20</w:t>
                        </w:r>
                        <w:r w:rsidR="004A3527" w:rsidRPr="00E156AA">
                          <w:rPr>
                            <w:sz w:val="28"/>
                            <w:szCs w:val="28"/>
                          </w:rPr>
                          <w:t>20</w:t>
                        </w:r>
                        <w:r w:rsidRPr="00E156AA">
                          <w:rPr>
                            <w:sz w:val="28"/>
                            <w:szCs w:val="28"/>
                          </w:rPr>
                          <w:t xml:space="preserve"> год −  </w:t>
                        </w:r>
                        <w:r w:rsidR="005779C3">
                          <w:rPr>
                            <w:sz w:val="28"/>
                            <w:szCs w:val="28"/>
                          </w:rPr>
                          <w:t>6</w:t>
                        </w:r>
                        <w:r w:rsidR="000940B2">
                          <w:rPr>
                            <w:sz w:val="28"/>
                            <w:szCs w:val="28"/>
                          </w:rPr>
                          <w:t>0,0</w:t>
                        </w:r>
                        <w:r w:rsidRPr="00E156AA">
                          <w:rPr>
                            <w:sz w:val="28"/>
                            <w:szCs w:val="28"/>
                          </w:rPr>
                          <w:t xml:space="preserve">  тыс. рублей;</w:t>
                        </w:r>
                      </w:p>
                    </w:tc>
                  </w:tr>
                  <w:tr w:rsidR="008166A1" w:rsidRPr="00E156AA" w:rsidTr="004A3527">
                    <w:tc>
                      <w:tcPr>
                        <w:tcW w:w="6344" w:type="dxa"/>
                      </w:tcPr>
                      <w:p w:rsidR="008166A1" w:rsidRPr="00E156AA" w:rsidRDefault="008166A1" w:rsidP="00C813C1">
                        <w:pPr>
                          <w:jc w:val="both"/>
                          <w:rPr>
                            <w:sz w:val="28"/>
                            <w:szCs w:val="28"/>
                          </w:rPr>
                        </w:pPr>
                        <w:r w:rsidRPr="00E156AA">
                          <w:rPr>
                            <w:sz w:val="28"/>
                            <w:szCs w:val="28"/>
                          </w:rPr>
                          <w:t>20</w:t>
                        </w:r>
                        <w:r w:rsidR="004A3527" w:rsidRPr="00E156AA">
                          <w:rPr>
                            <w:sz w:val="28"/>
                            <w:szCs w:val="28"/>
                          </w:rPr>
                          <w:t>21</w:t>
                        </w:r>
                        <w:r w:rsidRPr="00E156AA">
                          <w:rPr>
                            <w:sz w:val="28"/>
                            <w:szCs w:val="28"/>
                          </w:rPr>
                          <w:t xml:space="preserve"> год −  </w:t>
                        </w:r>
                        <w:r w:rsidR="000940B2">
                          <w:rPr>
                            <w:sz w:val="28"/>
                            <w:szCs w:val="28"/>
                          </w:rPr>
                          <w:t>0,0</w:t>
                        </w:r>
                        <w:r w:rsidRPr="00E156AA">
                          <w:rPr>
                            <w:sz w:val="28"/>
                            <w:szCs w:val="28"/>
                          </w:rPr>
                          <w:t xml:space="preserve">  тыс. рублей;</w:t>
                        </w:r>
                      </w:p>
                    </w:tc>
                  </w:tr>
                  <w:tr w:rsidR="004A3527" w:rsidRPr="00E156AA" w:rsidTr="004A3527">
                    <w:tc>
                      <w:tcPr>
                        <w:tcW w:w="6344" w:type="dxa"/>
                      </w:tcPr>
                      <w:p w:rsidR="004A3527" w:rsidRPr="00E156AA" w:rsidRDefault="004A3527" w:rsidP="00C813C1">
                        <w:pPr>
                          <w:jc w:val="both"/>
                          <w:rPr>
                            <w:sz w:val="28"/>
                            <w:szCs w:val="28"/>
                          </w:rPr>
                        </w:pPr>
                        <w:r w:rsidRPr="00E156AA">
                          <w:rPr>
                            <w:sz w:val="28"/>
                            <w:szCs w:val="28"/>
                          </w:rPr>
                          <w:t xml:space="preserve">2022 год −  </w:t>
                        </w:r>
                        <w:r w:rsidR="000940B2">
                          <w:rPr>
                            <w:sz w:val="28"/>
                            <w:szCs w:val="28"/>
                          </w:rPr>
                          <w:t>0,0</w:t>
                        </w:r>
                        <w:r w:rsidRPr="00E156AA">
                          <w:rPr>
                            <w:sz w:val="28"/>
                            <w:szCs w:val="28"/>
                          </w:rPr>
                          <w:t xml:space="preserve">  тыс. рублей;</w:t>
                        </w:r>
                      </w:p>
                    </w:tc>
                  </w:tr>
                  <w:tr w:rsidR="004A3527" w:rsidRPr="00E156AA" w:rsidTr="004A3527">
                    <w:tc>
                      <w:tcPr>
                        <w:tcW w:w="6344" w:type="dxa"/>
                      </w:tcPr>
                      <w:p w:rsidR="004A3527" w:rsidRPr="00E156AA" w:rsidRDefault="004A3527" w:rsidP="000940B2">
                        <w:pPr>
                          <w:jc w:val="both"/>
                          <w:rPr>
                            <w:sz w:val="28"/>
                            <w:szCs w:val="28"/>
                          </w:rPr>
                        </w:pPr>
                        <w:r w:rsidRPr="00E156AA">
                          <w:rPr>
                            <w:sz w:val="28"/>
                            <w:szCs w:val="28"/>
                          </w:rPr>
                          <w:t xml:space="preserve">2023 год −  </w:t>
                        </w:r>
                        <w:r w:rsidR="00C813C1">
                          <w:rPr>
                            <w:sz w:val="28"/>
                            <w:szCs w:val="28"/>
                          </w:rPr>
                          <w:t>1</w:t>
                        </w:r>
                        <w:r w:rsidR="000940B2">
                          <w:rPr>
                            <w:sz w:val="28"/>
                            <w:szCs w:val="28"/>
                          </w:rPr>
                          <w:t>0,0</w:t>
                        </w:r>
                        <w:r w:rsidR="00E156AA" w:rsidRPr="00E156AA">
                          <w:rPr>
                            <w:sz w:val="28"/>
                            <w:szCs w:val="28"/>
                          </w:rPr>
                          <w:t xml:space="preserve">  </w:t>
                        </w:r>
                        <w:r w:rsidRPr="00E156AA">
                          <w:rPr>
                            <w:sz w:val="28"/>
                            <w:szCs w:val="28"/>
                          </w:rPr>
                          <w:t>тыс. рублей;</w:t>
                        </w:r>
                      </w:p>
                    </w:tc>
                  </w:tr>
                  <w:tr w:rsidR="004A3527" w:rsidRPr="00E156AA" w:rsidTr="004A3527">
                    <w:tc>
                      <w:tcPr>
                        <w:tcW w:w="6344" w:type="dxa"/>
                      </w:tcPr>
                      <w:p w:rsidR="004A3527" w:rsidRPr="00E156AA" w:rsidRDefault="004A3527" w:rsidP="000940B2">
                        <w:pPr>
                          <w:jc w:val="both"/>
                          <w:rPr>
                            <w:sz w:val="28"/>
                            <w:szCs w:val="28"/>
                          </w:rPr>
                        </w:pPr>
                        <w:r w:rsidRPr="00E156AA">
                          <w:rPr>
                            <w:sz w:val="28"/>
                            <w:szCs w:val="28"/>
                          </w:rPr>
                          <w:t xml:space="preserve">2024 год −  </w:t>
                        </w:r>
                        <w:r w:rsidR="00C813C1">
                          <w:rPr>
                            <w:sz w:val="28"/>
                            <w:szCs w:val="28"/>
                          </w:rPr>
                          <w:t>1</w:t>
                        </w:r>
                        <w:r w:rsidR="000940B2">
                          <w:rPr>
                            <w:sz w:val="28"/>
                            <w:szCs w:val="28"/>
                          </w:rPr>
                          <w:t>0,0</w:t>
                        </w:r>
                        <w:r w:rsidR="00E156AA" w:rsidRPr="00E156AA">
                          <w:rPr>
                            <w:sz w:val="28"/>
                            <w:szCs w:val="28"/>
                          </w:rPr>
                          <w:t xml:space="preserve">  </w:t>
                        </w:r>
                        <w:r w:rsidRPr="00E156AA">
                          <w:rPr>
                            <w:sz w:val="28"/>
                            <w:szCs w:val="28"/>
                          </w:rPr>
                          <w:t>тыс. рублей;</w:t>
                        </w:r>
                      </w:p>
                    </w:tc>
                  </w:tr>
                  <w:tr w:rsidR="004A3527" w:rsidRPr="00E156AA" w:rsidTr="004A3527">
                    <w:tc>
                      <w:tcPr>
                        <w:tcW w:w="6344" w:type="dxa"/>
                      </w:tcPr>
                      <w:p w:rsidR="004A3527" w:rsidRDefault="004A3527" w:rsidP="007A5E1B">
                        <w:pPr>
                          <w:jc w:val="both"/>
                          <w:rPr>
                            <w:sz w:val="28"/>
                            <w:szCs w:val="28"/>
                          </w:rPr>
                        </w:pPr>
                        <w:r w:rsidRPr="00E156AA">
                          <w:rPr>
                            <w:sz w:val="28"/>
                            <w:szCs w:val="28"/>
                          </w:rPr>
                          <w:t xml:space="preserve">2025 год −  </w:t>
                        </w:r>
                        <w:r w:rsidR="00C813C1">
                          <w:rPr>
                            <w:sz w:val="28"/>
                            <w:szCs w:val="28"/>
                          </w:rPr>
                          <w:t>1</w:t>
                        </w:r>
                        <w:r w:rsidR="000940B2">
                          <w:rPr>
                            <w:sz w:val="28"/>
                            <w:szCs w:val="28"/>
                          </w:rPr>
                          <w:t>0,0</w:t>
                        </w:r>
                        <w:r w:rsidR="00E156AA" w:rsidRPr="00E156AA">
                          <w:rPr>
                            <w:sz w:val="28"/>
                            <w:szCs w:val="28"/>
                          </w:rPr>
                          <w:t xml:space="preserve">  </w:t>
                        </w:r>
                        <w:r w:rsidRPr="00E156AA">
                          <w:rPr>
                            <w:sz w:val="28"/>
                            <w:szCs w:val="28"/>
                          </w:rPr>
                          <w:t>тыс. рублей;</w:t>
                        </w:r>
                      </w:p>
                      <w:p w:rsidR="001917EF" w:rsidRPr="00E156AA" w:rsidRDefault="001917EF" w:rsidP="000940B2">
                        <w:pPr>
                          <w:jc w:val="both"/>
                          <w:rPr>
                            <w:sz w:val="28"/>
                            <w:szCs w:val="28"/>
                          </w:rPr>
                        </w:pPr>
                        <w:r>
                          <w:rPr>
                            <w:sz w:val="28"/>
                            <w:szCs w:val="28"/>
                          </w:rPr>
                          <w:t>2026</w:t>
                        </w:r>
                        <w:r w:rsidRPr="00E156AA">
                          <w:rPr>
                            <w:sz w:val="28"/>
                            <w:szCs w:val="28"/>
                          </w:rPr>
                          <w:t xml:space="preserve"> год −  </w:t>
                        </w:r>
                        <w:r w:rsidR="00C813C1">
                          <w:rPr>
                            <w:sz w:val="28"/>
                            <w:szCs w:val="28"/>
                          </w:rPr>
                          <w:t>1</w:t>
                        </w:r>
                        <w:r w:rsidR="000940B2">
                          <w:rPr>
                            <w:sz w:val="28"/>
                            <w:szCs w:val="28"/>
                          </w:rPr>
                          <w:t>0,0</w:t>
                        </w:r>
                        <w:r w:rsidRPr="00E156AA">
                          <w:rPr>
                            <w:sz w:val="28"/>
                            <w:szCs w:val="28"/>
                          </w:rPr>
                          <w:t xml:space="preserve">  тыс. рублей</w:t>
                        </w:r>
                      </w:p>
                    </w:tc>
                  </w:tr>
                  <w:tr w:rsidR="004A3527" w:rsidRPr="00E156AA" w:rsidTr="004A3527">
                    <w:tc>
                      <w:tcPr>
                        <w:tcW w:w="6344" w:type="dxa"/>
                      </w:tcPr>
                      <w:p w:rsidR="004A3527" w:rsidRPr="00E156AA" w:rsidRDefault="004A3527" w:rsidP="000940B2">
                        <w:pPr>
                          <w:jc w:val="both"/>
                          <w:rPr>
                            <w:sz w:val="28"/>
                            <w:szCs w:val="28"/>
                          </w:rPr>
                        </w:pPr>
                        <w:r w:rsidRPr="00E156AA">
                          <w:rPr>
                            <w:sz w:val="28"/>
                            <w:szCs w:val="28"/>
                          </w:rPr>
                          <w:t xml:space="preserve">2027 год −  </w:t>
                        </w:r>
                        <w:r w:rsidR="00C813C1">
                          <w:rPr>
                            <w:sz w:val="28"/>
                            <w:szCs w:val="28"/>
                          </w:rPr>
                          <w:t>1</w:t>
                        </w:r>
                        <w:r w:rsidR="000940B2">
                          <w:rPr>
                            <w:sz w:val="28"/>
                            <w:szCs w:val="28"/>
                          </w:rPr>
                          <w:t>0,0</w:t>
                        </w:r>
                        <w:r w:rsidR="00E156AA" w:rsidRPr="00E156AA">
                          <w:rPr>
                            <w:sz w:val="28"/>
                            <w:szCs w:val="28"/>
                          </w:rPr>
                          <w:t xml:space="preserve">  </w:t>
                        </w:r>
                        <w:r w:rsidRPr="00E156AA">
                          <w:rPr>
                            <w:sz w:val="28"/>
                            <w:szCs w:val="28"/>
                          </w:rPr>
                          <w:t>тыс. рублей;</w:t>
                        </w:r>
                      </w:p>
                    </w:tc>
                  </w:tr>
                  <w:tr w:rsidR="004A3527" w:rsidRPr="00E156AA" w:rsidTr="004A3527">
                    <w:tc>
                      <w:tcPr>
                        <w:tcW w:w="6344" w:type="dxa"/>
                      </w:tcPr>
                      <w:p w:rsidR="004A3527" w:rsidRDefault="004A3527" w:rsidP="007A5E1B">
                        <w:pPr>
                          <w:jc w:val="both"/>
                          <w:rPr>
                            <w:sz w:val="28"/>
                            <w:szCs w:val="28"/>
                          </w:rPr>
                        </w:pPr>
                        <w:r w:rsidRPr="00E156AA">
                          <w:rPr>
                            <w:sz w:val="28"/>
                            <w:szCs w:val="28"/>
                          </w:rPr>
                          <w:t xml:space="preserve">2028 год −  </w:t>
                        </w:r>
                        <w:r w:rsidR="00C813C1">
                          <w:rPr>
                            <w:sz w:val="28"/>
                            <w:szCs w:val="28"/>
                          </w:rPr>
                          <w:t>1</w:t>
                        </w:r>
                        <w:r w:rsidR="000940B2">
                          <w:rPr>
                            <w:sz w:val="28"/>
                            <w:szCs w:val="28"/>
                          </w:rPr>
                          <w:t>0,0</w:t>
                        </w:r>
                        <w:r w:rsidR="00E156AA" w:rsidRPr="00E156AA">
                          <w:rPr>
                            <w:sz w:val="28"/>
                            <w:szCs w:val="28"/>
                          </w:rPr>
                          <w:t xml:space="preserve">  </w:t>
                        </w:r>
                        <w:r w:rsidRPr="00E156AA">
                          <w:rPr>
                            <w:sz w:val="28"/>
                            <w:szCs w:val="28"/>
                          </w:rPr>
                          <w:t>тыс. рублей;</w:t>
                        </w:r>
                      </w:p>
                      <w:p w:rsidR="001917EF" w:rsidRPr="00E156AA" w:rsidRDefault="001917EF" w:rsidP="000940B2">
                        <w:pPr>
                          <w:jc w:val="both"/>
                          <w:rPr>
                            <w:sz w:val="28"/>
                            <w:szCs w:val="28"/>
                          </w:rPr>
                        </w:pPr>
                        <w:r>
                          <w:rPr>
                            <w:sz w:val="28"/>
                            <w:szCs w:val="28"/>
                          </w:rPr>
                          <w:t>2029</w:t>
                        </w:r>
                        <w:r w:rsidRPr="00E156AA">
                          <w:rPr>
                            <w:sz w:val="28"/>
                            <w:szCs w:val="28"/>
                          </w:rPr>
                          <w:t xml:space="preserve"> год −  </w:t>
                        </w:r>
                        <w:r w:rsidR="00C813C1">
                          <w:rPr>
                            <w:sz w:val="28"/>
                            <w:szCs w:val="28"/>
                          </w:rPr>
                          <w:t>1</w:t>
                        </w:r>
                        <w:r w:rsidR="000940B2">
                          <w:rPr>
                            <w:sz w:val="28"/>
                            <w:szCs w:val="28"/>
                          </w:rPr>
                          <w:t>0,0</w:t>
                        </w:r>
                        <w:r w:rsidRPr="00E156AA">
                          <w:rPr>
                            <w:sz w:val="28"/>
                            <w:szCs w:val="28"/>
                          </w:rPr>
                          <w:t xml:space="preserve">  тыс. рублей;</w:t>
                        </w:r>
                      </w:p>
                    </w:tc>
                  </w:tr>
                  <w:tr w:rsidR="004A3527" w:rsidRPr="00E156AA" w:rsidTr="004A3527">
                    <w:tc>
                      <w:tcPr>
                        <w:tcW w:w="6344" w:type="dxa"/>
                      </w:tcPr>
                      <w:p w:rsidR="004A3527" w:rsidRPr="00E156AA" w:rsidRDefault="004A3527" w:rsidP="004A3527">
                        <w:pPr>
                          <w:jc w:val="both"/>
                          <w:rPr>
                            <w:sz w:val="28"/>
                            <w:szCs w:val="28"/>
                          </w:rPr>
                        </w:pPr>
                        <w:r w:rsidRPr="00E156AA">
                          <w:rPr>
                            <w:sz w:val="28"/>
                            <w:szCs w:val="28"/>
                          </w:rPr>
                          <w:t xml:space="preserve">2030 год −  </w:t>
                        </w:r>
                        <w:r w:rsidR="00C813C1">
                          <w:rPr>
                            <w:sz w:val="28"/>
                            <w:szCs w:val="28"/>
                          </w:rPr>
                          <w:t>1</w:t>
                        </w:r>
                        <w:r w:rsidR="000940B2">
                          <w:rPr>
                            <w:sz w:val="28"/>
                            <w:szCs w:val="28"/>
                          </w:rPr>
                          <w:t>0,0</w:t>
                        </w:r>
                        <w:r w:rsidR="00E156AA" w:rsidRPr="00E156AA">
                          <w:rPr>
                            <w:sz w:val="28"/>
                            <w:szCs w:val="28"/>
                          </w:rPr>
                          <w:t xml:space="preserve">  </w:t>
                        </w:r>
                        <w:r w:rsidRPr="00E156AA">
                          <w:rPr>
                            <w:sz w:val="28"/>
                            <w:szCs w:val="28"/>
                          </w:rPr>
                          <w:t>тыс. рублей;</w:t>
                        </w:r>
                      </w:p>
                      <w:p w:rsidR="004A3527" w:rsidRPr="00E156AA" w:rsidRDefault="004A3527" w:rsidP="004A3527">
                        <w:pPr>
                          <w:jc w:val="both"/>
                          <w:rPr>
                            <w:sz w:val="28"/>
                            <w:szCs w:val="28"/>
                          </w:rPr>
                        </w:pPr>
                      </w:p>
                    </w:tc>
                  </w:tr>
                </w:tbl>
                <w:p w:rsidR="008166A1" w:rsidRPr="00E156AA" w:rsidRDefault="008166A1" w:rsidP="008E40C8">
                  <w:pPr>
                    <w:tabs>
                      <w:tab w:val="left" w:pos="2520"/>
                    </w:tabs>
                    <w:jc w:val="both"/>
                    <w:rPr>
                      <w:sz w:val="28"/>
                      <w:szCs w:val="28"/>
                    </w:rPr>
                  </w:pPr>
                  <w:r w:rsidRPr="00E156AA">
                    <w:rPr>
                      <w:sz w:val="28"/>
                      <w:szCs w:val="28"/>
                    </w:rPr>
                    <w:t>средства бюджета</w:t>
                  </w:r>
                  <w:r w:rsidR="00B56897">
                    <w:rPr>
                      <w:sz w:val="28"/>
                      <w:szCs w:val="28"/>
                    </w:rPr>
                    <w:t xml:space="preserve"> поселения</w:t>
                  </w:r>
                  <w:r w:rsidRPr="00E156AA">
                    <w:rPr>
                      <w:sz w:val="28"/>
                      <w:szCs w:val="28"/>
                    </w:rPr>
                    <w:t xml:space="preserve"> – </w:t>
                  </w:r>
                  <w:r w:rsidR="00F34173">
                    <w:rPr>
                      <w:sz w:val="28"/>
                      <w:szCs w:val="28"/>
                    </w:rPr>
                    <w:t>2</w:t>
                  </w:r>
                  <w:r w:rsidR="005779C3">
                    <w:rPr>
                      <w:sz w:val="28"/>
                      <w:szCs w:val="28"/>
                    </w:rPr>
                    <w:t>78</w:t>
                  </w:r>
                  <w:r w:rsidR="00F34173">
                    <w:rPr>
                      <w:sz w:val="28"/>
                      <w:szCs w:val="28"/>
                    </w:rPr>
                    <w:t>,0</w:t>
                  </w:r>
                  <w:r w:rsidR="00B56897">
                    <w:rPr>
                      <w:sz w:val="28"/>
                      <w:szCs w:val="28"/>
                    </w:rPr>
                    <w:t xml:space="preserve"> </w:t>
                  </w:r>
                  <w:r w:rsidRPr="00E156AA">
                    <w:rPr>
                      <w:sz w:val="28"/>
                      <w:szCs w:val="28"/>
                    </w:rPr>
                    <w:t>тыс. рублей,</w:t>
                  </w:r>
                </w:p>
                <w:p w:rsidR="008166A1" w:rsidRPr="00E156AA" w:rsidRDefault="008166A1" w:rsidP="008E40C8">
                  <w:pPr>
                    <w:tabs>
                      <w:tab w:val="left" w:pos="2520"/>
                    </w:tabs>
                    <w:jc w:val="both"/>
                    <w:rPr>
                      <w:sz w:val="28"/>
                      <w:szCs w:val="28"/>
                    </w:rPr>
                  </w:pPr>
                  <w:r w:rsidRPr="00E156AA">
                    <w:rPr>
                      <w:sz w:val="28"/>
                      <w:szCs w:val="28"/>
                    </w:rPr>
                    <w:t>в том числе:</w:t>
                  </w:r>
                </w:p>
                <w:tbl>
                  <w:tblPr>
                    <w:tblW w:w="0" w:type="auto"/>
                    <w:tblLook w:val="00A0" w:firstRow="1" w:lastRow="0" w:firstColumn="1" w:lastColumn="0" w:noHBand="0" w:noVBand="0"/>
                  </w:tblPr>
                  <w:tblGrid>
                    <w:gridCol w:w="6344"/>
                  </w:tblGrid>
                  <w:tr w:rsidR="000940B2" w:rsidRPr="00E156AA" w:rsidTr="00044B8A">
                    <w:tc>
                      <w:tcPr>
                        <w:tcW w:w="6344" w:type="dxa"/>
                      </w:tcPr>
                      <w:p w:rsidR="000940B2" w:rsidRPr="00E156AA" w:rsidRDefault="000940B2" w:rsidP="005779C3">
                        <w:pPr>
                          <w:jc w:val="both"/>
                          <w:rPr>
                            <w:sz w:val="28"/>
                            <w:szCs w:val="28"/>
                          </w:rPr>
                        </w:pPr>
                        <w:r w:rsidRPr="00E156AA">
                          <w:rPr>
                            <w:sz w:val="28"/>
                            <w:szCs w:val="28"/>
                          </w:rPr>
                          <w:t xml:space="preserve">2019 год −  </w:t>
                        </w:r>
                        <w:r w:rsidR="00C813C1">
                          <w:rPr>
                            <w:sz w:val="28"/>
                            <w:szCs w:val="28"/>
                          </w:rPr>
                          <w:t>1</w:t>
                        </w:r>
                        <w:r w:rsidR="00F34173">
                          <w:rPr>
                            <w:sz w:val="28"/>
                            <w:szCs w:val="28"/>
                          </w:rPr>
                          <w:t>3</w:t>
                        </w:r>
                        <w:r w:rsidR="005779C3">
                          <w:rPr>
                            <w:sz w:val="28"/>
                            <w:szCs w:val="28"/>
                          </w:rPr>
                          <w:t>8</w:t>
                        </w:r>
                        <w:r w:rsidR="00F34173">
                          <w:rPr>
                            <w:sz w:val="28"/>
                            <w:szCs w:val="28"/>
                          </w:rPr>
                          <w:t>,0</w:t>
                        </w:r>
                        <w:r w:rsidRPr="00E156AA">
                          <w:rPr>
                            <w:sz w:val="28"/>
                            <w:szCs w:val="28"/>
                          </w:rPr>
                          <w:t xml:space="preserve">  тыс. рублей;</w:t>
                        </w:r>
                      </w:p>
                    </w:tc>
                  </w:tr>
                  <w:tr w:rsidR="000940B2" w:rsidRPr="00E156AA" w:rsidTr="00044B8A">
                    <w:tc>
                      <w:tcPr>
                        <w:tcW w:w="6344" w:type="dxa"/>
                      </w:tcPr>
                      <w:p w:rsidR="000940B2" w:rsidRPr="00E156AA" w:rsidRDefault="000940B2" w:rsidP="000940B2">
                        <w:pPr>
                          <w:jc w:val="both"/>
                          <w:rPr>
                            <w:sz w:val="28"/>
                            <w:szCs w:val="28"/>
                          </w:rPr>
                        </w:pPr>
                        <w:r w:rsidRPr="00E156AA">
                          <w:rPr>
                            <w:sz w:val="28"/>
                            <w:szCs w:val="28"/>
                          </w:rPr>
                          <w:t xml:space="preserve">2020 год −  </w:t>
                        </w:r>
                        <w:r w:rsidR="005779C3">
                          <w:rPr>
                            <w:sz w:val="28"/>
                            <w:szCs w:val="28"/>
                          </w:rPr>
                          <w:t>6</w:t>
                        </w:r>
                        <w:r>
                          <w:rPr>
                            <w:sz w:val="28"/>
                            <w:szCs w:val="28"/>
                          </w:rPr>
                          <w:t>0,0</w:t>
                        </w:r>
                        <w:r w:rsidRPr="00E156AA">
                          <w:rPr>
                            <w:sz w:val="28"/>
                            <w:szCs w:val="28"/>
                          </w:rPr>
                          <w:t xml:space="preserve">  тыс. рублей;</w:t>
                        </w:r>
                      </w:p>
                    </w:tc>
                  </w:tr>
                  <w:tr w:rsidR="000940B2" w:rsidRPr="00E156AA" w:rsidTr="00044B8A">
                    <w:tc>
                      <w:tcPr>
                        <w:tcW w:w="6344" w:type="dxa"/>
                      </w:tcPr>
                      <w:p w:rsidR="000940B2" w:rsidRPr="00E156AA" w:rsidRDefault="000940B2" w:rsidP="00C813C1">
                        <w:pPr>
                          <w:jc w:val="both"/>
                          <w:rPr>
                            <w:sz w:val="28"/>
                            <w:szCs w:val="28"/>
                          </w:rPr>
                        </w:pPr>
                        <w:r w:rsidRPr="00E156AA">
                          <w:rPr>
                            <w:sz w:val="28"/>
                            <w:szCs w:val="28"/>
                          </w:rPr>
                          <w:t xml:space="preserve">2021 год −  </w:t>
                        </w:r>
                        <w:r>
                          <w:rPr>
                            <w:sz w:val="28"/>
                            <w:szCs w:val="28"/>
                          </w:rPr>
                          <w:t>0,0</w:t>
                        </w:r>
                        <w:r w:rsidRPr="00E156AA">
                          <w:rPr>
                            <w:sz w:val="28"/>
                            <w:szCs w:val="28"/>
                          </w:rPr>
                          <w:t xml:space="preserve">  тыс. рублей;</w:t>
                        </w:r>
                      </w:p>
                    </w:tc>
                  </w:tr>
                  <w:tr w:rsidR="000940B2" w:rsidRPr="00E156AA" w:rsidTr="00044B8A">
                    <w:tc>
                      <w:tcPr>
                        <w:tcW w:w="6344" w:type="dxa"/>
                      </w:tcPr>
                      <w:p w:rsidR="000940B2" w:rsidRPr="00E156AA" w:rsidRDefault="000940B2" w:rsidP="00C813C1">
                        <w:pPr>
                          <w:jc w:val="both"/>
                          <w:rPr>
                            <w:sz w:val="28"/>
                            <w:szCs w:val="28"/>
                          </w:rPr>
                        </w:pPr>
                        <w:r w:rsidRPr="00E156AA">
                          <w:rPr>
                            <w:sz w:val="28"/>
                            <w:szCs w:val="28"/>
                          </w:rPr>
                          <w:t xml:space="preserve">2022 год −  </w:t>
                        </w:r>
                        <w:r>
                          <w:rPr>
                            <w:sz w:val="28"/>
                            <w:szCs w:val="28"/>
                          </w:rPr>
                          <w:t>0,0</w:t>
                        </w:r>
                        <w:r w:rsidRPr="00E156AA">
                          <w:rPr>
                            <w:sz w:val="28"/>
                            <w:szCs w:val="28"/>
                          </w:rPr>
                          <w:t xml:space="preserve">  тыс. рублей;</w:t>
                        </w:r>
                      </w:p>
                    </w:tc>
                  </w:tr>
                  <w:tr w:rsidR="000940B2" w:rsidRPr="00E156AA" w:rsidTr="00044B8A">
                    <w:tc>
                      <w:tcPr>
                        <w:tcW w:w="6344" w:type="dxa"/>
                      </w:tcPr>
                      <w:p w:rsidR="000940B2" w:rsidRPr="00E156AA" w:rsidRDefault="000940B2" w:rsidP="000940B2">
                        <w:pPr>
                          <w:jc w:val="both"/>
                          <w:rPr>
                            <w:sz w:val="28"/>
                            <w:szCs w:val="28"/>
                          </w:rPr>
                        </w:pPr>
                        <w:r w:rsidRPr="00E156AA">
                          <w:rPr>
                            <w:sz w:val="28"/>
                            <w:szCs w:val="28"/>
                          </w:rPr>
                          <w:t xml:space="preserve">2023 год −  </w:t>
                        </w:r>
                        <w:r w:rsidR="00C813C1">
                          <w:rPr>
                            <w:sz w:val="28"/>
                            <w:szCs w:val="28"/>
                          </w:rPr>
                          <w:t>1</w:t>
                        </w:r>
                        <w:r>
                          <w:rPr>
                            <w:sz w:val="28"/>
                            <w:szCs w:val="28"/>
                          </w:rPr>
                          <w:t>0,0</w:t>
                        </w:r>
                        <w:r w:rsidRPr="00E156AA">
                          <w:rPr>
                            <w:sz w:val="28"/>
                            <w:szCs w:val="28"/>
                          </w:rPr>
                          <w:t xml:space="preserve">  тыс. рублей;</w:t>
                        </w:r>
                      </w:p>
                    </w:tc>
                  </w:tr>
                  <w:tr w:rsidR="000940B2" w:rsidRPr="00E156AA" w:rsidTr="00044B8A">
                    <w:tc>
                      <w:tcPr>
                        <w:tcW w:w="6344" w:type="dxa"/>
                      </w:tcPr>
                      <w:p w:rsidR="000940B2" w:rsidRPr="00E156AA" w:rsidRDefault="000940B2" w:rsidP="000940B2">
                        <w:pPr>
                          <w:jc w:val="both"/>
                          <w:rPr>
                            <w:sz w:val="28"/>
                            <w:szCs w:val="28"/>
                          </w:rPr>
                        </w:pPr>
                        <w:r w:rsidRPr="00E156AA">
                          <w:rPr>
                            <w:sz w:val="28"/>
                            <w:szCs w:val="28"/>
                          </w:rPr>
                          <w:t xml:space="preserve">2024 год −  </w:t>
                        </w:r>
                        <w:r w:rsidR="00C813C1">
                          <w:rPr>
                            <w:sz w:val="28"/>
                            <w:szCs w:val="28"/>
                          </w:rPr>
                          <w:t>1</w:t>
                        </w:r>
                        <w:r>
                          <w:rPr>
                            <w:sz w:val="28"/>
                            <w:szCs w:val="28"/>
                          </w:rPr>
                          <w:t>0,0</w:t>
                        </w:r>
                        <w:r w:rsidRPr="00E156AA">
                          <w:rPr>
                            <w:sz w:val="28"/>
                            <w:szCs w:val="28"/>
                          </w:rPr>
                          <w:t xml:space="preserve">  тыс. рублей;</w:t>
                        </w:r>
                      </w:p>
                    </w:tc>
                  </w:tr>
                  <w:tr w:rsidR="000940B2" w:rsidRPr="00E156AA" w:rsidTr="00044B8A">
                    <w:tc>
                      <w:tcPr>
                        <w:tcW w:w="6344" w:type="dxa"/>
                      </w:tcPr>
                      <w:p w:rsidR="000940B2" w:rsidRDefault="000940B2" w:rsidP="000940B2">
                        <w:pPr>
                          <w:jc w:val="both"/>
                          <w:rPr>
                            <w:sz w:val="28"/>
                            <w:szCs w:val="28"/>
                          </w:rPr>
                        </w:pPr>
                        <w:r w:rsidRPr="00E156AA">
                          <w:rPr>
                            <w:sz w:val="28"/>
                            <w:szCs w:val="28"/>
                          </w:rPr>
                          <w:t xml:space="preserve">2025 год −  </w:t>
                        </w:r>
                        <w:r w:rsidR="00C813C1">
                          <w:rPr>
                            <w:sz w:val="28"/>
                            <w:szCs w:val="28"/>
                          </w:rPr>
                          <w:t>1</w:t>
                        </w:r>
                        <w:r>
                          <w:rPr>
                            <w:sz w:val="28"/>
                            <w:szCs w:val="28"/>
                          </w:rPr>
                          <w:t>0,0</w:t>
                        </w:r>
                        <w:r w:rsidRPr="00E156AA">
                          <w:rPr>
                            <w:sz w:val="28"/>
                            <w:szCs w:val="28"/>
                          </w:rPr>
                          <w:t xml:space="preserve">  тыс. рублей;</w:t>
                        </w:r>
                      </w:p>
                      <w:p w:rsidR="000940B2" w:rsidRPr="00E156AA" w:rsidRDefault="000940B2" w:rsidP="000940B2">
                        <w:pPr>
                          <w:jc w:val="both"/>
                          <w:rPr>
                            <w:sz w:val="28"/>
                            <w:szCs w:val="28"/>
                          </w:rPr>
                        </w:pPr>
                        <w:r>
                          <w:rPr>
                            <w:sz w:val="28"/>
                            <w:szCs w:val="28"/>
                          </w:rPr>
                          <w:t>2026</w:t>
                        </w:r>
                        <w:r w:rsidRPr="00E156AA">
                          <w:rPr>
                            <w:sz w:val="28"/>
                            <w:szCs w:val="28"/>
                          </w:rPr>
                          <w:t xml:space="preserve"> год −  </w:t>
                        </w:r>
                        <w:r w:rsidR="00C813C1">
                          <w:rPr>
                            <w:sz w:val="28"/>
                            <w:szCs w:val="28"/>
                          </w:rPr>
                          <w:t>1</w:t>
                        </w:r>
                        <w:r>
                          <w:rPr>
                            <w:sz w:val="28"/>
                            <w:szCs w:val="28"/>
                          </w:rPr>
                          <w:t>0,0</w:t>
                        </w:r>
                        <w:r w:rsidRPr="00E156AA">
                          <w:rPr>
                            <w:sz w:val="28"/>
                            <w:szCs w:val="28"/>
                          </w:rPr>
                          <w:t xml:space="preserve">  тыс. рублей</w:t>
                        </w:r>
                      </w:p>
                    </w:tc>
                  </w:tr>
                  <w:tr w:rsidR="000940B2" w:rsidRPr="00E156AA" w:rsidTr="00044B8A">
                    <w:tc>
                      <w:tcPr>
                        <w:tcW w:w="6344" w:type="dxa"/>
                      </w:tcPr>
                      <w:p w:rsidR="000940B2" w:rsidRPr="00E156AA" w:rsidRDefault="000940B2" w:rsidP="000940B2">
                        <w:pPr>
                          <w:jc w:val="both"/>
                          <w:rPr>
                            <w:sz w:val="28"/>
                            <w:szCs w:val="28"/>
                          </w:rPr>
                        </w:pPr>
                        <w:r w:rsidRPr="00E156AA">
                          <w:rPr>
                            <w:sz w:val="28"/>
                            <w:szCs w:val="28"/>
                          </w:rPr>
                          <w:t xml:space="preserve">2027 год −  </w:t>
                        </w:r>
                        <w:r w:rsidR="00C813C1">
                          <w:rPr>
                            <w:sz w:val="28"/>
                            <w:szCs w:val="28"/>
                          </w:rPr>
                          <w:t>1</w:t>
                        </w:r>
                        <w:r>
                          <w:rPr>
                            <w:sz w:val="28"/>
                            <w:szCs w:val="28"/>
                          </w:rPr>
                          <w:t>0,0</w:t>
                        </w:r>
                        <w:r w:rsidRPr="00E156AA">
                          <w:rPr>
                            <w:sz w:val="28"/>
                            <w:szCs w:val="28"/>
                          </w:rPr>
                          <w:t xml:space="preserve">  тыс. рублей;</w:t>
                        </w:r>
                      </w:p>
                    </w:tc>
                  </w:tr>
                  <w:tr w:rsidR="000940B2" w:rsidRPr="00E156AA" w:rsidTr="00044B8A">
                    <w:tc>
                      <w:tcPr>
                        <w:tcW w:w="6344" w:type="dxa"/>
                      </w:tcPr>
                      <w:p w:rsidR="000940B2" w:rsidRDefault="000940B2" w:rsidP="000940B2">
                        <w:pPr>
                          <w:jc w:val="both"/>
                          <w:rPr>
                            <w:sz w:val="28"/>
                            <w:szCs w:val="28"/>
                          </w:rPr>
                        </w:pPr>
                        <w:r w:rsidRPr="00E156AA">
                          <w:rPr>
                            <w:sz w:val="28"/>
                            <w:szCs w:val="28"/>
                          </w:rPr>
                          <w:t xml:space="preserve">2028 год −  </w:t>
                        </w:r>
                        <w:r w:rsidR="00C813C1">
                          <w:rPr>
                            <w:sz w:val="28"/>
                            <w:szCs w:val="28"/>
                          </w:rPr>
                          <w:t>1</w:t>
                        </w:r>
                        <w:r>
                          <w:rPr>
                            <w:sz w:val="28"/>
                            <w:szCs w:val="28"/>
                          </w:rPr>
                          <w:t>0,0</w:t>
                        </w:r>
                        <w:r w:rsidRPr="00E156AA">
                          <w:rPr>
                            <w:sz w:val="28"/>
                            <w:szCs w:val="28"/>
                          </w:rPr>
                          <w:t xml:space="preserve">  тыс. рублей;</w:t>
                        </w:r>
                      </w:p>
                      <w:p w:rsidR="000940B2" w:rsidRPr="00E156AA" w:rsidRDefault="000940B2" w:rsidP="000940B2">
                        <w:pPr>
                          <w:jc w:val="both"/>
                          <w:rPr>
                            <w:sz w:val="28"/>
                            <w:szCs w:val="28"/>
                          </w:rPr>
                        </w:pPr>
                        <w:r>
                          <w:rPr>
                            <w:sz w:val="28"/>
                            <w:szCs w:val="28"/>
                          </w:rPr>
                          <w:t>2029</w:t>
                        </w:r>
                        <w:r w:rsidRPr="00E156AA">
                          <w:rPr>
                            <w:sz w:val="28"/>
                            <w:szCs w:val="28"/>
                          </w:rPr>
                          <w:t xml:space="preserve"> год −  </w:t>
                        </w:r>
                        <w:r w:rsidR="00C813C1">
                          <w:rPr>
                            <w:sz w:val="28"/>
                            <w:szCs w:val="28"/>
                          </w:rPr>
                          <w:t>1</w:t>
                        </w:r>
                        <w:r>
                          <w:rPr>
                            <w:sz w:val="28"/>
                            <w:szCs w:val="28"/>
                          </w:rPr>
                          <w:t>0,0</w:t>
                        </w:r>
                        <w:r w:rsidRPr="00E156AA">
                          <w:rPr>
                            <w:sz w:val="28"/>
                            <w:szCs w:val="28"/>
                          </w:rPr>
                          <w:t xml:space="preserve">  тыс. рублей;</w:t>
                        </w:r>
                      </w:p>
                    </w:tc>
                  </w:tr>
                  <w:tr w:rsidR="000940B2" w:rsidRPr="00E156AA" w:rsidTr="00044B8A">
                    <w:tc>
                      <w:tcPr>
                        <w:tcW w:w="6344" w:type="dxa"/>
                      </w:tcPr>
                      <w:p w:rsidR="000940B2" w:rsidRPr="00E156AA" w:rsidRDefault="000940B2" w:rsidP="000940B2">
                        <w:pPr>
                          <w:jc w:val="both"/>
                          <w:rPr>
                            <w:sz w:val="28"/>
                            <w:szCs w:val="28"/>
                          </w:rPr>
                        </w:pPr>
                        <w:r w:rsidRPr="00E156AA">
                          <w:rPr>
                            <w:sz w:val="28"/>
                            <w:szCs w:val="28"/>
                          </w:rPr>
                          <w:t xml:space="preserve">2030 год −  </w:t>
                        </w:r>
                        <w:r w:rsidR="00C813C1">
                          <w:rPr>
                            <w:sz w:val="28"/>
                            <w:szCs w:val="28"/>
                          </w:rPr>
                          <w:t>1</w:t>
                        </w:r>
                        <w:r>
                          <w:rPr>
                            <w:sz w:val="28"/>
                            <w:szCs w:val="28"/>
                          </w:rPr>
                          <w:t>0,0</w:t>
                        </w:r>
                        <w:r w:rsidRPr="00E156AA">
                          <w:rPr>
                            <w:sz w:val="28"/>
                            <w:szCs w:val="28"/>
                          </w:rPr>
                          <w:t xml:space="preserve">  тыс. рублей;</w:t>
                        </w:r>
                      </w:p>
                      <w:p w:rsidR="000940B2" w:rsidRPr="00E156AA" w:rsidRDefault="000940B2" w:rsidP="000940B2">
                        <w:pPr>
                          <w:jc w:val="both"/>
                          <w:rPr>
                            <w:sz w:val="28"/>
                            <w:szCs w:val="28"/>
                          </w:rPr>
                        </w:pPr>
                      </w:p>
                    </w:tc>
                  </w:tr>
                </w:tbl>
                <w:p w:rsidR="008166A1" w:rsidRPr="00E156AA" w:rsidRDefault="008166A1" w:rsidP="00DE6C92">
                  <w:pPr>
                    <w:tabs>
                      <w:tab w:val="left" w:pos="2520"/>
                    </w:tabs>
                    <w:jc w:val="both"/>
                    <w:rPr>
                      <w:sz w:val="28"/>
                      <w:szCs w:val="28"/>
                    </w:rPr>
                  </w:pPr>
                </w:p>
              </w:tc>
            </w:tr>
          </w:tbl>
          <w:p w:rsidR="008166A1" w:rsidRPr="003522B8" w:rsidRDefault="008166A1" w:rsidP="00A0160D">
            <w:pPr>
              <w:widowControl/>
              <w:autoSpaceDE w:val="0"/>
              <w:autoSpaceDN w:val="0"/>
              <w:adjustRightInd w:val="0"/>
              <w:jc w:val="both"/>
              <w:rPr>
                <w:color w:val="000000"/>
                <w:sz w:val="28"/>
                <w:szCs w:val="28"/>
                <w:lang w:eastAsia="en-US"/>
              </w:rPr>
            </w:pPr>
          </w:p>
        </w:tc>
      </w:tr>
    </w:tbl>
    <w:p w:rsidR="00F34173" w:rsidRDefault="00F34173" w:rsidP="00F34173">
      <w:pPr>
        <w:ind w:right="-30"/>
        <w:jc w:val="both"/>
        <w:rPr>
          <w:rFonts w:eastAsia="Arial Unicode MS" w:cs="Arial Unicode MS"/>
          <w:color w:val="000000"/>
          <w:sz w:val="28"/>
          <w:szCs w:val="28"/>
        </w:rPr>
      </w:pPr>
    </w:p>
    <w:p w:rsidR="00F34173" w:rsidRPr="009F0CD9" w:rsidRDefault="00F34173" w:rsidP="00F34173">
      <w:pPr>
        <w:rPr>
          <w:rFonts w:eastAsia="Arial Unicode MS" w:cs="Arial Unicode MS"/>
          <w:color w:val="000000"/>
          <w:sz w:val="28"/>
          <w:szCs w:val="28"/>
        </w:rPr>
      </w:pPr>
      <w:r w:rsidRPr="009F0CD9">
        <w:rPr>
          <w:rFonts w:eastAsia="Arial Unicode MS" w:cs="Arial Unicode MS"/>
          <w:color w:val="000000"/>
          <w:sz w:val="28"/>
          <w:szCs w:val="28"/>
        </w:rPr>
        <w:t>1.3. В Приложении к муниципальной программе «</w:t>
      </w:r>
      <w:r>
        <w:rPr>
          <w:rFonts w:eastAsia="Arial Unicode MS" w:cs="Arial Unicode MS"/>
          <w:color w:val="000000"/>
          <w:sz w:val="28"/>
          <w:szCs w:val="28"/>
        </w:rPr>
        <w:t>Социальная поддержка граждан</w:t>
      </w:r>
      <w:r w:rsidRPr="009F0CD9">
        <w:rPr>
          <w:rFonts w:eastAsia="Arial Unicode MS" w:cs="Arial Unicode MS"/>
          <w:color w:val="000000"/>
          <w:sz w:val="28"/>
          <w:szCs w:val="28"/>
        </w:rPr>
        <w:t>» таблицы 3,4 изложить в новой редакции согласно приложению.</w:t>
      </w:r>
    </w:p>
    <w:p w:rsidR="00F34173" w:rsidRPr="009F0CD9" w:rsidRDefault="00F34173" w:rsidP="00F34173">
      <w:pPr>
        <w:autoSpaceDE w:val="0"/>
        <w:autoSpaceDN w:val="0"/>
        <w:adjustRightInd w:val="0"/>
        <w:jc w:val="both"/>
        <w:rPr>
          <w:rFonts w:eastAsia="Arial Unicode MS" w:cs="Arial Unicode MS"/>
          <w:color w:val="000000"/>
          <w:sz w:val="28"/>
          <w:szCs w:val="28"/>
        </w:rPr>
      </w:pPr>
      <w:r w:rsidRPr="009F0CD9">
        <w:rPr>
          <w:rFonts w:eastAsia="Arial Unicode MS" w:cs="Arial Unicode MS"/>
          <w:color w:val="000000"/>
          <w:sz w:val="28"/>
          <w:szCs w:val="28"/>
        </w:rPr>
        <w:t>1. Постановление вступает в силу с момента подписания и подлежит размещению на официальном сайте Администрации Вольно-Донского  сельского поселения.</w:t>
      </w:r>
    </w:p>
    <w:p w:rsidR="00F34173" w:rsidRPr="009F0CD9" w:rsidRDefault="00F34173" w:rsidP="00F34173">
      <w:pPr>
        <w:autoSpaceDE w:val="0"/>
        <w:autoSpaceDN w:val="0"/>
        <w:adjustRightInd w:val="0"/>
        <w:jc w:val="both"/>
        <w:rPr>
          <w:rFonts w:eastAsia="Arial Unicode MS" w:cs="Arial Unicode MS"/>
          <w:color w:val="000000"/>
          <w:sz w:val="28"/>
          <w:szCs w:val="28"/>
        </w:rPr>
      </w:pPr>
      <w:r w:rsidRPr="009F0CD9">
        <w:rPr>
          <w:rFonts w:eastAsia="Arial Unicode MS" w:cs="Arial Unicode MS"/>
          <w:color w:val="000000"/>
          <w:sz w:val="28"/>
          <w:szCs w:val="28"/>
        </w:rPr>
        <w:t>2. Контроль за выполнением постановления оставляю за собой.</w:t>
      </w:r>
    </w:p>
    <w:p w:rsidR="00F34173" w:rsidRPr="009F0CD9" w:rsidRDefault="00F34173" w:rsidP="00F34173">
      <w:pPr>
        <w:autoSpaceDE w:val="0"/>
        <w:autoSpaceDN w:val="0"/>
        <w:adjustRightInd w:val="0"/>
        <w:jc w:val="both"/>
        <w:rPr>
          <w:rFonts w:eastAsia="Arial Unicode MS" w:cs="Arial Unicode MS"/>
          <w:color w:val="000000"/>
          <w:sz w:val="28"/>
          <w:szCs w:val="28"/>
        </w:rPr>
      </w:pPr>
    </w:p>
    <w:p w:rsidR="00F34173" w:rsidRPr="009F0CD9" w:rsidRDefault="00F34173" w:rsidP="00F34173">
      <w:pPr>
        <w:autoSpaceDE w:val="0"/>
        <w:autoSpaceDN w:val="0"/>
        <w:adjustRightInd w:val="0"/>
        <w:ind w:left="708"/>
        <w:jc w:val="both"/>
        <w:rPr>
          <w:rFonts w:eastAsia="Arial Unicode MS" w:cs="Arial Unicode MS"/>
          <w:color w:val="000000"/>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8"/>
        <w:gridCol w:w="2977"/>
      </w:tblGrid>
      <w:tr w:rsidR="00F34173" w:rsidRPr="009F0CD9" w:rsidTr="00F138D7">
        <w:trPr>
          <w:trHeight w:val="90"/>
        </w:trPr>
        <w:tc>
          <w:tcPr>
            <w:tcW w:w="7058" w:type="dxa"/>
            <w:tcBorders>
              <w:top w:val="nil"/>
              <w:left w:val="nil"/>
              <w:bottom w:val="nil"/>
              <w:right w:val="nil"/>
            </w:tcBorders>
            <w:hideMark/>
          </w:tcPr>
          <w:p w:rsidR="00F34173" w:rsidRPr="009F0CD9" w:rsidRDefault="00F34173" w:rsidP="00F138D7">
            <w:pPr>
              <w:jc w:val="both"/>
              <w:rPr>
                <w:rFonts w:eastAsia="Arial Unicode MS" w:cs="Arial Unicode MS"/>
                <w:color w:val="000000"/>
                <w:sz w:val="28"/>
                <w:szCs w:val="28"/>
              </w:rPr>
            </w:pPr>
            <w:r w:rsidRPr="009F0CD9">
              <w:rPr>
                <w:rFonts w:eastAsia="Arial Unicode MS" w:cs="Arial Unicode MS"/>
                <w:color w:val="000000"/>
                <w:sz w:val="28"/>
                <w:szCs w:val="28"/>
              </w:rPr>
              <w:t>Глава Администрации Вольно-Донского</w:t>
            </w:r>
          </w:p>
          <w:p w:rsidR="00F34173" w:rsidRPr="009F0CD9" w:rsidRDefault="00F34173" w:rsidP="00F138D7">
            <w:pPr>
              <w:jc w:val="both"/>
              <w:rPr>
                <w:rFonts w:eastAsia="Arial Unicode MS" w:cs="Arial Unicode MS"/>
                <w:color w:val="000000"/>
                <w:sz w:val="28"/>
                <w:szCs w:val="28"/>
              </w:rPr>
            </w:pPr>
            <w:r w:rsidRPr="009F0CD9">
              <w:rPr>
                <w:rFonts w:eastAsia="Arial Unicode MS" w:cs="Arial Unicode MS"/>
                <w:color w:val="000000"/>
                <w:sz w:val="28"/>
                <w:szCs w:val="28"/>
              </w:rPr>
              <w:t>сельского поселения</w:t>
            </w:r>
          </w:p>
        </w:tc>
        <w:tc>
          <w:tcPr>
            <w:tcW w:w="2977" w:type="dxa"/>
            <w:tcBorders>
              <w:top w:val="nil"/>
              <w:left w:val="nil"/>
              <w:bottom w:val="nil"/>
              <w:right w:val="nil"/>
            </w:tcBorders>
            <w:hideMark/>
          </w:tcPr>
          <w:p w:rsidR="00F34173" w:rsidRDefault="00F34173" w:rsidP="00F138D7">
            <w:pPr>
              <w:jc w:val="both"/>
              <w:rPr>
                <w:rFonts w:eastAsia="Arial Unicode MS" w:cs="Arial Unicode MS"/>
                <w:color w:val="000000"/>
                <w:sz w:val="28"/>
                <w:szCs w:val="28"/>
              </w:rPr>
            </w:pPr>
            <w:r w:rsidRPr="009F0CD9">
              <w:rPr>
                <w:rFonts w:eastAsia="Arial Unicode MS" w:cs="Arial Unicode MS"/>
                <w:color w:val="000000"/>
                <w:sz w:val="28"/>
                <w:szCs w:val="28"/>
              </w:rPr>
              <w:t>А.П.Кореньков</w:t>
            </w:r>
          </w:p>
          <w:p w:rsidR="00F34173" w:rsidRDefault="00F34173" w:rsidP="00F138D7">
            <w:pPr>
              <w:jc w:val="both"/>
              <w:rPr>
                <w:rFonts w:eastAsia="Arial Unicode MS" w:cs="Arial Unicode MS"/>
                <w:color w:val="000000"/>
                <w:sz w:val="28"/>
                <w:szCs w:val="28"/>
              </w:rPr>
            </w:pPr>
          </w:p>
          <w:p w:rsidR="00F34173" w:rsidRDefault="00F34173" w:rsidP="00F138D7">
            <w:pPr>
              <w:jc w:val="both"/>
              <w:rPr>
                <w:rFonts w:eastAsia="Arial Unicode MS" w:cs="Arial Unicode MS"/>
                <w:color w:val="000000"/>
                <w:sz w:val="28"/>
                <w:szCs w:val="28"/>
              </w:rPr>
            </w:pPr>
          </w:p>
          <w:p w:rsidR="00F34173" w:rsidRDefault="00F34173" w:rsidP="00F138D7">
            <w:pPr>
              <w:jc w:val="both"/>
              <w:rPr>
                <w:rFonts w:eastAsia="Arial Unicode MS" w:cs="Arial Unicode MS"/>
                <w:color w:val="000000"/>
                <w:sz w:val="28"/>
                <w:szCs w:val="28"/>
              </w:rPr>
            </w:pPr>
          </w:p>
          <w:p w:rsidR="00F34173" w:rsidRDefault="00F34173" w:rsidP="00F138D7">
            <w:pPr>
              <w:jc w:val="both"/>
              <w:rPr>
                <w:rFonts w:eastAsia="Arial Unicode MS" w:cs="Arial Unicode MS"/>
                <w:color w:val="000000"/>
                <w:sz w:val="28"/>
                <w:szCs w:val="28"/>
              </w:rPr>
            </w:pPr>
          </w:p>
          <w:p w:rsidR="00F34173" w:rsidRDefault="00F34173" w:rsidP="00F138D7">
            <w:pPr>
              <w:jc w:val="both"/>
              <w:rPr>
                <w:rFonts w:eastAsia="Arial Unicode MS" w:cs="Arial Unicode MS"/>
                <w:color w:val="000000"/>
                <w:sz w:val="28"/>
                <w:szCs w:val="28"/>
              </w:rPr>
            </w:pPr>
          </w:p>
          <w:p w:rsidR="00F34173" w:rsidRPr="009F0CD9" w:rsidRDefault="00F34173" w:rsidP="00F138D7">
            <w:pPr>
              <w:jc w:val="both"/>
              <w:rPr>
                <w:rFonts w:eastAsia="Arial Unicode MS" w:cs="Arial Unicode MS"/>
                <w:color w:val="000000"/>
                <w:sz w:val="28"/>
                <w:szCs w:val="28"/>
              </w:rPr>
            </w:pPr>
          </w:p>
        </w:tc>
      </w:tr>
    </w:tbl>
    <w:p w:rsidR="00504686" w:rsidRPr="000940B2" w:rsidRDefault="00504686" w:rsidP="000940B2">
      <w:pPr>
        <w:rPr>
          <w:sz w:val="28"/>
          <w:szCs w:val="28"/>
          <w:lang w:eastAsia="en-US"/>
        </w:rPr>
        <w:sectPr w:rsidR="00504686" w:rsidRPr="000940B2" w:rsidSect="00BA7184">
          <w:footerReference w:type="default" r:id="rId8"/>
          <w:pgSz w:w="11906" w:h="16838"/>
          <w:pgMar w:top="426" w:right="1077" w:bottom="284" w:left="1134" w:header="709" w:footer="709" w:gutter="0"/>
          <w:cols w:space="708"/>
          <w:docGrid w:linePitch="360"/>
        </w:sectPr>
      </w:pPr>
    </w:p>
    <w:p w:rsidR="00A86698" w:rsidRPr="00A86698" w:rsidRDefault="00A86698" w:rsidP="00A86698">
      <w:pPr>
        <w:autoSpaceDE w:val="0"/>
        <w:autoSpaceDN w:val="0"/>
        <w:adjustRightInd w:val="0"/>
        <w:jc w:val="right"/>
        <w:outlineLvl w:val="2"/>
        <w:rPr>
          <w:sz w:val="22"/>
          <w:szCs w:val="22"/>
        </w:rPr>
      </w:pPr>
      <w:bookmarkStart w:id="0" w:name="OLE_LINK1"/>
      <w:r w:rsidRPr="00A86698">
        <w:rPr>
          <w:sz w:val="22"/>
          <w:szCs w:val="22"/>
        </w:rPr>
        <w:lastRenderedPageBreak/>
        <w:t xml:space="preserve">Таблица </w:t>
      </w:r>
      <w:r w:rsidR="00AC259D">
        <w:rPr>
          <w:sz w:val="22"/>
          <w:szCs w:val="22"/>
        </w:rPr>
        <w:t>3</w:t>
      </w:r>
    </w:p>
    <w:p w:rsidR="00A86698" w:rsidRPr="00A86698" w:rsidRDefault="00A86698" w:rsidP="00A86698">
      <w:pPr>
        <w:autoSpaceDE w:val="0"/>
        <w:autoSpaceDN w:val="0"/>
        <w:adjustRightInd w:val="0"/>
        <w:jc w:val="right"/>
        <w:outlineLvl w:val="2"/>
        <w:rPr>
          <w:sz w:val="22"/>
          <w:szCs w:val="22"/>
        </w:rPr>
      </w:pPr>
      <w:bookmarkStart w:id="1" w:name="Par676"/>
      <w:bookmarkEnd w:id="1"/>
    </w:p>
    <w:p w:rsidR="00A86698" w:rsidRPr="00BA7184" w:rsidRDefault="00A86698" w:rsidP="00A86698">
      <w:pPr>
        <w:autoSpaceDE w:val="0"/>
        <w:autoSpaceDN w:val="0"/>
        <w:adjustRightInd w:val="0"/>
        <w:jc w:val="center"/>
        <w:outlineLvl w:val="2"/>
      </w:pPr>
      <w:r w:rsidRPr="00BA7184">
        <w:t>РАСХОДЫ</w:t>
      </w:r>
    </w:p>
    <w:p w:rsidR="00A86698" w:rsidRPr="00BA7184" w:rsidRDefault="00A86698" w:rsidP="00A86698">
      <w:pPr>
        <w:autoSpaceDE w:val="0"/>
        <w:autoSpaceDN w:val="0"/>
        <w:adjustRightInd w:val="0"/>
        <w:jc w:val="center"/>
        <w:outlineLvl w:val="2"/>
        <w:rPr>
          <w:sz w:val="28"/>
          <w:szCs w:val="28"/>
        </w:rPr>
      </w:pPr>
      <w:r w:rsidRPr="00BA7184">
        <w:rPr>
          <w:sz w:val="28"/>
          <w:szCs w:val="28"/>
        </w:rPr>
        <w:t>на реализацию муниципальной программы</w:t>
      </w:r>
    </w:p>
    <w:p w:rsidR="00A86698" w:rsidRPr="00A86698" w:rsidRDefault="00A86698" w:rsidP="00A86698">
      <w:pPr>
        <w:autoSpaceDE w:val="0"/>
        <w:autoSpaceDN w:val="0"/>
        <w:adjustRightInd w:val="0"/>
        <w:jc w:val="right"/>
        <w:outlineLvl w:val="2"/>
        <w:rPr>
          <w:sz w:val="22"/>
          <w:szCs w:val="22"/>
        </w:rPr>
      </w:pPr>
    </w:p>
    <w:tbl>
      <w:tblPr>
        <w:tblW w:w="18752" w:type="dxa"/>
        <w:tblCellSpacing w:w="5" w:type="dxa"/>
        <w:tblInd w:w="-7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5" w:type="dxa"/>
          <w:right w:w="75" w:type="dxa"/>
        </w:tblCellMar>
        <w:tblLook w:val="04A0" w:firstRow="1" w:lastRow="0" w:firstColumn="1" w:lastColumn="0" w:noHBand="0" w:noVBand="1"/>
      </w:tblPr>
      <w:tblGrid>
        <w:gridCol w:w="1269"/>
        <w:gridCol w:w="1142"/>
        <w:gridCol w:w="552"/>
        <w:gridCol w:w="839"/>
        <w:gridCol w:w="1267"/>
        <w:gridCol w:w="704"/>
        <w:gridCol w:w="893"/>
        <w:gridCol w:w="846"/>
        <w:gridCol w:w="847"/>
        <w:gridCol w:w="809"/>
        <w:gridCol w:w="846"/>
        <w:gridCol w:w="846"/>
        <w:gridCol w:w="743"/>
        <w:gridCol w:w="844"/>
        <w:gridCol w:w="732"/>
        <w:gridCol w:w="572"/>
        <w:gridCol w:w="561"/>
        <w:gridCol w:w="563"/>
        <w:gridCol w:w="60"/>
        <w:gridCol w:w="3733"/>
        <w:gridCol w:w="20"/>
        <w:gridCol w:w="44"/>
        <w:gridCol w:w="20"/>
      </w:tblGrid>
      <w:tr w:rsidR="00462A7B" w:rsidRPr="00BA7184" w:rsidTr="00E75A4E">
        <w:trPr>
          <w:trHeight w:val="518"/>
          <w:tblCellSpacing w:w="5" w:type="dxa"/>
        </w:trPr>
        <w:tc>
          <w:tcPr>
            <w:tcW w:w="1254" w:type="dxa"/>
            <w:vMerge w:val="restart"/>
          </w:tcPr>
          <w:p w:rsidR="002F1F22" w:rsidRPr="00BA7184" w:rsidRDefault="002F1F22" w:rsidP="00A86698">
            <w:pPr>
              <w:autoSpaceDE w:val="0"/>
              <w:autoSpaceDN w:val="0"/>
              <w:adjustRightInd w:val="0"/>
              <w:jc w:val="right"/>
              <w:outlineLvl w:val="2"/>
              <w:rPr>
                <w:sz w:val="22"/>
                <w:szCs w:val="22"/>
              </w:rPr>
            </w:pPr>
            <w:r w:rsidRPr="00BA7184">
              <w:rPr>
                <w:sz w:val="22"/>
                <w:szCs w:val="22"/>
              </w:rPr>
              <w:t xml:space="preserve">Номер и наименование </w:t>
            </w:r>
            <w:r w:rsidRPr="00BA7184">
              <w:rPr>
                <w:sz w:val="22"/>
                <w:szCs w:val="22"/>
              </w:rPr>
              <w:br/>
              <w:t>подпрограммы, основного мероприятия подпрограммы,</w:t>
            </w:r>
          </w:p>
          <w:p w:rsidR="002F1F22" w:rsidRPr="00BA7184" w:rsidRDefault="002F1F22" w:rsidP="00A86698">
            <w:pPr>
              <w:autoSpaceDE w:val="0"/>
              <w:autoSpaceDN w:val="0"/>
              <w:adjustRightInd w:val="0"/>
              <w:jc w:val="right"/>
              <w:outlineLvl w:val="2"/>
              <w:rPr>
                <w:sz w:val="22"/>
                <w:szCs w:val="22"/>
              </w:rPr>
            </w:pPr>
            <w:r w:rsidRPr="00BA7184">
              <w:rPr>
                <w:sz w:val="22"/>
                <w:szCs w:val="22"/>
              </w:rPr>
              <w:t>мероприятия подпрограммы</w:t>
            </w:r>
          </w:p>
        </w:tc>
        <w:tc>
          <w:tcPr>
            <w:tcW w:w="1132" w:type="dxa"/>
            <w:vMerge w:val="restart"/>
          </w:tcPr>
          <w:p w:rsidR="002F1F22" w:rsidRPr="00BA7184" w:rsidRDefault="002F1F22" w:rsidP="00A86698">
            <w:pPr>
              <w:autoSpaceDE w:val="0"/>
              <w:autoSpaceDN w:val="0"/>
              <w:adjustRightInd w:val="0"/>
              <w:jc w:val="right"/>
              <w:outlineLvl w:val="2"/>
              <w:rPr>
                <w:sz w:val="22"/>
                <w:szCs w:val="22"/>
              </w:rPr>
            </w:pPr>
            <w:r w:rsidRPr="00BA7184">
              <w:rPr>
                <w:sz w:val="22"/>
                <w:szCs w:val="22"/>
              </w:rPr>
              <w:t>Ответственный</w:t>
            </w:r>
          </w:p>
          <w:p w:rsidR="002F1F22" w:rsidRPr="00BA7184" w:rsidRDefault="002F1F22" w:rsidP="00A86698">
            <w:pPr>
              <w:autoSpaceDE w:val="0"/>
              <w:autoSpaceDN w:val="0"/>
              <w:adjustRightInd w:val="0"/>
              <w:jc w:val="right"/>
              <w:outlineLvl w:val="2"/>
              <w:rPr>
                <w:sz w:val="22"/>
                <w:szCs w:val="22"/>
              </w:rPr>
            </w:pPr>
            <w:r w:rsidRPr="00BA7184">
              <w:rPr>
                <w:sz w:val="22"/>
                <w:szCs w:val="22"/>
              </w:rPr>
              <w:t>исполнитель,</w:t>
            </w:r>
          </w:p>
          <w:p w:rsidR="002F1F22" w:rsidRPr="00BA7184" w:rsidRDefault="002F1F22" w:rsidP="00A86698">
            <w:pPr>
              <w:autoSpaceDE w:val="0"/>
              <w:autoSpaceDN w:val="0"/>
              <w:adjustRightInd w:val="0"/>
              <w:jc w:val="right"/>
              <w:outlineLvl w:val="2"/>
              <w:rPr>
                <w:sz w:val="22"/>
                <w:szCs w:val="22"/>
              </w:rPr>
            </w:pPr>
            <w:r w:rsidRPr="00BA7184">
              <w:rPr>
                <w:sz w:val="22"/>
                <w:szCs w:val="22"/>
              </w:rPr>
              <w:t>соисполнители,</w:t>
            </w:r>
          </w:p>
          <w:p w:rsidR="002F1F22" w:rsidRPr="00BA7184" w:rsidRDefault="002F1F22" w:rsidP="00A86698">
            <w:pPr>
              <w:autoSpaceDE w:val="0"/>
              <w:autoSpaceDN w:val="0"/>
              <w:adjustRightInd w:val="0"/>
              <w:jc w:val="right"/>
              <w:outlineLvl w:val="2"/>
              <w:rPr>
                <w:sz w:val="22"/>
                <w:szCs w:val="22"/>
              </w:rPr>
            </w:pPr>
            <w:r w:rsidRPr="00BA7184">
              <w:rPr>
                <w:sz w:val="22"/>
                <w:szCs w:val="22"/>
              </w:rPr>
              <w:t xml:space="preserve"> участники</w:t>
            </w:r>
          </w:p>
        </w:tc>
        <w:tc>
          <w:tcPr>
            <w:tcW w:w="3352" w:type="dxa"/>
            <w:gridSpan w:val="4"/>
          </w:tcPr>
          <w:p w:rsidR="002F1F22" w:rsidRPr="00BA7184" w:rsidRDefault="002F1F22" w:rsidP="00A86698">
            <w:pPr>
              <w:autoSpaceDE w:val="0"/>
              <w:autoSpaceDN w:val="0"/>
              <w:adjustRightInd w:val="0"/>
              <w:jc w:val="right"/>
              <w:outlineLvl w:val="2"/>
              <w:rPr>
                <w:sz w:val="22"/>
                <w:szCs w:val="22"/>
              </w:rPr>
            </w:pPr>
            <w:r w:rsidRPr="00BA7184">
              <w:rPr>
                <w:sz w:val="22"/>
                <w:szCs w:val="22"/>
              </w:rPr>
              <w:t xml:space="preserve">Код бюджетной   </w:t>
            </w:r>
            <w:r w:rsidRPr="00BA7184">
              <w:rPr>
                <w:sz w:val="22"/>
                <w:szCs w:val="22"/>
              </w:rPr>
              <w:br/>
              <w:t>классификации расходов</w:t>
            </w:r>
          </w:p>
        </w:tc>
        <w:tc>
          <w:tcPr>
            <w:tcW w:w="883" w:type="dxa"/>
            <w:vMerge w:val="restart"/>
          </w:tcPr>
          <w:p w:rsidR="002F1F22" w:rsidRPr="00BA7184" w:rsidRDefault="002F1F22" w:rsidP="00A86698">
            <w:pPr>
              <w:autoSpaceDE w:val="0"/>
              <w:autoSpaceDN w:val="0"/>
              <w:adjustRightInd w:val="0"/>
              <w:jc w:val="right"/>
              <w:outlineLvl w:val="2"/>
              <w:rPr>
                <w:sz w:val="22"/>
                <w:szCs w:val="22"/>
              </w:rPr>
            </w:pPr>
            <w:r w:rsidRPr="00BA7184">
              <w:rPr>
                <w:sz w:val="22"/>
                <w:szCs w:val="22"/>
              </w:rPr>
              <w:t>Объем расходов всего</w:t>
            </w:r>
            <w:r w:rsidRPr="00BA7184">
              <w:rPr>
                <w:sz w:val="22"/>
                <w:szCs w:val="22"/>
              </w:rPr>
              <w:br/>
              <w:t>(тыс. рублей),</w:t>
            </w:r>
          </w:p>
          <w:p w:rsidR="002F1F22" w:rsidRPr="00BA7184" w:rsidRDefault="002F1F22" w:rsidP="00A86698">
            <w:pPr>
              <w:autoSpaceDE w:val="0"/>
              <w:autoSpaceDN w:val="0"/>
              <w:adjustRightInd w:val="0"/>
              <w:jc w:val="right"/>
              <w:outlineLvl w:val="2"/>
              <w:rPr>
                <w:sz w:val="22"/>
                <w:szCs w:val="22"/>
              </w:rPr>
            </w:pPr>
          </w:p>
        </w:tc>
        <w:tc>
          <w:tcPr>
            <w:tcW w:w="12071" w:type="dxa"/>
            <w:gridSpan w:val="16"/>
          </w:tcPr>
          <w:p w:rsidR="002F1F22" w:rsidRPr="00BA7184" w:rsidRDefault="002F1F22" w:rsidP="002F1F22">
            <w:pPr>
              <w:autoSpaceDE w:val="0"/>
              <w:autoSpaceDN w:val="0"/>
              <w:adjustRightInd w:val="0"/>
              <w:outlineLvl w:val="2"/>
              <w:rPr>
                <w:sz w:val="22"/>
                <w:szCs w:val="22"/>
              </w:rPr>
            </w:pPr>
            <w:r w:rsidRPr="00BA7184">
              <w:rPr>
                <w:sz w:val="22"/>
                <w:szCs w:val="22"/>
              </w:rPr>
              <w:t xml:space="preserve">                                            в том числе по годам реализации</w:t>
            </w:r>
          </w:p>
          <w:p w:rsidR="002F1F22" w:rsidRPr="00BA7184" w:rsidRDefault="002F1F22" w:rsidP="002F1F22">
            <w:pPr>
              <w:tabs>
                <w:tab w:val="left" w:pos="1473"/>
              </w:tabs>
              <w:autoSpaceDE w:val="0"/>
              <w:autoSpaceDN w:val="0"/>
              <w:adjustRightInd w:val="0"/>
              <w:ind w:right="4150"/>
              <w:jc w:val="center"/>
              <w:outlineLvl w:val="2"/>
              <w:rPr>
                <w:sz w:val="22"/>
                <w:szCs w:val="22"/>
              </w:rPr>
            </w:pPr>
            <w:r w:rsidRPr="00BA7184">
              <w:rPr>
                <w:sz w:val="22"/>
                <w:szCs w:val="22"/>
              </w:rPr>
              <w:t xml:space="preserve">муниципальной программы </w:t>
            </w:r>
            <w:hyperlink w:anchor="Par871" w:history="1"/>
          </w:p>
        </w:tc>
      </w:tr>
      <w:tr w:rsidR="00462A7B" w:rsidRPr="00BA7184" w:rsidTr="00E75A4E">
        <w:trPr>
          <w:gridAfter w:val="1"/>
          <w:wAfter w:w="5" w:type="dxa"/>
          <w:cantSplit/>
          <w:trHeight w:val="2158"/>
          <w:tblCellSpacing w:w="5" w:type="dxa"/>
        </w:trPr>
        <w:tc>
          <w:tcPr>
            <w:tcW w:w="1254" w:type="dxa"/>
            <w:vMerge/>
          </w:tcPr>
          <w:p w:rsidR="006426E8" w:rsidRPr="00BA7184" w:rsidRDefault="006426E8" w:rsidP="00A86698">
            <w:pPr>
              <w:autoSpaceDE w:val="0"/>
              <w:autoSpaceDN w:val="0"/>
              <w:adjustRightInd w:val="0"/>
              <w:jc w:val="right"/>
              <w:outlineLvl w:val="2"/>
              <w:rPr>
                <w:sz w:val="22"/>
                <w:szCs w:val="22"/>
              </w:rPr>
            </w:pPr>
          </w:p>
        </w:tc>
        <w:tc>
          <w:tcPr>
            <w:tcW w:w="1132" w:type="dxa"/>
            <w:vMerge/>
          </w:tcPr>
          <w:p w:rsidR="006426E8" w:rsidRPr="00BA7184" w:rsidRDefault="006426E8" w:rsidP="00A86698">
            <w:pPr>
              <w:autoSpaceDE w:val="0"/>
              <w:autoSpaceDN w:val="0"/>
              <w:adjustRightInd w:val="0"/>
              <w:jc w:val="right"/>
              <w:outlineLvl w:val="2"/>
              <w:rPr>
                <w:sz w:val="22"/>
                <w:szCs w:val="22"/>
              </w:rPr>
            </w:pPr>
          </w:p>
        </w:tc>
        <w:tc>
          <w:tcPr>
            <w:tcW w:w="542"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ГРБС</w:t>
            </w:r>
          </w:p>
        </w:tc>
        <w:tc>
          <w:tcPr>
            <w:tcW w:w="829"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РзПр</w:t>
            </w:r>
          </w:p>
        </w:tc>
        <w:tc>
          <w:tcPr>
            <w:tcW w:w="1257"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ЦСР</w:t>
            </w:r>
          </w:p>
        </w:tc>
        <w:tc>
          <w:tcPr>
            <w:tcW w:w="694"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ВР</w:t>
            </w:r>
          </w:p>
        </w:tc>
        <w:tc>
          <w:tcPr>
            <w:tcW w:w="883" w:type="dxa"/>
            <w:vMerge/>
          </w:tcPr>
          <w:p w:rsidR="006426E8" w:rsidRPr="00BA7184" w:rsidRDefault="006426E8" w:rsidP="00A86698">
            <w:pPr>
              <w:autoSpaceDE w:val="0"/>
              <w:autoSpaceDN w:val="0"/>
              <w:adjustRightInd w:val="0"/>
              <w:jc w:val="right"/>
              <w:outlineLvl w:val="2"/>
              <w:rPr>
                <w:sz w:val="22"/>
                <w:szCs w:val="22"/>
              </w:rPr>
            </w:pPr>
          </w:p>
        </w:tc>
        <w:tc>
          <w:tcPr>
            <w:tcW w:w="836" w:type="dxa"/>
            <w:textDirection w:val="btLr"/>
          </w:tcPr>
          <w:p w:rsidR="006426E8" w:rsidRPr="00BA7184" w:rsidRDefault="006426E8" w:rsidP="00673936">
            <w:pPr>
              <w:autoSpaceDE w:val="0"/>
              <w:autoSpaceDN w:val="0"/>
              <w:adjustRightInd w:val="0"/>
              <w:jc w:val="center"/>
              <w:outlineLvl w:val="2"/>
              <w:rPr>
                <w:sz w:val="22"/>
                <w:szCs w:val="22"/>
              </w:rPr>
            </w:pPr>
            <w:r w:rsidRPr="00BA7184">
              <w:rPr>
                <w:sz w:val="22"/>
                <w:szCs w:val="22"/>
              </w:rPr>
              <w:t>2019 год</w:t>
            </w:r>
          </w:p>
        </w:tc>
        <w:tc>
          <w:tcPr>
            <w:tcW w:w="837" w:type="dxa"/>
            <w:textDirection w:val="btLr"/>
          </w:tcPr>
          <w:p w:rsidR="006426E8" w:rsidRPr="00BA7184" w:rsidRDefault="006426E8" w:rsidP="00D044B8">
            <w:pPr>
              <w:autoSpaceDE w:val="0"/>
              <w:autoSpaceDN w:val="0"/>
              <w:adjustRightInd w:val="0"/>
              <w:jc w:val="center"/>
              <w:outlineLvl w:val="2"/>
              <w:rPr>
                <w:sz w:val="22"/>
                <w:szCs w:val="22"/>
              </w:rPr>
            </w:pPr>
            <w:r w:rsidRPr="00BA7184">
              <w:rPr>
                <w:sz w:val="22"/>
                <w:szCs w:val="22"/>
              </w:rPr>
              <w:t>2020 год,</w:t>
            </w:r>
          </w:p>
        </w:tc>
        <w:tc>
          <w:tcPr>
            <w:tcW w:w="799" w:type="dxa"/>
            <w:textDirection w:val="btLr"/>
          </w:tcPr>
          <w:p w:rsidR="006426E8" w:rsidRPr="00BA7184" w:rsidRDefault="006426E8" w:rsidP="00D044B8">
            <w:pPr>
              <w:autoSpaceDE w:val="0"/>
              <w:autoSpaceDN w:val="0"/>
              <w:adjustRightInd w:val="0"/>
              <w:jc w:val="center"/>
              <w:outlineLvl w:val="2"/>
              <w:rPr>
                <w:sz w:val="22"/>
                <w:szCs w:val="22"/>
              </w:rPr>
            </w:pPr>
            <w:r w:rsidRPr="00BA7184">
              <w:rPr>
                <w:sz w:val="22"/>
                <w:szCs w:val="22"/>
              </w:rPr>
              <w:t>2021 год</w:t>
            </w:r>
          </w:p>
        </w:tc>
        <w:tc>
          <w:tcPr>
            <w:tcW w:w="836" w:type="dxa"/>
            <w:textDirection w:val="btLr"/>
          </w:tcPr>
          <w:p w:rsidR="006426E8" w:rsidRPr="00BA7184" w:rsidRDefault="006426E8" w:rsidP="00D044B8">
            <w:pPr>
              <w:autoSpaceDE w:val="0"/>
              <w:autoSpaceDN w:val="0"/>
              <w:adjustRightInd w:val="0"/>
              <w:jc w:val="center"/>
              <w:outlineLvl w:val="2"/>
              <w:rPr>
                <w:sz w:val="22"/>
                <w:szCs w:val="22"/>
              </w:rPr>
            </w:pPr>
            <w:r w:rsidRPr="00BA7184">
              <w:rPr>
                <w:sz w:val="22"/>
                <w:szCs w:val="22"/>
              </w:rPr>
              <w:t>2022  год</w:t>
            </w:r>
          </w:p>
        </w:tc>
        <w:tc>
          <w:tcPr>
            <w:tcW w:w="836" w:type="dxa"/>
            <w:textDirection w:val="btLr"/>
          </w:tcPr>
          <w:p w:rsidR="006426E8" w:rsidRPr="00BA7184" w:rsidRDefault="006426E8" w:rsidP="00D044B8">
            <w:pPr>
              <w:autoSpaceDE w:val="0"/>
              <w:autoSpaceDN w:val="0"/>
              <w:adjustRightInd w:val="0"/>
              <w:jc w:val="center"/>
              <w:outlineLvl w:val="2"/>
              <w:rPr>
                <w:sz w:val="22"/>
                <w:szCs w:val="22"/>
              </w:rPr>
            </w:pPr>
            <w:r w:rsidRPr="00BA7184">
              <w:rPr>
                <w:sz w:val="22"/>
                <w:szCs w:val="22"/>
              </w:rPr>
              <w:t>2023 год</w:t>
            </w:r>
          </w:p>
        </w:tc>
        <w:tc>
          <w:tcPr>
            <w:tcW w:w="733" w:type="dxa"/>
            <w:textDirection w:val="btLr"/>
          </w:tcPr>
          <w:p w:rsidR="006426E8" w:rsidRPr="00BA7184" w:rsidRDefault="006426E8" w:rsidP="00673936">
            <w:pPr>
              <w:autoSpaceDE w:val="0"/>
              <w:autoSpaceDN w:val="0"/>
              <w:adjustRightInd w:val="0"/>
              <w:jc w:val="center"/>
              <w:outlineLvl w:val="2"/>
              <w:rPr>
                <w:sz w:val="22"/>
                <w:szCs w:val="22"/>
              </w:rPr>
            </w:pPr>
            <w:r w:rsidRPr="00BA7184">
              <w:rPr>
                <w:sz w:val="22"/>
                <w:szCs w:val="22"/>
              </w:rPr>
              <w:t>2024 год</w:t>
            </w:r>
          </w:p>
        </w:tc>
        <w:tc>
          <w:tcPr>
            <w:tcW w:w="834" w:type="dxa"/>
            <w:textDirection w:val="btLr"/>
          </w:tcPr>
          <w:p w:rsidR="006426E8" w:rsidRPr="00BA7184" w:rsidRDefault="006426E8" w:rsidP="00673936">
            <w:pPr>
              <w:autoSpaceDE w:val="0"/>
              <w:autoSpaceDN w:val="0"/>
              <w:adjustRightInd w:val="0"/>
              <w:jc w:val="center"/>
              <w:outlineLvl w:val="2"/>
              <w:rPr>
                <w:sz w:val="22"/>
                <w:szCs w:val="22"/>
              </w:rPr>
            </w:pPr>
            <w:r w:rsidRPr="00BA7184">
              <w:rPr>
                <w:sz w:val="22"/>
                <w:szCs w:val="22"/>
              </w:rPr>
              <w:t>2025 год</w:t>
            </w:r>
          </w:p>
        </w:tc>
        <w:tc>
          <w:tcPr>
            <w:tcW w:w="722" w:type="dxa"/>
            <w:textDirection w:val="btLr"/>
          </w:tcPr>
          <w:p w:rsidR="006426E8" w:rsidRPr="00BA7184" w:rsidRDefault="006426E8" w:rsidP="006426E8">
            <w:pPr>
              <w:autoSpaceDE w:val="0"/>
              <w:autoSpaceDN w:val="0"/>
              <w:adjustRightInd w:val="0"/>
              <w:jc w:val="center"/>
              <w:outlineLvl w:val="2"/>
              <w:rPr>
                <w:sz w:val="22"/>
                <w:szCs w:val="22"/>
              </w:rPr>
            </w:pPr>
            <w:r w:rsidRPr="00BA7184">
              <w:rPr>
                <w:sz w:val="22"/>
                <w:szCs w:val="22"/>
              </w:rPr>
              <w:t>2026 год</w:t>
            </w:r>
          </w:p>
        </w:tc>
        <w:tc>
          <w:tcPr>
            <w:tcW w:w="562" w:type="dxa"/>
            <w:textDirection w:val="btLr"/>
          </w:tcPr>
          <w:p w:rsidR="006426E8" w:rsidRPr="00BA7184" w:rsidRDefault="006426E8" w:rsidP="006426E8">
            <w:pPr>
              <w:autoSpaceDE w:val="0"/>
              <w:autoSpaceDN w:val="0"/>
              <w:adjustRightInd w:val="0"/>
              <w:jc w:val="center"/>
              <w:outlineLvl w:val="2"/>
              <w:rPr>
                <w:sz w:val="22"/>
                <w:szCs w:val="22"/>
              </w:rPr>
            </w:pPr>
            <w:r w:rsidRPr="00BA7184">
              <w:rPr>
                <w:sz w:val="22"/>
                <w:szCs w:val="22"/>
              </w:rPr>
              <w:t>2027 год</w:t>
            </w:r>
          </w:p>
        </w:tc>
        <w:tc>
          <w:tcPr>
            <w:tcW w:w="551" w:type="dxa"/>
            <w:textDirection w:val="btLr"/>
          </w:tcPr>
          <w:p w:rsidR="006426E8" w:rsidRPr="00BA7184" w:rsidRDefault="006426E8" w:rsidP="006426E8">
            <w:pPr>
              <w:autoSpaceDE w:val="0"/>
              <w:autoSpaceDN w:val="0"/>
              <w:adjustRightInd w:val="0"/>
              <w:jc w:val="center"/>
              <w:outlineLvl w:val="2"/>
              <w:rPr>
                <w:sz w:val="22"/>
                <w:szCs w:val="22"/>
              </w:rPr>
            </w:pPr>
            <w:r w:rsidRPr="00BA7184">
              <w:rPr>
                <w:sz w:val="22"/>
                <w:szCs w:val="22"/>
              </w:rPr>
              <w:t>2028 год</w:t>
            </w:r>
          </w:p>
        </w:tc>
        <w:tc>
          <w:tcPr>
            <w:tcW w:w="553" w:type="dxa"/>
            <w:textDirection w:val="btLr"/>
          </w:tcPr>
          <w:p w:rsidR="006426E8" w:rsidRPr="00BA7184" w:rsidRDefault="006426E8" w:rsidP="006426E8">
            <w:pPr>
              <w:autoSpaceDE w:val="0"/>
              <w:autoSpaceDN w:val="0"/>
              <w:adjustRightInd w:val="0"/>
              <w:jc w:val="center"/>
              <w:outlineLvl w:val="2"/>
              <w:rPr>
                <w:sz w:val="22"/>
                <w:szCs w:val="22"/>
              </w:rPr>
            </w:pPr>
            <w:r w:rsidRPr="00BA7184">
              <w:rPr>
                <w:sz w:val="22"/>
                <w:szCs w:val="22"/>
              </w:rPr>
              <w:t>2029 год</w:t>
            </w:r>
          </w:p>
        </w:tc>
        <w:tc>
          <w:tcPr>
            <w:tcW w:w="3847" w:type="dxa"/>
            <w:gridSpan w:val="4"/>
            <w:textDirection w:val="btLr"/>
          </w:tcPr>
          <w:p w:rsidR="006426E8" w:rsidRPr="00BA7184" w:rsidRDefault="00462A7B" w:rsidP="006426E8">
            <w:pPr>
              <w:autoSpaceDE w:val="0"/>
              <w:autoSpaceDN w:val="0"/>
              <w:adjustRightInd w:val="0"/>
              <w:jc w:val="center"/>
              <w:outlineLvl w:val="2"/>
              <w:rPr>
                <w:sz w:val="22"/>
                <w:szCs w:val="22"/>
              </w:rPr>
            </w:pPr>
            <w:r w:rsidRPr="00BA7184">
              <w:rPr>
                <w:sz w:val="22"/>
                <w:szCs w:val="22"/>
              </w:rPr>
              <w:t>2030 год</w:t>
            </w:r>
          </w:p>
        </w:tc>
      </w:tr>
      <w:tr w:rsidR="00462A7B" w:rsidRPr="00BA7184" w:rsidTr="00E75A4E">
        <w:trPr>
          <w:gridAfter w:val="1"/>
          <w:wAfter w:w="5" w:type="dxa"/>
          <w:cantSplit/>
          <w:tblHeader/>
          <w:tblCellSpacing w:w="5" w:type="dxa"/>
        </w:trPr>
        <w:tc>
          <w:tcPr>
            <w:tcW w:w="1254"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1</w:t>
            </w:r>
          </w:p>
        </w:tc>
        <w:tc>
          <w:tcPr>
            <w:tcW w:w="1132"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2</w:t>
            </w:r>
          </w:p>
        </w:tc>
        <w:tc>
          <w:tcPr>
            <w:tcW w:w="542"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3</w:t>
            </w:r>
          </w:p>
        </w:tc>
        <w:tc>
          <w:tcPr>
            <w:tcW w:w="829"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4</w:t>
            </w:r>
          </w:p>
        </w:tc>
        <w:tc>
          <w:tcPr>
            <w:tcW w:w="1257"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5</w:t>
            </w:r>
          </w:p>
        </w:tc>
        <w:tc>
          <w:tcPr>
            <w:tcW w:w="694"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6</w:t>
            </w:r>
          </w:p>
        </w:tc>
        <w:tc>
          <w:tcPr>
            <w:tcW w:w="883"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7</w:t>
            </w:r>
          </w:p>
        </w:tc>
        <w:tc>
          <w:tcPr>
            <w:tcW w:w="836"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8</w:t>
            </w:r>
          </w:p>
        </w:tc>
        <w:tc>
          <w:tcPr>
            <w:tcW w:w="837"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9</w:t>
            </w:r>
          </w:p>
        </w:tc>
        <w:tc>
          <w:tcPr>
            <w:tcW w:w="799"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10</w:t>
            </w:r>
          </w:p>
        </w:tc>
        <w:tc>
          <w:tcPr>
            <w:tcW w:w="836"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11</w:t>
            </w:r>
          </w:p>
        </w:tc>
        <w:tc>
          <w:tcPr>
            <w:tcW w:w="836"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12</w:t>
            </w:r>
          </w:p>
        </w:tc>
        <w:tc>
          <w:tcPr>
            <w:tcW w:w="733"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13</w:t>
            </w:r>
          </w:p>
        </w:tc>
        <w:tc>
          <w:tcPr>
            <w:tcW w:w="834" w:type="dxa"/>
          </w:tcPr>
          <w:p w:rsidR="006426E8" w:rsidRPr="00BA7184" w:rsidRDefault="006426E8" w:rsidP="00A86698">
            <w:pPr>
              <w:autoSpaceDE w:val="0"/>
              <w:autoSpaceDN w:val="0"/>
              <w:adjustRightInd w:val="0"/>
              <w:jc w:val="right"/>
              <w:outlineLvl w:val="2"/>
              <w:rPr>
                <w:sz w:val="22"/>
                <w:szCs w:val="22"/>
              </w:rPr>
            </w:pPr>
            <w:r w:rsidRPr="00BA7184">
              <w:rPr>
                <w:sz w:val="22"/>
                <w:szCs w:val="22"/>
              </w:rPr>
              <w:t>14</w:t>
            </w:r>
          </w:p>
        </w:tc>
        <w:tc>
          <w:tcPr>
            <w:tcW w:w="722" w:type="dxa"/>
          </w:tcPr>
          <w:p w:rsidR="006426E8" w:rsidRPr="00BA7184" w:rsidRDefault="006659C5" w:rsidP="00A86698">
            <w:pPr>
              <w:autoSpaceDE w:val="0"/>
              <w:autoSpaceDN w:val="0"/>
              <w:adjustRightInd w:val="0"/>
              <w:jc w:val="right"/>
              <w:outlineLvl w:val="2"/>
              <w:rPr>
                <w:sz w:val="22"/>
                <w:szCs w:val="22"/>
              </w:rPr>
            </w:pPr>
            <w:r>
              <w:rPr>
                <w:sz w:val="22"/>
                <w:szCs w:val="22"/>
              </w:rPr>
              <w:t>15</w:t>
            </w:r>
          </w:p>
        </w:tc>
        <w:tc>
          <w:tcPr>
            <w:tcW w:w="562" w:type="dxa"/>
          </w:tcPr>
          <w:p w:rsidR="006426E8" w:rsidRPr="00BA7184" w:rsidRDefault="006659C5" w:rsidP="00A86698">
            <w:pPr>
              <w:autoSpaceDE w:val="0"/>
              <w:autoSpaceDN w:val="0"/>
              <w:adjustRightInd w:val="0"/>
              <w:jc w:val="right"/>
              <w:outlineLvl w:val="2"/>
              <w:rPr>
                <w:sz w:val="22"/>
                <w:szCs w:val="22"/>
              </w:rPr>
            </w:pPr>
            <w:r>
              <w:rPr>
                <w:sz w:val="22"/>
                <w:szCs w:val="22"/>
              </w:rPr>
              <w:t>16</w:t>
            </w:r>
          </w:p>
        </w:tc>
        <w:tc>
          <w:tcPr>
            <w:tcW w:w="551" w:type="dxa"/>
          </w:tcPr>
          <w:p w:rsidR="006426E8" w:rsidRPr="00BA7184" w:rsidRDefault="006659C5" w:rsidP="00A86698">
            <w:pPr>
              <w:autoSpaceDE w:val="0"/>
              <w:autoSpaceDN w:val="0"/>
              <w:adjustRightInd w:val="0"/>
              <w:jc w:val="right"/>
              <w:outlineLvl w:val="2"/>
              <w:rPr>
                <w:sz w:val="22"/>
                <w:szCs w:val="22"/>
              </w:rPr>
            </w:pPr>
            <w:r>
              <w:rPr>
                <w:sz w:val="22"/>
                <w:szCs w:val="22"/>
              </w:rPr>
              <w:t>17</w:t>
            </w:r>
          </w:p>
        </w:tc>
        <w:tc>
          <w:tcPr>
            <w:tcW w:w="553" w:type="dxa"/>
          </w:tcPr>
          <w:p w:rsidR="006426E8" w:rsidRPr="00BA7184" w:rsidRDefault="006659C5" w:rsidP="00A86698">
            <w:pPr>
              <w:autoSpaceDE w:val="0"/>
              <w:autoSpaceDN w:val="0"/>
              <w:adjustRightInd w:val="0"/>
              <w:jc w:val="right"/>
              <w:outlineLvl w:val="2"/>
              <w:rPr>
                <w:sz w:val="22"/>
                <w:szCs w:val="22"/>
              </w:rPr>
            </w:pPr>
            <w:r>
              <w:rPr>
                <w:sz w:val="22"/>
                <w:szCs w:val="22"/>
              </w:rPr>
              <w:t>18</w:t>
            </w:r>
          </w:p>
        </w:tc>
        <w:tc>
          <w:tcPr>
            <w:tcW w:w="3847" w:type="dxa"/>
            <w:gridSpan w:val="4"/>
          </w:tcPr>
          <w:p w:rsidR="006426E8" w:rsidRPr="00BA7184" w:rsidRDefault="006659C5" w:rsidP="00A86698">
            <w:pPr>
              <w:autoSpaceDE w:val="0"/>
              <w:autoSpaceDN w:val="0"/>
              <w:adjustRightInd w:val="0"/>
              <w:jc w:val="right"/>
              <w:outlineLvl w:val="2"/>
              <w:rPr>
                <w:sz w:val="22"/>
                <w:szCs w:val="22"/>
              </w:rPr>
            </w:pPr>
            <w:r>
              <w:rPr>
                <w:sz w:val="22"/>
                <w:szCs w:val="22"/>
              </w:rPr>
              <w:t>119</w:t>
            </w:r>
          </w:p>
        </w:tc>
      </w:tr>
      <w:tr w:rsidR="006659C5" w:rsidRPr="00BA7184" w:rsidTr="00F34173">
        <w:trPr>
          <w:gridAfter w:val="1"/>
          <w:wAfter w:w="5" w:type="dxa"/>
          <w:trHeight w:val="540"/>
          <w:tblCellSpacing w:w="5" w:type="dxa"/>
        </w:trPr>
        <w:tc>
          <w:tcPr>
            <w:tcW w:w="1254" w:type="dxa"/>
            <w:vMerge w:val="restart"/>
          </w:tcPr>
          <w:p w:rsidR="006659C5" w:rsidRPr="00BA7184" w:rsidRDefault="006659C5" w:rsidP="00F56D7C">
            <w:pPr>
              <w:autoSpaceDE w:val="0"/>
              <w:autoSpaceDN w:val="0"/>
              <w:adjustRightInd w:val="0"/>
              <w:jc w:val="right"/>
              <w:outlineLvl w:val="2"/>
              <w:rPr>
                <w:sz w:val="22"/>
                <w:szCs w:val="22"/>
              </w:rPr>
            </w:pPr>
            <w:r w:rsidRPr="00BA7184">
              <w:rPr>
                <w:sz w:val="22"/>
                <w:szCs w:val="22"/>
              </w:rPr>
              <w:t>«Социальная поддержка граждан»</w:t>
            </w:r>
          </w:p>
        </w:tc>
        <w:tc>
          <w:tcPr>
            <w:tcW w:w="1132" w:type="dxa"/>
          </w:tcPr>
          <w:p w:rsidR="006659C5" w:rsidRPr="00BA7184" w:rsidRDefault="006659C5" w:rsidP="00F56D7C">
            <w:pPr>
              <w:autoSpaceDE w:val="0"/>
              <w:autoSpaceDN w:val="0"/>
              <w:adjustRightInd w:val="0"/>
              <w:jc w:val="right"/>
              <w:outlineLvl w:val="2"/>
              <w:rPr>
                <w:sz w:val="22"/>
                <w:szCs w:val="22"/>
              </w:rPr>
            </w:pPr>
            <w:r w:rsidRPr="00BA7184">
              <w:rPr>
                <w:sz w:val="22"/>
                <w:szCs w:val="22"/>
              </w:rPr>
              <w:t xml:space="preserve">всего, </w:t>
            </w:r>
          </w:p>
          <w:p w:rsidR="006659C5" w:rsidRPr="00BA7184" w:rsidRDefault="006659C5" w:rsidP="00F56D7C">
            <w:pPr>
              <w:autoSpaceDE w:val="0"/>
              <w:autoSpaceDN w:val="0"/>
              <w:adjustRightInd w:val="0"/>
              <w:jc w:val="right"/>
              <w:outlineLvl w:val="2"/>
              <w:rPr>
                <w:sz w:val="22"/>
                <w:szCs w:val="22"/>
              </w:rPr>
            </w:pPr>
            <w:r w:rsidRPr="00BA7184">
              <w:rPr>
                <w:sz w:val="22"/>
                <w:szCs w:val="22"/>
              </w:rPr>
              <w:t xml:space="preserve">в том числе:           </w:t>
            </w:r>
          </w:p>
        </w:tc>
        <w:tc>
          <w:tcPr>
            <w:tcW w:w="542" w:type="dxa"/>
          </w:tcPr>
          <w:p w:rsidR="006659C5" w:rsidRPr="00BA7184" w:rsidRDefault="006659C5" w:rsidP="00F56D7C">
            <w:pPr>
              <w:autoSpaceDE w:val="0"/>
              <w:autoSpaceDN w:val="0"/>
              <w:adjustRightInd w:val="0"/>
              <w:jc w:val="right"/>
              <w:outlineLvl w:val="2"/>
              <w:rPr>
                <w:sz w:val="22"/>
                <w:szCs w:val="22"/>
              </w:rPr>
            </w:pPr>
            <w:r w:rsidRPr="00BA7184">
              <w:rPr>
                <w:sz w:val="22"/>
                <w:szCs w:val="22"/>
              </w:rPr>
              <w:t>X</w:t>
            </w:r>
          </w:p>
        </w:tc>
        <w:tc>
          <w:tcPr>
            <w:tcW w:w="829" w:type="dxa"/>
          </w:tcPr>
          <w:p w:rsidR="006659C5" w:rsidRPr="00BA7184" w:rsidRDefault="006659C5" w:rsidP="00F56D7C">
            <w:pPr>
              <w:autoSpaceDE w:val="0"/>
              <w:autoSpaceDN w:val="0"/>
              <w:adjustRightInd w:val="0"/>
              <w:jc w:val="right"/>
              <w:outlineLvl w:val="2"/>
              <w:rPr>
                <w:sz w:val="22"/>
                <w:szCs w:val="22"/>
              </w:rPr>
            </w:pPr>
            <w:r w:rsidRPr="00BA7184">
              <w:rPr>
                <w:sz w:val="22"/>
                <w:szCs w:val="22"/>
              </w:rPr>
              <w:t>X</w:t>
            </w:r>
          </w:p>
        </w:tc>
        <w:tc>
          <w:tcPr>
            <w:tcW w:w="1257" w:type="dxa"/>
          </w:tcPr>
          <w:p w:rsidR="006659C5" w:rsidRPr="00BA7184" w:rsidRDefault="006659C5" w:rsidP="00F56D7C">
            <w:pPr>
              <w:autoSpaceDE w:val="0"/>
              <w:autoSpaceDN w:val="0"/>
              <w:adjustRightInd w:val="0"/>
              <w:jc w:val="right"/>
              <w:outlineLvl w:val="2"/>
              <w:rPr>
                <w:sz w:val="22"/>
                <w:szCs w:val="22"/>
              </w:rPr>
            </w:pPr>
            <w:r w:rsidRPr="00BA7184">
              <w:rPr>
                <w:sz w:val="22"/>
                <w:szCs w:val="22"/>
              </w:rPr>
              <w:t>X</w:t>
            </w:r>
          </w:p>
        </w:tc>
        <w:tc>
          <w:tcPr>
            <w:tcW w:w="694" w:type="dxa"/>
          </w:tcPr>
          <w:p w:rsidR="006659C5" w:rsidRPr="00BA7184" w:rsidRDefault="006659C5" w:rsidP="00F56D7C">
            <w:pPr>
              <w:autoSpaceDE w:val="0"/>
              <w:autoSpaceDN w:val="0"/>
              <w:adjustRightInd w:val="0"/>
              <w:jc w:val="right"/>
              <w:outlineLvl w:val="2"/>
              <w:rPr>
                <w:sz w:val="22"/>
                <w:szCs w:val="22"/>
              </w:rPr>
            </w:pPr>
            <w:r w:rsidRPr="00BA7184">
              <w:rPr>
                <w:sz w:val="22"/>
                <w:szCs w:val="22"/>
              </w:rPr>
              <w:t>X</w:t>
            </w:r>
          </w:p>
        </w:tc>
        <w:tc>
          <w:tcPr>
            <w:tcW w:w="883" w:type="dxa"/>
            <w:vAlign w:val="center"/>
          </w:tcPr>
          <w:p w:rsidR="006659C5" w:rsidRPr="00F34173" w:rsidRDefault="005779C3" w:rsidP="00F56D7C">
            <w:pPr>
              <w:autoSpaceDE w:val="0"/>
              <w:autoSpaceDN w:val="0"/>
              <w:adjustRightInd w:val="0"/>
              <w:jc w:val="right"/>
              <w:outlineLvl w:val="2"/>
              <w:rPr>
                <w:sz w:val="20"/>
                <w:szCs w:val="20"/>
              </w:rPr>
            </w:pPr>
            <w:r>
              <w:rPr>
                <w:sz w:val="20"/>
                <w:szCs w:val="20"/>
              </w:rPr>
              <w:t>278,0</w:t>
            </w:r>
          </w:p>
        </w:tc>
        <w:tc>
          <w:tcPr>
            <w:tcW w:w="836" w:type="dxa"/>
            <w:vAlign w:val="center"/>
          </w:tcPr>
          <w:p w:rsidR="006659C5" w:rsidRPr="00F34173" w:rsidRDefault="00F34173" w:rsidP="005779C3">
            <w:pPr>
              <w:autoSpaceDE w:val="0"/>
              <w:autoSpaceDN w:val="0"/>
              <w:adjustRightInd w:val="0"/>
              <w:jc w:val="right"/>
              <w:outlineLvl w:val="2"/>
              <w:rPr>
                <w:sz w:val="20"/>
                <w:szCs w:val="20"/>
              </w:rPr>
            </w:pPr>
            <w:r w:rsidRPr="00F34173">
              <w:rPr>
                <w:sz w:val="20"/>
                <w:szCs w:val="20"/>
              </w:rPr>
              <w:t>13</w:t>
            </w:r>
            <w:r w:rsidR="005779C3">
              <w:rPr>
                <w:sz w:val="20"/>
                <w:szCs w:val="20"/>
              </w:rPr>
              <w:t>8</w:t>
            </w:r>
            <w:r w:rsidRPr="00F34173">
              <w:rPr>
                <w:sz w:val="20"/>
                <w:szCs w:val="20"/>
              </w:rPr>
              <w:t>,0</w:t>
            </w:r>
          </w:p>
        </w:tc>
        <w:tc>
          <w:tcPr>
            <w:tcW w:w="837" w:type="dxa"/>
            <w:vAlign w:val="center"/>
          </w:tcPr>
          <w:p w:rsidR="006659C5" w:rsidRPr="00F34173" w:rsidRDefault="005779C3">
            <w:pPr>
              <w:rPr>
                <w:sz w:val="20"/>
                <w:szCs w:val="20"/>
              </w:rPr>
            </w:pPr>
            <w:r>
              <w:rPr>
                <w:sz w:val="20"/>
                <w:szCs w:val="20"/>
              </w:rPr>
              <w:t>6</w:t>
            </w:r>
            <w:r w:rsidR="00C813C1" w:rsidRPr="00F34173">
              <w:rPr>
                <w:sz w:val="20"/>
                <w:szCs w:val="20"/>
              </w:rPr>
              <w:t>0,0</w:t>
            </w:r>
          </w:p>
        </w:tc>
        <w:tc>
          <w:tcPr>
            <w:tcW w:w="799" w:type="dxa"/>
            <w:vAlign w:val="center"/>
          </w:tcPr>
          <w:p w:rsidR="006659C5" w:rsidRPr="00F34173" w:rsidRDefault="00C813C1">
            <w:pPr>
              <w:rPr>
                <w:sz w:val="20"/>
                <w:szCs w:val="20"/>
              </w:rPr>
            </w:pPr>
            <w:r w:rsidRPr="00F34173">
              <w:rPr>
                <w:sz w:val="20"/>
                <w:szCs w:val="20"/>
              </w:rPr>
              <w:t>0,0</w:t>
            </w:r>
          </w:p>
        </w:tc>
        <w:tc>
          <w:tcPr>
            <w:tcW w:w="836" w:type="dxa"/>
            <w:vAlign w:val="center"/>
          </w:tcPr>
          <w:p w:rsidR="006659C5" w:rsidRPr="00F34173" w:rsidRDefault="00C813C1">
            <w:pPr>
              <w:rPr>
                <w:sz w:val="20"/>
                <w:szCs w:val="20"/>
              </w:rPr>
            </w:pPr>
            <w:r w:rsidRPr="00F34173">
              <w:rPr>
                <w:sz w:val="20"/>
                <w:szCs w:val="20"/>
              </w:rPr>
              <w:t>0,0</w:t>
            </w:r>
          </w:p>
        </w:tc>
        <w:tc>
          <w:tcPr>
            <w:tcW w:w="836" w:type="dxa"/>
            <w:vAlign w:val="center"/>
          </w:tcPr>
          <w:p w:rsidR="006659C5" w:rsidRPr="00F34173" w:rsidRDefault="00C813C1">
            <w:pPr>
              <w:rPr>
                <w:sz w:val="20"/>
                <w:szCs w:val="20"/>
              </w:rPr>
            </w:pPr>
            <w:r w:rsidRPr="00F34173">
              <w:rPr>
                <w:sz w:val="20"/>
                <w:szCs w:val="20"/>
              </w:rPr>
              <w:t>10,0</w:t>
            </w:r>
          </w:p>
        </w:tc>
        <w:tc>
          <w:tcPr>
            <w:tcW w:w="733" w:type="dxa"/>
            <w:vAlign w:val="center"/>
          </w:tcPr>
          <w:p w:rsidR="006659C5" w:rsidRPr="00F34173" w:rsidRDefault="00C813C1">
            <w:pPr>
              <w:rPr>
                <w:sz w:val="20"/>
                <w:szCs w:val="20"/>
              </w:rPr>
            </w:pPr>
            <w:r w:rsidRPr="00F34173">
              <w:rPr>
                <w:sz w:val="20"/>
                <w:szCs w:val="20"/>
              </w:rPr>
              <w:t>10,0</w:t>
            </w:r>
          </w:p>
        </w:tc>
        <w:tc>
          <w:tcPr>
            <w:tcW w:w="834" w:type="dxa"/>
            <w:vAlign w:val="center"/>
          </w:tcPr>
          <w:p w:rsidR="006659C5" w:rsidRPr="00F34173" w:rsidRDefault="00C813C1">
            <w:pPr>
              <w:rPr>
                <w:sz w:val="20"/>
                <w:szCs w:val="20"/>
              </w:rPr>
            </w:pPr>
            <w:r w:rsidRPr="00F34173">
              <w:rPr>
                <w:sz w:val="20"/>
                <w:szCs w:val="20"/>
              </w:rPr>
              <w:t>10,0</w:t>
            </w:r>
          </w:p>
        </w:tc>
        <w:tc>
          <w:tcPr>
            <w:tcW w:w="722" w:type="dxa"/>
            <w:vAlign w:val="center"/>
          </w:tcPr>
          <w:p w:rsidR="006659C5" w:rsidRPr="00F34173" w:rsidRDefault="00C813C1">
            <w:pPr>
              <w:rPr>
                <w:sz w:val="20"/>
                <w:szCs w:val="20"/>
              </w:rPr>
            </w:pPr>
            <w:r w:rsidRPr="00F34173">
              <w:rPr>
                <w:sz w:val="20"/>
                <w:szCs w:val="20"/>
              </w:rPr>
              <w:t>10,0</w:t>
            </w:r>
          </w:p>
        </w:tc>
        <w:tc>
          <w:tcPr>
            <w:tcW w:w="562" w:type="dxa"/>
            <w:vAlign w:val="center"/>
          </w:tcPr>
          <w:p w:rsidR="006659C5" w:rsidRPr="00F34173" w:rsidRDefault="00C813C1">
            <w:pPr>
              <w:rPr>
                <w:sz w:val="20"/>
                <w:szCs w:val="20"/>
              </w:rPr>
            </w:pPr>
            <w:r w:rsidRPr="00F34173">
              <w:rPr>
                <w:sz w:val="20"/>
                <w:szCs w:val="20"/>
              </w:rPr>
              <w:t>10,0</w:t>
            </w:r>
          </w:p>
        </w:tc>
        <w:tc>
          <w:tcPr>
            <w:tcW w:w="551" w:type="dxa"/>
            <w:vAlign w:val="center"/>
          </w:tcPr>
          <w:p w:rsidR="006659C5" w:rsidRPr="00F34173" w:rsidRDefault="00C813C1">
            <w:pPr>
              <w:rPr>
                <w:sz w:val="20"/>
                <w:szCs w:val="20"/>
              </w:rPr>
            </w:pPr>
            <w:r w:rsidRPr="00F34173">
              <w:rPr>
                <w:sz w:val="20"/>
                <w:szCs w:val="20"/>
              </w:rPr>
              <w:t>10,0</w:t>
            </w:r>
          </w:p>
        </w:tc>
        <w:tc>
          <w:tcPr>
            <w:tcW w:w="553" w:type="dxa"/>
            <w:vAlign w:val="center"/>
          </w:tcPr>
          <w:p w:rsidR="006659C5" w:rsidRPr="00F34173" w:rsidRDefault="00C813C1">
            <w:pPr>
              <w:rPr>
                <w:sz w:val="20"/>
                <w:szCs w:val="20"/>
              </w:rPr>
            </w:pPr>
            <w:r w:rsidRPr="00F34173">
              <w:rPr>
                <w:sz w:val="20"/>
                <w:szCs w:val="20"/>
              </w:rPr>
              <w:t>10,0</w:t>
            </w:r>
          </w:p>
        </w:tc>
        <w:tc>
          <w:tcPr>
            <w:tcW w:w="3847" w:type="dxa"/>
            <w:gridSpan w:val="4"/>
            <w:vAlign w:val="center"/>
          </w:tcPr>
          <w:p w:rsidR="006659C5" w:rsidRPr="00F34173" w:rsidRDefault="00C813C1">
            <w:pPr>
              <w:rPr>
                <w:sz w:val="20"/>
                <w:szCs w:val="20"/>
              </w:rPr>
            </w:pPr>
            <w:r w:rsidRPr="00F34173">
              <w:rPr>
                <w:sz w:val="20"/>
                <w:szCs w:val="20"/>
              </w:rPr>
              <w:t>10,0</w:t>
            </w:r>
          </w:p>
        </w:tc>
      </w:tr>
      <w:tr w:rsidR="006659C5" w:rsidRPr="00BA7184" w:rsidTr="00F34173">
        <w:trPr>
          <w:gridAfter w:val="1"/>
          <w:wAfter w:w="5" w:type="dxa"/>
          <w:trHeight w:val="525"/>
          <w:tblCellSpacing w:w="5" w:type="dxa"/>
        </w:trPr>
        <w:tc>
          <w:tcPr>
            <w:tcW w:w="1254" w:type="dxa"/>
            <w:vMerge/>
          </w:tcPr>
          <w:p w:rsidR="006659C5" w:rsidRPr="00BA7184" w:rsidRDefault="006659C5" w:rsidP="00B8340D">
            <w:pPr>
              <w:autoSpaceDE w:val="0"/>
              <w:autoSpaceDN w:val="0"/>
              <w:adjustRightInd w:val="0"/>
              <w:jc w:val="right"/>
              <w:outlineLvl w:val="2"/>
              <w:rPr>
                <w:sz w:val="22"/>
                <w:szCs w:val="22"/>
              </w:rPr>
            </w:pPr>
          </w:p>
        </w:tc>
        <w:tc>
          <w:tcPr>
            <w:tcW w:w="1132"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 xml:space="preserve">Администрация </w:t>
            </w:r>
            <w:r w:rsidR="00C813C1">
              <w:rPr>
                <w:sz w:val="22"/>
                <w:szCs w:val="22"/>
              </w:rPr>
              <w:t>Вольно-Донского</w:t>
            </w:r>
            <w:r w:rsidRPr="00BA7184">
              <w:rPr>
                <w:sz w:val="22"/>
                <w:szCs w:val="22"/>
              </w:rPr>
              <w:t xml:space="preserve"> сельского поселения, всего</w:t>
            </w:r>
          </w:p>
        </w:tc>
        <w:tc>
          <w:tcPr>
            <w:tcW w:w="542"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951</w:t>
            </w:r>
          </w:p>
        </w:tc>
        <w:tc>
          <w:tcPr>
            <w:tcW w:w="829"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X</w:t>
            </w:r>
          </w:p>
        </w:tc>
        <w:tc>
          <w:tcPr>
            <w:tcW w:w="1257"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X</w:t>
            </w:r>
          </w:p>
        </w:tc>
        <w:tc>
          <w:tcPr>
            <w:tcW w:w="694"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X</w:t>
            </w:r>
          </w:p>
        </w:tc>
        <w:tc>
          <w:tcPr>
            <w:tcW w:w="883" w:type="dxa"/>
            <w:vAlign w:val="center"/>
          </w:tcPr>
          <w:p w:rsidR="006659C5" w:rsidRPr="00F34173" w:rsidRDefault="005779C3" w:rsidP="00B8340D">
            <w:pPr>
              <w:jc w:val="center"/>
              <w:rPr>
                <w:sz w:val="20"/>
                <w:szCs w:val="20"/>
              </w:rPr>
            </w:pPr>
            <w:r>
              <w:rPr>
                <w:sz w:val="20"/>
                <w:szCs w:val="20"/>
              </w:rPr>
              <w:t>278,0</w:t>
            </w:r>
          </w:p>
        </w:tc>
        <w:tc>
          <w:tcPr>
            <w:tcW w:w="836" w:type="dxa"/>
            <w:vAlign w:val="center"/>
          </w:tcPr>
          <w:p w:rsidR="006659C5" w:rsidRPr="00F34173" w:rsidRDefault="00F34173" w:rsidP="005779C3">
            <w:pPr>
              <w:rPr>
                <w:sz w:val="20"/>
                <w:szCs w:val="20"/>
              </w:rPr>
            </w:pPr>
            <w:r w:rsidRPr="00F34173">
              <w:rPr>
                <w:sz w:val="20"/>
                <w:szCs w:val="20"/>
              </w:rPr>
              <w:t>13</w:t>
            </w:r>
            <w:r w:rsidR="005779C3">
              <w:rPr>
                <w:sz w:val="20"/>
                <w:szCs w:val="20"/>
              </w:rPr>
              <w:t>8</w:t>
            </w:r>
            <w:r w:rsidRPr="00F34173">
              <w:rPr>
                <w:sz w:val="20"/>
                <w:szCs w:val="20"/>
              </w:rPr>
              <w:t>,0</w:t>
            </w:r>
          </w:p>
        </w:tc>
        <w:tc>
          <w:tcPr>
            <w:tcW w:w="837" w:type="dxa"/>
            <w:vAlign w:val="center"/>
          </w:tcPr>
          <w:p w:rsidR="006659C5" w:rsidRPr="00F34173" w:rsidRDefault="005779C3">
            <w:pPr>
              <w:rPr>
                <w:sz w:val="20"/>
                <w:szCs w:val="20"/>
              </w:rPr>
            </w:pPr>
            <w:r>
              <w:rPr>
                <w:sz w:val="20"/>
                <w:szCs w:val="20"/>
              </w:rPr>
              <w:t>6</w:t>
            </w:r>
            <w:r w:rsidR="00C813C1" w:rsidRPr="00F34173">
              <w:rPr>
                <w:sz w:val="20"/>
                <w:szCs w:val="20"/>
              </w:rPr>
              <w:t>0,0</w:t>
            </w:r>
          </w:p>
        </w:tc>
        <w:tc>
          <w:tcPr>
            <w:tcW w:w="799" w:type="dxa"/>
            <w:vAlign w:val="center"/>
          </w:tcPr>
          <w:p w:rsidR="006659C5" w:rsidRPr="00F34173" w:rsidRDefault="00C813C1">
            <w:pPr>
              <w:rPr>
                <w:sz w:val="20"/>
                <w:szCs w:val="20"/>
              </w:rPr>
            </w:pPr>
            <w:r w:rsidRPr="00F34173">
              <w:rPr>
                <w:sz w:val="20"/>
                <w:szCs w:val="20"/>
              </w:rPr>
              <w:t>0,0</w:t>
            </w:r>
          </w:p>
        </w:tc>
        <w:tc>
          <w:tcPr>
            <w:tcW w:w="836" w:type="dxa"/>
            <w:vAlign w:val="center"/>
          </w:tcPr>
          <w:p w:rsidR="006659C5" w:rsidRPr="00F34173" w:rsidRDefault="00C813C1">
            <w:pPr>
              <w:rPr>
                <w:sz w:val="20"/>
                <w:szCs w:val="20"/>
              </w:rPr>
            </w:pPr>
            <w:r w:rsidRPr="00F34173">
              <w:rPr>
                <w:sz w:val="20"/>
                <w:szCs w:val="20"/>
              </w:rPr>
              <w:t>0,0</w:t>
            </w:r>
          </w:p>
        </w:tc>
        <w:tc>
          <w:tcPr>
            <w:tcW w:w="836" w:type="dxa"/>
            <w:vAlign w:val="center"/>
          </w:tcPr>
          <w:p w:rsidR="006659C5" w:rsidRPr="00F34173" w:rsidRDefault="00C813C1">
            <w:pPr>
              <w:rPr>
                <w:sz w:val="20"/>
                <w:szCs w:val="20"/>
              </w:rPr>
            </w:pPr>
            <w:r w:rsidRPr="00F34173">
              <w:rPr>
                <w:sz w:val="20"/>
                <w:szCs w:val="20"/>
              </w:rPr>
              <w:t>10,0</w:t>
            </w:r>
          </w:p>
        </w:tc>
        <w:tc>
          <w:tcPr>
            <w:tcW w:w="733" w:type="dxa"/>
            <w:vAlign w:val="center"/>
          </w:tcPr>
          <w:p w:rsidR="006659C5" w:rsidRPr="00F34173" w:rsidRDefault="00C813C1">
            <w:pPr>
              <w:rPr>
                <w:sz w:val="20"/>
                <w:szCs w:val="20"/>
              </w:rPr>
            </w:pPr>
            <w:r w:rsidRPr="00F34173">
              <w:rPr>
                <w:sz w:val="20"/>
                <w:szCs w:val="20"/>
              </w:rPr>
              <w:t>10,0</w:t>
            </w:r>
          </w:p>
        </w:tc>
        <w:tc>
          <w:tcPr>
            <w:tcW w:w="834" w:type="dxa"/>
            <w:vAlign w:val="center"/>
          </w:tcPr>
          <w:p w:rsidR="006659C5" w:rsidRPr="00F34173" w:rsidRDefault="00C813C1">
            <w:pPr>
              <w:rPr>
                <w:sz w:val="20"/>
                <w:szCs w:val="20"/>
              </w:rPr>
            </w:pPr>
            <w:r w:rsidRPr="00F34173">
              <w:rPr>
                <w:sz w:val="20"/>
                <w:szCs w:val="20"/>
              </w:rPr>
              <w:t>10,0</w:t>
            </w:r>
          </w:p>
        </w:tc>
        <w:tc>
          <w:tcPr>
            <w:tcW w:w="722" w:type="dxa"/>
            <w:vAlign w:val="center"/>
          </w:tcPr>
          <w:p w:rsidR="006659C5" w:rsidRPr="00F34173" w:rsidRDefault="00C813C1">
            <w:pPr>
              <w:rPr>
                <w:sz w:val="20"/>
                <w:szCs w:val="20"/>
              </w:rPr>
            </w:pPr>
            <w:r w:rsidRPr="00F34173">
              <w:rPr>
                <w:sz w:val="20"/>
                <w:szCs w:val="20"/>
              </w:rPr>
              <w:t>10,0</w:t>
            </w:r>
          </w:p>
        </w:tc>
        <w:tc>
          <w:tcPr>
            <w:tcW w:w="562" w:type="dxa"/>
            <w:vAlign w:val="center"/>
          </w:tcPr>
          <w:p w:rsidR="006659C5" w:rsidRPr="00F34173" w:rsidRDefault="00C813C1">
            <w:pPr>
              <w:rPr>
                <w:sz w:val="20"/>
                <w:szCs w:val="20"/>
              </w:rPr>
            </w:pPr>
            <w:r w:rsidRPr="00F34173">
              <w:rPr>
                <w:sz w:val="20"/>
                <w:szCs w:val="20"/>
              </w:rPr>
              <w:t>10,0</w:t>
            </w:r>
          </w:p>
        </w:tc>
        <w:tc>
          <w:tcPr>
            <w:tcW w:w="551" w:type="dxa"/>
            <w:vAlign w:val="center"/>
          </w:tcPr>
          <w:p w:rsidR="006659C5" w:rsidRPr="00F34173" w:rsidRDefault="00C813C1">
            <w:pPr>
              <w:rPr>
                <w:sz w:val="20"/>
                <w:szCs w:val="20"/>
              </w:rPr>
            </w:pPr>
            <w:r w:rsidRPr="00F34173">
              <w:rPr>
                <w:sz w:val="20"/>
                <w:szCs w:val="20"/>
              </w:rPr>
              <w:t>10,0</w:t>
            </w:r>
          </w:p>
        </w:tc>
        <w:tc>
          <w:tcPr>
            <w:tcW w:w="553" w:type="dxa"/>
            <w:vAlign w:val="center"/>
          </w:tcPr>
          <w:p w:rsidR="006659C5" w:rsidRPr="00F34173" w:rsidRDefault="00C813C1">
            <w:pPr>
              <w:rPr>
                <w:sz w:val="20"/>
                <w:szCs w:val="20"/>
              </w:rPr>
            </w:pPr>
            <w:r w:rsidRPr="00F34173">
              <w:rPr>
                <w:sz w:val="20"/>
                <w:szCs w:val="20"/>
              </w:rPr>
              <w:t>10,0</w:t>
            </w:r>
          </w:p>
        </w:tc>
        <w:tc>
          <w:tcPr>
            <w:tcW w:w="3847" w:type="dxa"/>
            <w:gridSpan w:val="4"/>
            <w:vAlign w:val="center"/>
          </w:tcPr>
          <w:p w:rsidR="006659C5" w:rsidRPr="00F34173" w:rsidRDefault="00C813C1">
            <w:pPr>
              <w:rPr>
                <w:sz w:val="20"/>
                <w:szCs w:val="20"/>
              </w:rPr>
            </w:pPr>
            <w:r w:rsidRPr="00F34173">
              <w:rPr>
                <w:sz w:val="20"/>
                <w:szCs w:val="20"/>
              </w:rPr>
              <w:t>10,0</w:t>
            </w:r>
          </w:p>
        </w:tc>
      </w:tr>
      <w:tr w:rsidR="006659C5" w:rsidRPr="00BA7184" w:rsidTr="00F34173">
        <w:trPr>
          <w:gridAfter w:val="2"/>
          <w:wAfter w:w="49" w:type="dxa"/>
          <w:trHeight w:val="199"/>
          <w:tblCellSpacing w:w="5" w:type="dxa"/>
        </w:trPr>
        <w:tc>
          <w:tcPr>
            <w:tcW w:w="1254" w:type="dxa"/>
            <w:vMerge w:val="restart"/>
          </w:tcPr>
          <w:p w:rsidR="006659C5" w:rsidRPr="00BA7184" w:rsidRDefault="006659C5" w:rsidP="00B8340D">
            <w:pPr>
              <w:autoSpaceDE w:val="0"/>
              <w:autoSpaceDN w:val="0"/>
              <w:adjustRightInd w:val="0"/>
              <w:jc w:val="right"/>
              <w:outlineLvl w:val="2"/>
              <w:rPr>
                <w:sz w:val="22"/>
                <w:szCs w:val="22"/>
              </w:rPr>
            </w:pPr>
            <w:r w:rsidRPr="00BA7184">
              <w:rPr>
                <w:sz w:val="22"/>
                <w:szCs w:val="22"/>
              </w:rPr>
              <w:t xml:space="preserve">Подпрограмма 1. «Социальная поддержка отдельных категорий граждан»   </w:t>
            </w:r>
          </w:p>
        </w:tc>
        <w:tc>
          <w:tcPr>
            <w:tcW w:w="1132"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 xml:space="preserve">всего, </w:t>
            </w:r>
          </w:p>
          <w:p w:rsidR="006659C5" w:rsidRPr="00BA7184" w:rsidRDefault="006659C5" w:rsidP="00B8340D">
            <w:pPr>
              <w:autoSpaceDE w:val="0"/>
              <w:autoSpaceDN w:val="0"/>
              <w:adjustRightInd w:val="0"/>
              <w:jc w:val="right"/>
              <w:outlineLvl w:val="2"/>
              <w:rPr>
                <w:sz w:val="22"/>
                <w:szCs w:val="22"/>
              </w:rPr>
            </w:pPr>
            <w:r w:rsidRPr="00BA7184">
              <w:rPr>
                <w:sz w:val="22"/>
                <w:szCs w:val="22"/>
              </w:rPr>
              <w:t>в том числе:</w:t>
            </w:r>
          </w:p>
        </w:tc>
        <w:tc>
          <w:tcPr>
            <w:tcW w:w="542"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X</w:t>
            </w:r>
          </w:p>
        </w:tc>
        <w:tc>
          <w:tcPr>
            <w:tcW w:w="829"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X</w:t>
            </w:r>
          </w:p>
        </w:tc>
        <w:tc>
          <w:tcPr>
            <w:tcW w:w="1257"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X</w:t>
            </w:r>
          </w:p>
        </w:tc>
        <w:tc>
          <w:tcPr>
            <w:tcW w:w="694"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X</w:t>
            </w:r>
          </w:p>
        </w:tc>
        <w:tc>
          <w:tcPr>
            <w:tcW w:w="883" w:type="dxa"/>
            <w:vAlign w:val="center"/>
          </w:tcPr>
          <w:p w:rsidR="006659C5" w:rsidRPr="00F34173" w:rsidRDefault="005779C3" w:rsidP="00DD76A3">
            <w:pPr>
              <w:jc w:val="center"/>
              <w:rPr>
                <w:sz w:val="20"/>
                <w:szCs w:val="20"/>
              </w:rPr>
            </w:pPr>
            <w:r>
              <w:rPr>
                <w:sz w:val="20"/>
                <w:szCs w:val="20"/>
              </w:rPr>
              <w:t>278,0</w:t>
            </w:r>
          </w:p>
        </w:tc>
        <w:tc>
          <w:tcPr>
            <w:tcW w:w="836" w:type="dxa"/>
            <w:vAlign w:val="center"/>
          </w:tcPr>
          <w:p w:rsidR="006659C5" w:rsidRPr="00F34173" w:rsidRDefault="00F34173" w:rsidP="005779C3">
            <w:pPr>
              <w:rPr>
                <w:sz w:val="20"/>
                <w:szCs w:val="20"/>
              </w:rPr>
            </w:pPr>
            <w:r w:rsidRPr="00F34173">
              <w:rPr>
                <w:sz w:val="20"/>
                <w:szCs w:val="20"/>
              </w:rPr>
              <w:t>13</w:t>
            </w:r>
            <w:r w:rsidR="005779C3">
              <w:rPr>
                <w:sz w:val="20"/>
                <w:szCs w:val="20"/>
              </w:rPr>
              <w:t>8</w:t>
            </w:r>
            <w:r w:rsidRPr="00F34173">
              <w:rPr>
                <w:sz w:val="20"/>
                <w:szCs w:val="20"/>
              </w:rPr>
              <w:t>,0</w:t>
            </w:r>
          </w:p>
        </w:tc>
        <w:tc>
          <w:tcPr>
            <w:tcW w:w="837" w:type="dxa"/>
            <w:vAlign w:val="center"/>
          </w:tcPr>
          <w:p w:rsidR="006659C5" w:rsidRPr="00F34173" w:rsidRDefault="005779C3" w:rsidP="00DD76A3">
            <w:pPr>
              <w:rPr>
                <w:sz w:val="20"/>
                <w:szCs w:val="20"/>
              </w:rPr>
            </w:pPr>
            <w:r>
              <w:rPr>
                <w:sz w:val="20"/>
                <w:szCs w:val="20"/>
              </w:rPr>
              <w:t>6</w:t>
            </w:r>
            <w:r w:rsidR="00C813C1" w:rsidRPr="00F34173">
              <w:rPr>
                <w:sz w:val="20"/>
                <w:szCs w:val="20"/>
              </w:rPr>
              <w:t>0,0</w:t>
            </w:r>
          </w:p>
        </w:tc>
        <w:tc>
          <w:tcPr>
            <w:tcW w:w="799" w:type="dxa"/>
            <w:vAlign w:val="center"/>
          </w:tcPr>
          <w:p w:rsidR="006659C5" w:rsidRPr="00F34173" w:rsidRDefault="00C813C1" w:rsidP="00DD76A3">
            <w:pPr>
              <w:rPr>
                <w:sz w:val="20"/>
                <w:szCs w:val="20"/>
              </w:rPr>
            </w:pPr>
            <w:r w:rsidRPr="00F34173">
              <w:rPr>
                <w:sz w:val="20"/>
                <w:szCs w:val="20"/>
              </w:rPr>
              <w:t>0,0</w:t>
            </w:r>
          </w:p>
        </w:tc>
        <w:tc>
          <w:tcPr>
            <w:tcW w:w="836" w:type="dxa"/>
            <w:vAlign w:val="center"/>
          </w:tcPr>
          <w:p w:rsidR="006659C5" w:rsidRPr="00F34173" w:rsidRDefault="00C813C1" w:rsidP="00DD76A3">
            <w:pPr>
              <w:rPr>
                <w:sz w:val="20"/>
                <w:szCs w:val="20"/>
              </w:rPr>
            </w:pPr>
            <w:r w:rsidRPr="00F34173">
              <w:rPr>
                <w:sz w:val="20"/>
                <w:szCs w:val="20"/>
              </w:rPr>
              <w:t>0,0</w:t>
            </w:r>
          </w:p>
        </w:tc>
        <w:tc>
          <w:tcPr>
            <w:tcW w:w="836" w:type="dxa"/>
            <w:vAlign w:val="center"/>
          </w:tcPr>
          <w:p w:rsidR="006659C5" w:rsidRPr="00F34173" w:rsidRDefault="00C813C1" w:rsidP="00DD76A3">
            <w:pPr>
              <w:rPr>
                <w:sz w:val="20"/>
                <w:szCs w:val="20"/>
              </w:rPr>
            </w:pPr>
            <w:r w:rsidRPr="00F34173">
              <w:rPr>
                <w:sz w:val="20"/>
                <w:szCs w:val="20"/>
              </w:rPr>
              <w:t>10,0</w:t>
            </w:r>
          </w:p>
        </w:tc>
        <w:tc>
          <w:tcPr>
            <w:tcW w:w="733" w:type="dxa"/>
            <w:vAlign w:val="center"/>
          </w:tcPr>
          <w:p w:rsidR="006659C5" w:rsidRPr="00F34173" w:rsidRDefault="00C813C1" w:rsidP="00DD76A3">
            <w:pPr>
              <w:rPr>
                <w:sz w:val="20"/>
                <w:szCs w:val="20"/>
              </w:rPr>
            </w:pPr>
            <w:r w:rsidRPr="00F34173">
              <w:rPr>
                <w:sz w:val="20"/>
                <w:szCs w:val="20"/>
              </w:rPr>
              <w:t>10,0</w:t>
            </w:r>
          </w:p>
        </w:tc>
        <w:tc>
          <w:tcPr>
            <w:tcW w:w="834" w:type="dxa"/>
            <w:vAlign w:val="center"/>
          </w:tcPr>
          <w:p w:rsidR="006659C5" w:rsidRPr="00F34173" w:rsidRDefault="00C813C1" w:rsidP="00DD76A3">
            <w:pPr>
              <w:rPr>
                <w:sz w:val="20"/>
                <w:szCs w:val="20"/>
              </w:rPr>
            </w:pPr>
            <w:r w:rsidRPr="00F34173">
              <w:rPr>
                <w:sz w:val="20"/>
                <w:szCs w:val="20"/>
              </w:rPr>
              <w:t>10,0</w:t>
            </w:r>
          </w:p>
        </w:tc>
        <w:tc>
          <w:tcPr>
            <w:tcW w:w="722" w:type="dxa"/>
            <w:vAlign w:val="center"/>
          </w:tcPr>
          <w:p w:rsidR="006659C5" w:rsidRPr="00F34173" w:rsidRDefault="00C813C1" w:rsidP="00DD76A3">
            <w:pPr>
              <w:rPr>
                <w:sz w:val="20"/>
                <w:szCs w:val="20"/>
              </w:rPr>
            </w:pPr>
            <w:r w:rsidRPr="00F34173">
              <w:rPr>
                <w:sz w:val="20"/>
                <w:szCs w:val="20"/>
              </w:rPr>
              <w:t>10,0</w:t>
            </w:r>
          </w:p>
        </w:tc>
        <w:tc>
          <w:tcPr>
            <w:tcW w:w="562" w:type="dxa"/>
            <w:vAlign w:val="center"/>
          </w:tcPr>
          <w:p w:rsidR="006659C5" w:rsidRPr="00F34173" w:rsidRDefault="00C813C1" w:rsidP="00DD76A3">
            <w:pPr>
              <w:rPr>
                <w:sz w:val="20"/>
                <w:szCs w:val="20"/>
              </w:rPr>
            </w:pPr>
            <w:r w:rsidRPr="00F34173">
              <w:rPr>
                <w:sz w:val="20"/>
                <w:szCs w:val="20"/>
              </w:rPr>
              <w:t>10,0</w:t>
            </w:r>
          </w:p>
        </w:tc>
        <w:tc>
          <w:tcPr>
            <w:tcW w:w="551" w:type="dxa"/>
            <w:vAlign w:val="center"/>
          </w:tcPr>
          <w:p w:rsidR="006659C5" w:rsidRPr="00F34173" w:rsidRDefault="00C813C1" w:rsidP="00DD76A3">
            <w:pPr>
              <w:rPr>
                <w:sz w:val="20"/>
                <w:szCs w:val="20"/>
              </w:rPr>
            </w:pPr>
            <w:r w:rsidRPr="00F34173">
              <w:rPr>
                <w:sz w:val="20"/>
                <w:szCs w:val="20"/>
              </w:rPr>
              <w:t>10,0</w:t>
            </w:r>
          </w:p>
        </w:tc>
        <w:tc>
          <w:tcPr>
            <w:tcW w:w="553" w:type="dxa"/>
            <w:vAlign w:val="center"/>
          </w:tcPr>
          <w:p w:rsidR="006659C5" w:rsidRPr="00F34173" w:rsidRDefault="00C813C1" w:rsidP="00DD76A3">
            <w:pPr>
              <w:rPr>
                <w:sz w:val="20"/>
                <w:szCs w:val="20"/>
              </w:rPr>
            </w:pPr>
            <w:r w:rsidRPr="00F34173">
              <w:rPr>
                <w:sz w:val="20"/>
                <w:szCs w:val="20"/>
              </w:rPr>
              <w:t>10,0</w:t>
            </w:r>
          </w:p>
        </w:tc>
        <w:tc>
          <w:tcPr>
            <w:tcW w:w="3803" w:type="dxa"/>
            <w:gridSpan w:val="3"/>
            <w:vAlign w:val="center"/>
          </w:tcPr>
          <w:p w:rsidR="006659C5" w:rsidRPr="00F34173" w:rsidRDefault="00C813C1" w:rsidP="00DD76A3">
            <w:pPr>
              <w:rPr>
                <w:sz w:val="20"/>
                <w:szCs w:val="20"/>
              </w:rPr>
            </w:pPr>
            <w:r w:rsidRPr="00F34173">
              <w:rPr>
                <w:sz w:val="20"/>
                <w:szCs w:val="20"/>
              </w:rPr>
              <w:t>10,0</w:t>
            </w:r>
          </w:p>
        </w:tc>
      </w:tr>
      <w:tr w:rsidR="006659C5" w:rsidRPr="00BA7184" w:rsidTr="00F34173">
        <w:trPr>
          <w:gridAfter w:val="1"/>
          <w:wAfter w:w="5" w:type="dxa"/>
          <w:trHeight w:val="439"/>
          <w:tblCellSpacing w:w="5" w:type="dxa"/>
        </w:trPr>
        <w:tc>
          <w:tcPr>
            <w:tcW w:w="1254" w:type="dxa"/>
            <w:vMerge/>
          </w:tcPr>
          <w:p w:rsidR="006659C5" w:rsidRPr="00BA7184" w:rsidRDefault="006659C5" w:rsidP="00B8340D">
            <w:pPr>
              <w:autoSpaceDE w:val="0"/>
              <w:autoSpaceDN w:val="0"/>
              <w:adjustRightInd w:val="0"/>
              <w:jc w:val="right"/>
              <w:outlineLvl w:val="2"/>
              <w:rPr>
                <w:sz w:val="22"/>
                <w:szCs w:val="22"/>
              </w:rPr>
            </w:pPr>
          </w:p>
        </w:tc>
        <w:tc>
          <w:tcPr>
            <w:tcW w:w="1132" w:type="dxa"/>
          </w:tcPr>
          <w:p w:rsidR="006659C5" w:rsidRPr="00BA7184" w:rsidRDefault="006659C5" w:rsidP="00E75A4E">
            <w:r w:rsidRPr="00BA7184">
              <w:rPr>
                <w:sz w:val="22"/>
                <w:szCs w:val="22"/>
              </w:rPr>
              <w:t xml:space="preserve">Администрация </w:t>
            </w:r>
            <w:r w:rsidR="00C813C1">
              <w:rPr>
                <w:sz w:val="22"/>
                <w:szCs w:val="22"/>
              </w:rPr>
              <w:t>Вольно-Донского</w:t>
            </w:r>
            <w:r w:rsidRPr="00BA7184">
              <w:rPr>
                <w:sz w:val="22"/>
                <w:szCs w:val="22"/>
              </w:rPr>
              <w:t xml:space="preserve"> </w:t>
            </w:r>
            <w:r w:rsidR="00E75A4E">
              <w:rPr>
                <w:sz w:val="22"/>
                <w:szCs w:val="22"/>
              </w:rPr>
              <w:t>с.п.</w:t>
            </w:r>
          </w:p>
        </w:tc>
        <w:tc>
          <w:tcPr>
            <w:tcW w:w="542"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951</w:t>
            </w:r>
          </w:p>
        </w:tc>
        <w:tc>
          <w:tcPr>
            <w:tcW w:w="829"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X</w:t>
            </w:r>
          </w:p>
        </w:tc>
        <w:tc>
          <w:tcPr>
            <w:tcW w:w="1257"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X</w:t>
            </w:r>
          </w:p>
        </w:tc>
        <w:tc>
          <w:tcPr>
            <w:tcW w:w="694"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X</w:t>
            </w:r>
          </w:p>
        </w:tc>
        <w:tc>
          <w:tcPr>
            <w:tcW w:w="883" w:type="dxa"/>
            <w:vAlign w:val="center"/>
          </w:tcPr>
          <w:p w:rsidR="006659C5" w:rsidRPr="00F34173" w:rsidRDefault="005779C3" w:rsidP="00DD76A3">
            <w:pPr>
              <w:jc w:val="center"/>
              <w:rPr>
                <w:sz w:val="20"/>
                <w:szCs w:val="20"/>
              </w:rPr>
            </w:pPr>
            <w:r>
              <w:rPr>
                <w:sz w:val="20"/>
                <w:szCs w:val="20"/>
              </w:rPr>
              <w:t>278,0</w:t>
            </w:r>
          </w:p>
        </w:tc>
        <w:tc>
          <w:tcPr>
            <w:tcW w:w="836" w:type="dxa"/>
            <w:vAlign w:val="center"/>
          </w:tcPr>
          <w:p w:rsidR="006659C5" w:rsidRPr="00F34173" w:rsidRDefault="00F34173" w:rsidP="005779C3">
            <w:pPr>
              <w:rPr>
                <w:sz w:val="20"/>
                <w:szCs w:val="20"/>
              </w:rPr>
            </w:pPr>
            <w:r w:rsidRPr="00F34173">
              <w:rPr>
                <w:sz w:val="20"/>
                <w:szCs w:val="20"/>
              </w:rPr>
              <w:t>13</w:t>
            </w:r>
            <w:r w:rsidR="005779C3">
              <w:rPr>
                <w:sz w:val="20"/>
                <w:szCs w:val="20"/>
              </w:rPr>
              <w:t>8</w:t>
            </w:r>
            <w:r w:rsidRPr="00F34173">
              <w:rPr>
                <w:sz w:val="20"/>
                <w:szCs w:val="20"/>
              </w:rPr>
              <w:t>,0</w:t>
            </w:r>
          </w:p>
        </w:tc>
        <w:tc>
          <w:tcPr>
            <w:tcW w:w="837" w:type="dxa"/>
            <w:vAlign w:val="center"/>
          </w:tcPr>
          <w:p w:rsidR="006659C5" w:rsidRPr="00F34173" w:rsidRDefault="005779C3" w:rsidP="00DD76A3">
            <w:pPr>
              <w:rPr>
                <w:sz w:val="20"/>
                <w:szCs w:val="20"/>
              </w:rPr>
            </w:pPr>
            <w:r>
              <w:rPr>
                <w:sz w:val="20"/>
                <w:szCs w:val="20"/>
              </w:rPr>
              <w:t>6</w:t>
            </w:r>
            <w:r w:rsidR="00C813C1" w:rsidRPr="00F34173">
              <w:rPr>
                <w:sz w:val="20"/>
                <w:szCs w:val="20"/>
              </w:rPr>
              <w:t>0,0</w:t>
            </w:r>
          </w:p>
        </w:tc>
        <w:tc>
          <w:tcPr>
            <w:tcW w:w="799" w:type="dxa"/>
            <w:vAlign w:val="center"/>
          </w:tcPr>
          <w:p w:rsidR="006659C5" w:rsidRPr="00F34173" w:rsidRDefault="00C813C1" w:rsidP="00DD76A3">
            <w:pPr>
              <w:rPr>
                <w:sz w:val="20"/>
                <w:szCs w:val="20"/>
              </w:rPr>
            </w:pPr>
            <w:r w:rsidRPr="00F34173">
              <w:rPr>
                <w:sz w:val="20"/>
                <w:szCs w:val="20"/>
              </w:rPr>
              <w:t>0,0</w:t>
            </w:r>
          </w:p>
        </w:tc>
        <w:tc>
          <w:tcPr>
            <w:tcW w:w="836" w:type="dxa"/>
            <w:vAlign w:val="center"/>
          </w:tcPr>
          <w:p w:rsidR="006659C5" w:rsidRPr="00F34173" w:rsidRDefault="00C813C1" w:rsidP="00DD76A3">
            <w:pPr>
              <w:rPr>
                <w:sz w:val="20"/>
                <w:szCs w:val="20"/>
              </w:rPr>
            </w:pPr>
            <w:r w:rsidRPr="00F34173">
              <w:rPr>
                <w:sz w:val="20"/>
                <w:szCs w:val="20"/>
              </w:rPr>
              <w:t>0,0</w:t>
            </w:r>
          </w:p>
        </w:tc>
        <w:tc>
          <w:tcPr>
            <w:tcW w:w="836" w:type="dxa"/>
            <w:vAlign w:val="center"/>
          </w:tcPr>
          <w:p w:rsidR="006659C5" w:rsidRPr="00F34173" w:rsidRDefault="00C813C1" w:rsidP="00DD76A3">
            <w:pPr>
              <w:rPr>
                <w:sz w:val="20"/>
                <w:szCs w:val="20"/>
              </w:rPr>
            </w:pPr>
            <w:r w:rsidRPr="00F34173">
              <w:rPr>
                <w:sz w:val="20"/>
                <w:szCs w:val="20"/>
              </w:rPr>
              <w:t>10,0</w:t>
            </w:r>
          </w:p>
        </w:tc>
        <w:tc>
          <w:tcPr>
            <w:tcW w:w="733" w:type="dxa"/>
            <w:vAlign w:val="center"/>
          </w:tcPr>
          <w:p w:rsidR="006659C5" w:rsidRPr="00F34173" w:rsidRDefault="00C813C1" w:rsidP="00DD76A3">
            <w:pPr>
              <w:rPr>
                <w:sz w:val="20"/>
                <w:szCs w:val="20"/>
              </w:rPr>
            </w:pPr>
            <w:r w:rsidRPr="00F34173">
              <w:rPr>
                <w:sz w:val="20"/>
                <w:szCs w:val="20"/>
              </w:rPr>
              <w:t>10,0</w:t>
            </w:r>
          </w:p>
        </w:tc>
        <w:tc>
          <w:tcPr>
            <w:tcW w:w="834" w:type="dxa"/>
            <w:vAlign w:val="center"/>
          </w:tcPr>
          <w:p w:rsidR="006659C5" w:rsidRPr="00F34173" w:rsidRDefault="00C813C1" w:rsidP="00DD76A3">
            <w:pPr>
              <w:rPr>
                <w:sz w:val="20"/>
                <w:szCs w:val="20"/>
              </w:rPr>
            </w:pPr>
            <w:r w:rsidRPr="00F34173">
              <w:rPr>
                <w:sz w:val="20"/>
                <w:szCs w:val="20"/>
              </w:rPr>
              <w:t>10,0</w:t>
            </w:r>
          </w:p>
        </w:tc>
        <w:tc>
          <w:tcPr>
            <w:tcW w:w="722" w:type="dxa"/>
            <w:vAlign w:val="center"/>
          </w:tcPr>
          <w:p w:rsidR="006659C5" w:rsidRPr="00F34173" w:rsidRDefault="00C813C1" w:rsidP="00DD76A3">
            <w:pPr>
              <w:rPr>
                <w:sz w:val="20"/>
                <w:szCs w:val="20"/>
              </w:rPr>
            </w:pPr>
            <w:r w:rsidRPr="00F34173">
              <w:rPr>
                <w:sz w:val="20"/>
                <w:szCs w:val="20"/>
              </w:rPr>
              <w:t>10,0</w:t>
            </w:r>
          </w:p>
        </w:tc>
        <w:tc>
          <w:tcPr>
            <w:tcW w:w="562" w:type="dxa"/>
            <w:vAlign w:val="center"/>
          </w:tcPr>
          <w:p w:rsidR="006659C5" w:rsidRPr="00F34173" w:rsidRDefault="00C813C1" w:rsidP="00DD76A3">
            <w:pPr>
              <w:rPr>
                <w:sz w:val="20"/>
                <w:szCs w:val="20"/>
              </w:rPr>
            </w:pPr>
            <w:r w:rsidRPr="00F34173">
              <w:rPr>
                <w:sz w:val="20"/>
                <w:szCs w:val="20"/>
              </w:rPr>
              <w:t>10,0</w:t>
            </w:r>
          </w:p>
        </w:tc>
        <w:tc>
          <w:tcPr>
            <w:tcW w:w="551" w:type="dxa"/>
            <w:vAlign w:val="center"/>
          </w:tcPr>
          <w:p w:rsidR="006659C5" w:rsidRPr="00F34173" w:rsidRDefault="00C813C1" w:rsidP="00DD76A3">
            <w:pPr>
              <w:rPr>
                <w:sz w:val="20"/>
                <w:szCs w:val="20"/>
              </w:rPr>
            </w:pPr>
            <w:r w:rsidRPr="00F34173">
              <w:rPr>
                <w:sz w:val="20"/>
                <w:szCs w:val="20"/>
              </w:rPr>
              <w:t>10,0</w:t>
            </w:r>
          </w:p>
        </w:tc>
        <w:tc>
          <w:tcPr>
            <w:tcW w:w="613" w:type="dxa"/>
            <w:gridSpan w:val="2"/>
            <w:vAlign w:val="center"/>
          </w:tcPr>
          <w:p w:rsidR="006659C5" w:rsidRPr="00F34173" w:rsidRDefault="00C813C1" w:rsidP="00DD76A3">
            <w:pPr>
              <w:rPr>
                <w:sz w:val="20"/>
                <w:szCs w:val="20"/>
              </w:rPr>
            </w:pPr>
            <w:r w:rsidRPr="00F34173">
              <w:rPr>
                <w:sz w:val="20"/>
                <w:szCs w:val="20"/>
              </w:rPr>
              <w:t>10,0</w:t>
            </w:r>
          </w:p>
        </w:tc>
        <w:tc>
          <w:tcPr>
            <w:tcW w:w="3787" w:type="dxa"/>
            <w:gridSpan w:val="3"/>
            <w:vAlign w:val="center"/>
          </w:tcPr>
          <w:p w:rsidR="006659C5" w:rsidRPr="00F34173" w:rsidRDefault="00C813C1" w:rsidP="00DD76A3">
            <w:pPr>
              <w:rPr>
                <w:sz w:val="20"/>
                <w:szCs w:val="20"/>
              </w:rPr>
            </w:pPr>
            <w:r w:rsidRPr="00F34173">
              <w:rPr>
                <w:sz w:val="20"/>
                <w:szCs w:val="20"/>
              </w:rPr>
              <w:t>10,0</w:t>
            </w:r>
          </w:p>
        </w:tc>
      </w:tr>
      <w:tr w:rsidR="006659C5" w:rsidRPr="00BA7184" w:rsidTr="00F34173">
        <w:trPr>
          <w:gridAfter w:val="3"/>
          <w:wAfter w:w="69" w:type="dxa"/>
          <w:trHeight w:val="155"/>
          <w:tblCellSpacing w:w="5" w:type="dxa"/>
        </w:trPr>
        <w:tc>
          <w:tcPr>
            <w:tcW w:w="1254" w:type="dxa"/>
          </w:tcPr>
          <w:p w:rsidR="006659C5" w:rsidRPr="00BA7184" w:rsidRDefault="006659C5" w:rsidP="006659C5">
            <w:pPr>
              <w:autoSpaceDE w:val="0"/>
              <w:autoSpaceDN w:val="0"/>
              <w:adjustRightInd w:val="0"/>
              <w:jc w:val="right"/>
              <w:outlineLvl w:val="2"/>
              <w:rPr>
                <w:sz w:val="22"/>
                <w:szCs w:val="22"/>
              </w:rPr>
            </w:pPr>
            <w:r w:rsidRPr="00BA7184">
              <w:rPr>
                <w:sz w:val="22"/>
                <w:szCs w:val="22"/>
              </w:rPr>
              <w:t xml:space="preserve">1.1.Выплата муниципальной </w:t>
            </w:r>
            <w:r w:rsidRPr="00BA7184">
              <w:rPr>
                <w:sz w:val="22"/>
                <w:szCs w:val="22"/>
              </w:rPr>
              <w:lastRenderedPageBreak/>
              <w:t xml:space="preserve">пенсии за выслугу лет лицам, замещавшим муниципальные должности и должности муниципальной службы </w:t>
            </w:r>
          </w:p>
        </w:tc>
        <w:tc>
          <w:tcPr>
            <w:tcW w:w="1132" w:type="dxa"/>
          </w:tcPr>
          <w:p w:rsidR="006659C5" w:rsidRPr="00BA7184" w:rsidRDefault="006659C5" w:rsidP="00B8340D">
            <w:r w:rsidRPr="00BA7184">
              <w:rPr>
                <w:sz w:val="22"/>
                <w:szCs w:val="22"/>
              </w:rPr>
              <w:lastRenderedPageBreak/>
              <w:t xml:space="preserve">Администрация </w:t>
            </w:r>
            <w:r w:rsidR="00C813C1">
              <w:rPr>
                <w:sz w:val="22"/>
                <w:szCs w:val="22"/>
              </w:rPr>
              <w:t>Вольно-</w:t>
            </w:r>
            <w:r w:rsidR="00C813C1">
              <w:rPr>
                <w:sz w:val="22"/>
                <w:szCs w:val="22"/>
              </w:rPr>
              <w:lastRenderedPageBreak/>
              <w:t>Донского</w:t>
            </w:r>
            <w:r w:rsidRPr="00BA7184">
              <w:rPr>
                <w:sz w:val="22"/>
                <w:szCs w:val="22"/>
              </w:rPr>
              <w:t xml:space="preserve"> сельского поселения</w:t>
            </w:r>
          </w:p>
        </w:tc>
        <w:tc>
          <w:tcPr>
            <w:tcW w:w="542" w:type="dxa"/>
          </w:tcPr>
          <w:p w:rsidR="006659C5" w:rsidRPr="00BA7184" w:rsidRDefault="006659C5" w:rsidP="00B8340D">
            <w:pPr>
              <w:autoSpaceDE w:val="0"/>
              <w:autoSpaceDN w:val="0"/>
              <w:adjustRightInd w:val="0"/>
              <w:jc w:val="right"/>
              <w:outlineLvl w:val="2"/>
              <w:rPr>
                <w:sz w:val="22"/>
                <w:szCs w:val="22"/>
              </w:rPr>
            </w:pPr>
            <w:r w:rsidRPr="00BA7184">
              <w:rPr>
                <w:sz w:val="22"/>
                <w:szCs w:val="22"/>
              </w:rPr>
              <w:lastRenderedPageBreak/>
              <w:t>951</w:t>
            </w:r>
          </w:p>
        </w:tc>
        <w:tc>
          <w:tcPr>
            <w:tcW w:w="829"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1001</w:t>
            </w:r>
          </w:p>
        </w:tc>
        <w:tc>
          <w:tcPr>
            <w:tcW w:w="1257" w:type="dxa"/>
          </w:tcPr>
          <w:p w:rsidR="00C813C1" w:rsidRPr="00BA7184" w:rsidRDefault="00C813C1" w:rsidP="00C813C1">
            <w:pPr>
              <w:autoSpaceDE w:val="0"/>
              <w:autoSpaceDN w:val="0"/>
              <w:adjustRightInd w:val="0"/>
              <w:outlineLvl w:val="2"/>
              <w:rPr>
                <w:sz w:val="21"/>
                <w:szCs w:val="21"/>
              </w:rPr>
            </w:pPr>
            <w:r>
              <w:rPr>
                <w:sz w:val="21"/>
                <w:szCs w:val="21"/>
              </w:rPr>
              <w:t>0230012010</w:t>
            </w:r>
          </w:p>
        </w:tc>
        <w:tc>
          <w:tcPr>
            <w:tcW w:w="694" w:type="dxa"/>
          </w:tcPr>
          <w:p w:rsidR="006659C5" w:rsidRPr="00BA7184" w:rsidRDefault="006659C5" w:rsidP="00B8340D">
            <w:pPr>
              <w:autoSpaceDE w:val="0"/>
              <w:autoSpaceDN w:val="0"/>
              <w:adjustRightInd w:val="0"/>
              <w:jc w:val="right"/>
              <w:outlineLvl w:val="2"/>
              <w:rPr>
                <w:sz w:val="22"/>
                <w:szCs w:val="22"/>
              </w:rPr>
            </w:pPr>
            <w:r w:rsidRPr="00BA7184">
              <w:rPr>
                <w:sz w:val="22"/>
                <w:szCs w:val="22"/>
              </w:rPr>
              <w:t>321</w:t>
            </w:r>
          </w:p>
        </w:tc>
        <w:tc>
          <w:tcPr>
            <w:tcW w:w="883" w:type="dxa"/>
            <w:vAlign w:val="center"/>
          </w:tcPr>
          <w:p w:rsidR="006659C5" w:rsidRPr="00F34173" w:rsidRDefault="005779C3" w:rsidP="00DD76A3">
            <w:pPr>
              <w:jc w:val="center"/>
              <w:rPr>
                <w:sz w:val="20"/>
                <w:szCs w:val="20"/>
              </w:rPr>
            </w:pPr>
            <w:r>
              <w:rPr>
                <w:sz w:val="20"/>
                <w:szCs w:val="20"/>
              </w:rPr>
              <w:t>278,0</w:t>
            </w:r>
          </w:p>
        </w:tc>
        <w:tc>
          <w:tcPr>
            <w:tcW w:w="836" w:type="dxa"/>
            <w:vAlign w:val="center"/>
          </w:tcPr>
          <w:p w:rsidR="006659C5" w:rsidRPr="00F34173" w:rsidRDefault="00F34173" w:rsidP="005779C3">
            <w:pPr>
              <w:rPr>
                <w:sz w:val="20"/>
                <w:szCs w:val="20"/>
              </w:rPr>
            </w:pPr>
            <w:r w:rsidRPr="00F34173">
              <w:rPr>
                <w:sz w:val="20"/>
                <w:szCs w:val="20"/>
              </w:rPr>
              <w:t>13</w:t>
            </w:r>
            <w:r w:rsidR="005779C3">
              <w:rPr>
                <w:sz w:val="20"/>
                <w:szCs w:val="20"/>
              </w:rPr>
              <w:t>8</w:t>
            </w:r>
            <w:r w:rsidRPr="00F34173">
              <w:rPr>
                <w:sz w:val="20"/>
                <w:szCs w:val="20"/>
              </w:rPr>
              <w:t>,0</w:t>
            </w:r>
          </w:p>
        </w:tc>
        <w:tc>
          <w:tcPr>
            <w:tcW w:w="837" w:type="dxa"/>
            <w:vAlign w:val="center"/>
          </w:tcPr>
          <w:p w:rsidR="006659C5" w:rsidRPr="00F34173" w:rsidRDefault="005779C3" w:rsidP="00DD76A3">
            <w:pPr>
              <w:rPr>
                <w:sz w:val="20"/>
                <w:szCs w:val="20"/>
              </w:rPr>
            </w:pPr>
            <w:r>
              <w:rPr>
                <w:sz w:val="20"/>
                <w:szCs w:val="20"/>
              </w:rPr>
              <w:t>6</w:t>
            </w:r>
            <w:r w:rsidR="00C813C1" w:rsidRPr="00F34173">
              <w:rPr>
                <w:sz w:val="20"/>
                <w:szCs w:val="20"/>
              </w:rPr>
              <w:t>0,0</w:t>
            </w:r>
          </w:p>
        </w:tc>
        <w:tc>
          <w:tcPr>
            <w:tcW w:w="799" w:type="dxa"/>
            <w:vAlign w:val="center"/>
          </w:tcPr>
          <w:p w:rsidR="006659C5" w:rsidRPr="00F34173" w:rsidRDefault="00C813C1" w:rsidP="00DD76A3">
            <w:pPr>
              <w:rPr>
                <w:sz w:val="20"/>
                <w:szCs w:val="20"/>
              </w:rPr>
            </w:pPr>
            <w:r w:rsidRPr="00F34173">
              <w:rPr>
                <w:sz w:val="20"/>
                <w:szCs w:val="20"/>
              </w:rPr>
              <w:t>0,0</w:t>
            </w:r>
          </w:p>
        </w:tc>
        <w:tc>
          <w:tcPr>
            <w:tcW w:w="836" w:type="dxa"/>
            <w:vAlign w:val="center"/>
          </w:tcPr>
          <w:p w:rsidR="006659C5" w:rsidRPr="00F34173" w:rsidRDefault="00C813C1" w:rsidP="00DD76A3">
            <w:pPr>
              <w:rPr>
                <w:sz w:val="20"/>
                <w:szCs w:val="20"/>
              </w:rPr>
            </w:pPr>
            <w:r w:rsidRPr="00F34173">
              <w:rPr>
                <w:sz w:val="20"/>
                <w:szCs w:val="20"/>
              </w:rPr>
              <w:t>0,0</w:t>
            </w:r>
          </w:p>
        </w:tc>
        <w:tc>
          <w:tcPr>
            <w:tcW w:w="836" w:type="dxa"/>
            <w:vAlign w:val="center"/>
          </w:tcPr>
          <w:p w:rsidR="006659C5" w:rsidRPr="00F34173" w:rsidRDefault="00C813C1" w:rsidP="00DD76A3">
            <w:pPr>
              <w:rPr>
                <w:sz w:val="20"/>
                <w:szCs w:val="20"/>
              </w:rPr>
            </w:pPr>
            <w:r w:rsidRPr="00F34173">
              <w:rPr>
                <w:sz w:val="20"/>
                <w:szCs w:val="20"/>
              </w:rPr>
              <w:t>10,0</w:t>
            </w:r>
          </w:p>
        </w:tc>
        <w:tc>
          <w:tcPr>
            <w:tcW w:w="733" w:type="dxa"/>
            <w:vAlign w:val="center"/>
          </w:tcPr>
          <w:p w:rsidR="006659C5" w:rsidRPr="00F34173" w:rsidRDefault="00C813C1" w:rsidP="00DD76A3">
            <w:pPr>
              <w:rPr>
                <w:sz w:val="20"/>
                <w:szCs w:val="20"/>
              </w:rPr>
            </w:pPr>
            <w:r w:rsidRPr="00F34173">
              <w:rPr>
                <w:sz w:val="20"/>
                <w:szCs w:val="20"/>
              </w:rPr>
              <w:t>10,0</w:t>
            </w:r>
          </w:p>
        </w:tc>
        <w:tc>
          <w:tcPr>
            <w:tcW w:w="834" w:type="dxa"/>
            <w:vAlign w:val="center"/>
          </w:tcPr>
          <w:p w:rsidR="006659C5" w:rsidRPr="00F34173" w:rsidRDefault="00C813C1" w:rsidP="00DD76A3">
            <w:pPr>
              <w:rPr>
                <w:sz w:val="20"/>
                <w:szCs w:val="20"/>
              </w:rPr>
            </w:pPr>
            <w:r w:rsidRPr="00F34173">
              <w:rPr>
                <w:sz w:val="20"/>
                <w:szCs w:val="20"/>
              </w:rPr>
              <w:t>10,0</w:t>
            </w:r>
          </w:p>
        </w:tc>
        <w:tc>
          <w:tcPr>
            <w:tcW w:w="722" w:type="dxa"/>
            <w:vAlign w:val="center"/>
          </w:tcPr>
          <w:p w:rsidR="006659C5" w:rsidRPr="00F34173" w:rsidRDefault="00C813C1" w:rsidP="00DD76A3">
            <w:pPr>
              <w:rPr>
                <w:sz w:val="20"/>
                <w:szCs w:val="20"/>
              </w:rPr>
            </w:pPr>
            <w:r w:rsidRPr="00F34173">
              <w:rPr>
                <w:sz w:val="20"/>
                <w:szCs w:val="20"/>
              </w:rPr>
              <w:t>10,0</w:t>
            </w:r>
          </w:p>
        </w:tc>
        <w:tc>
          <w:tcPr>
            <w:tcW w:w="562" w:type="dxa"/>
            <w:vAlign w:val="center"/>
          </w:tcPr>
          <w:p w:rsidR="006659C5" w:rsidRPr="00F34173" w:rsidRDefault="00C813C1" w:rsidP="00DD76A3">
            <w:pPr>
              <w:rPr>
                <w:sz w:val="20"/>
                <w:szCs w:val="20"/>
              </w:rPr>
            </w:pPr>
            <w:r w:rsidRPr="00F34173">
              <w:rPr>
                <w:sz w:val="20"/>
                <w:szCs w:val="20"/>
              </w:rPr>
              <w:t>10,0</w:t>
            </w:r>
          </w:p>
        </w:tc>
        <w:tc>
          <w:tcPr>
            <w:tcW w:w="551" w:type="dxa"/>
            <w:vAlign w:val="center"/>
          </w:tcPr>
          <w:p w:rsidR="006659C5" w:rsidRPr="00F34173" w:rsidRDefault="00C813C1" w:rsidP="00DD76A3">
            <w:pPr>
              <w:rPr>
                <w:sz w:val="20"/>
                <w:szCs w:val="20"/>
              </w:rPr>
            </w:pPr>
            <w:r w:rsidRPr="00F34173">
              <w:rPr>
                <w:sz w:val="20"/>
                <w:szCs w:val="20"/>
              </w:rPr>
              <w:t>10,0</w:t>
            </w:r>
          </w:p>
        </w:tc>
        <w:tc>
          <w:tcPr>
            <w:tcW w:w="553" w:type="dxa"/>
            <w:vAlign w:val="center"/>
          </w:tcPr>
          <w:p w:rsidR="006659C5" w:rsidRPr="00F34173" w:rsidRDefault="00C813C1" w:rsidP="00DD76A3">
            <w:pPr>
              <w:rPr>
                <w:sz w:val="20"/>
                <w:szCs w:val="20"/>
              </w:rPr>
            </w:pPr>
            <w:r w:rsidRPr="00F34173">
              <w:rPr>
                <w:sz w:val="20"/>
                <w:szCs w:val="20"/>
              </w:rPr>
              <w:t>10,0</w:t>
            </w:r>
          </w:p>
        </w:tc>
        <w:tc>
          <w:tcPr>
            <w:tcW w:w="3783" w:type="dxa"/>
            <w:gridSpan w:val="2"/>
            <w:vAlign w:val="center"/>
          </w:tcPr>
          <w:p w:rsidR="006659C5" w:rsidRPr="00F34173" w:rsidRDefault="00C813C1" w:rsidP="00DD76A3">
            <w:pPr>
              <w:rPr>
                <w:sz w:val="20"/>
                <w:szCs w:val="20"/>
              </w:rPr>
            </w:pPr>
            <w:r w:rsidRPr="00F34173">
              <w:rPr>
                <w:sz w:val="20"/>
                <w:szCs w:val="20"/>
              </w:rPr>
              <w:t>10,0</w:t>
            </w:r>
          </w:p>
        </w:tc>
      </w:tr>
    </w:tbl>
    <w:bookmarkEnd w:id="0"/>
    <w:p w:rsidR="009F14D6" w:rsidRDefault="00AC259D" w:rsidP="009F14D6">
      <w:pPr>
        <w:shd w:val="clear" w:color="auto" w:fill="FFFFFF" w:themeFill="background1"/>
        <w:jc w:val="right"/>
        <w:rPr>
          <w:rFonts w:eastAsia="Calibri"/>
          <w:kern w:val="2"/>
          <w:sz w:val="28"/>
          <w:szCs w:val="28"/>
          <w:lang w:eastAsia="en-US"/>
        </w:rPr>
      </w:pPr>
      <w:r>
        <w:rPr>
          <w:rFonts w:eastAsia="Calibri"/>
          <w:kern w:val="2"/>
          <w:sz w:val="28"/>
          <w:szCs w:val="28"/>
          <w:lang w:eastAsia="en-US"/>
        </w:rPr>
        <w:t>Таблица  4</w:t>
      </w:r>
    </w:p>
    <w:p w:rsidR="00CC3F3B" w:rsidRPr="00E75A4E" w:rsidRDefault="00CC3F3B" w:rsidP="00CC3F3B">
      <w:pPr>
        <w:shd w:val="clear" w:color="auto" w:fill="FFFFFF" w:themeFill="background1"/>
        <w:jc w:val="center"/>
        <w:rPr>
          <w:rFonts w:eastAsia="Calibri"/>
          <w:kern w:val="2"/>
          <w:lang w:eastAsia="en-US"/>
        </w:rPr>
      </w:pPr>
      <w:r w:rsidRPr="00E75A4E">
        <w:rPr>
          <w:rFonts w:eastAsia="Calibri"/>
          <w:kern w:val="2"/>
          <w:lang w:eastAsia="en-US"/>
        </w:rPr>
        <w:t>РАСХОДЫ</w:t>
      </w:r>
    </w:p>
    <w:p w:rsidR="00CC3F3B" w:rsidRPr="00E75A4E" w:rsidRDefault="00CC3F3B" w:rsidP="00CC3F3B">
      <w:pPr>
        <w:shd w:val="clear" w:color="auto" w:fill="FFFFFF" w:themeFill="background1"/>
        <w:jc w:val="center"/>
        <w:rPr>
          <w:rFonts w:eastAsia="Calibri"/>
          <w:kern w:val="2"/>
          <w:lang w:eastAsia="en-US"/>
        </w:rPr>
      </w:pPr>
      <w:r w:rsidRPr="00E75A4E">
        <w:rPr>
          <w:rFonts w:eastAsia="Calibri"/>
          <w:kern w:val="2"/>
          <w:lang w:eastAsia="en-US"/>
        </w:rPr>
        <w:t xml:space="preserve">на реализацию муниципальной программы </w:t>
      </w:r>
      <w:r w:rsidR="00C813C1">
        <w:rPr>
          <w:rFonts w:eastAsia="Calibri"/>
          <w:kern w:val="2"/>
          <w:lang w:eastAsia="en-US"/>
        </w:rPr>
        <w:t>Вольно-Донского</w:t>
      </w:r>
      <w:r w:rsidR="00D978C3" w:rsidRPr="00E75A4E">
        <w:rPr>
          <w:rFonts w:eastAsia="Calibri"/>
          <w:kern w:val="2"/>
          <w:lang w:eastAsia="en-US"/>
        </w:rPr>
        <w:t xml:space="preserve"> сельского поселения</w:t>
      </w:r>
      <w:r w:rsidRPr="00E75A4E">
        <w:rPr>
          <w:rFonts w:eastAsia="Calibri"/>
          <w:kern w:val="2"/>
          <w:lang w:eastAsia="en-US"/>
        </w:rPr>
        <w:t xml:space="preserve"> «Социальная поддержка граждан»</w:t>
      </w:r>
    </w:p>
    <w:p w:rsidR="00CC3F3B" w:rsidRPr="00E44C72" w:rsidRDefault="00CC3F3B" w:rsidP="00CC3F3B">
      <w:pPr>
        <w:rPr>
          <w:kern w:val="2"/>
          <w:sz w:val="2"/>
          <w:szCs w:val="2"/>
        </w:rPr>
      </w:pPr>
    </w:p>
    <w:tbl>
      <w:tblPr>
        <w:tblW w:w="5405"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80" w:firstRow="0" w:lastRow="0" w:firstColumn="1" w:lastColumn="0" w:noHBand="0" w:noVBand="1"/>
      </w:tblPr>
      <w:tblGrid>
        <w:gridCol w:w="1560"/>
        <w:gridCol w:w="1559"/>
        <w:gridCol w:w="1135"/>
        <w:gridCol w:w="1133"/>
        <w:gridCol w:w="993"/>
        <w:gridCol w:w="992"/>
        <w:gridCol w:w="992"/>
        <w:gridCol w:w="992"/>
        <w:gridCol w:w="993"/>
        <w:gridCol w:w="992"/>
        <w:gridCol w:w="992"/>
        <w:gridCol w:w="992"/>
        <w:gridCol w:w="993"/>
        <w:gridCol w:w="992"/>
        <w:gridCol w:w="993"/>
      </w:tblGrid>
      <w:tr w:rsidR="00CC3F3B" w:rsidRPr="009427D1" w:rsidTr="002B644E">
        <w:trPr>
          <w:tblHeader/>
        </w:trPr>
        <w:tc>
          <w:tcPr>
            <w:tcW w:w="1560" w:type="dxa"/>
            <w:vMerge w:val="restart"/>
            <w:hideMark/>
          </w:tcPr>
          <w:p w:rsidR="00CC3F3B" w:rsidRPr="009427D1" w:rsidRDefault="00CC3F3B" w:rsidP="00221EDE">
            <w:pPr>
              <w:shd w:val="clear" w:color="auto" w:fill="FFFFFF" w:themeFill="background1"/>
              <w:jc w:val="center"/>
              <w:rPr>
                <w:kern w:val="2"/>
                <w:lang w:eastAsia="en-US"/>
              </w:rPr>
            </w:pPr>
            <w:r w:rsidRPr="009427D1">
              <w:rPr>
                <w:kern w:val="2"/>
                <w:lang w:eastAsia="en-US"/>
              </w:rPr>
              <w:t xml:space="preserve">Наименование </w:t>
            </w:r>
            <w:r w:rsidR="00221EDE">
              <w:rPr>
                <w:kern w:val="2"/>
                <w:lang w:eastAsia="en-US"/>
              </w:rPr>
              <w:t>муниципальной</w:t>
            </w:r>
            <w:r w:rsidRPr="009427D1">
              <w:rPr>
                <w:kern w:val="2"/>
                <w:lang w:eastAsia="en-US"/>
              </w:rPr>
              <w:t xml:space="preserve"> программы, номер и наименование подпрограммы</w:t>
            </w:r>
          </w:p>
        </w:tc>
        <w:tc>
          <w:tcPr>
            <w:tcW w:w="1559" w:type="dxa"/>
            <w:vMerge w:val="restart"/>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Источник</w:t>
            </w:r>
            <w:r>
              <w:rPr>
                <w:kern w:val="2"/>
                <w:lang w:eastAsia="en-US"/>
              </w:rPr>
              <w:t>и</w:t>
            </w:r>
          </w:p>
          <w:p w:rsidR="00CC3F3B" w:rsidRPr="009427D1" w:rsidRDefault="00CC3F3B" w:rsidP="00CC3F3B">
            <w:pPr>
              <w:shd w:val="clear" w:color="auto" w:fill="FFFFFF" w:themeFill="background1"/>
              <w:ind w:right="-57"/>
              <w:jc w:val="center"/>
              <w:rPr>
                <w:kern w:val="2"/>
                <w:lang w:eastAsia="en-US"/>
              </w:rPr>
            </w:pPr>
            <w:r w:rsidRPr="009427D1">
              <w:rPr>
                <w:kern w:val="2"/>
                <w:lang w:eastAsia="en-US"/>
              </w:rPr>
              <w:t>финансирования</w:t>
            </w:r>
          </w:p>
        </w:tc>
        <w:tc>
          <w:tcPr>
            <w:tcW w:w="1135" w:type="dxa"/>
            <w:vMerge w:val="restart"/>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 xml:space="preserve">Объем расходов, всего </w:t>
            </w:r>
          </w:p>
          <w:p w:rsidR="00CC3F3B" w:rsidRPr="009427D1" w:rsidRDefault="00CC3F3B" w:rsidP="00CC3F3B">
            <w:pPr>
              <w:shd w:val="clear" w:color="auto" w:fill="FFFFFF" w:themeFill="background1"/>
              <w:jc w:val="center"/>
              <w:rPr>
                <w:kern w:val="2"/>
                <w:lang w:eastAsia="en-US"/>
              </w:rPr>
            </w:pPr>
            <w:r w:rsidRPr="009427D1">
              <w:rPr>
                <w:kern w:val="2"/>
                <w:lang w:eastAsia="en-US"/>
              </w:rPr>
              <w:t>(тыс. рублей)</w:t>
            </w:r>
          </w:p>
        </w:tc>
        <w:tc>
          <w:tcPr>
            <w:tcW w:w="12049" w:type="dxa"/>
            <w:gridSpan w:val="12"/>
          </w:tcPr>
          <w:p w:rsidR="00CC3F3B" w:rsidRPr="009427D1" w:rsidRDefault="00CC3F3B" w:rsidP="00C62BB5">
            <w:pPr>
              <w:shd w:val="clear" w:color="auto" w:fill="FFFFFF" w:themeFill="background1"/>
              <w:jc w:val="center"/>
              <w:rPr>
                <w:kern w:val="2"/>
                <w:lang w:eastAsia="en-US"/>
              </w:rPr>
            </w:pPr>
            <w:r>
              <w:rPr>
                <w:kern w:val="2"/>
                <w:lang w:eastAsia="en-US"/>
              </w:rPr>
              <w:t>в</w:t>
            </w:r>
            <w:r w:rsidRPr="009427D1">
              <w:rPr>
                <w:kern w:val="2"/>
                <w:lang w:eastAsia="en-US"/>
              </w:rPr>
              <w:t xml:space="preserve"> том числе по годам реализации </w:t>
            </w:r>
            <w:r w:rsidR="00C62BB5">
              <w:rPr>
                <w:kern w:val="2"/>
                <w:lang w:eastAsia="en-US"/>
              </w:rPr>
              <w:t>муниципальной</w:t>
            </w:r>
            <w:r w:rsidRPr="009427D1">
              <w:rPr>
                <w:kern w:val="2"/>
                <w:lang w:eastAsia="en-US"/>
              </w:rPr>
              <w:t xml:space="preserve"> программы (тыс. рублей)</w:t>
            </w:r>
          </w:p>
        </w:tc>
      </w:tr>
      <w:tr w:rsidR="00EB7CCD" w:rsidRPr="009427D1" w:rsidTr="00EB7CCD">
        <w:trPr>
          <w:tblHeader/>
        </w:trPr>
        <w:tc>
          <w:tcPr>
            <w:tcW w:w="1560" w:type="dxa"/>
            <w:vMerge/>
            <w:hideMark/>
          </w:tcPr>
          <w:p w:rsidR="00CC3F3B" w:rsidRPr="009427D1" w:rsidRDefault="00CC3F3B" w:rsidP="00CC3F3B">
            <w:pPr>
              <w:rPr>
                <w:kern w:val="2"/>
                <w:lang w:eastAsia="en-US"/>
              </w:rPr>
            </w:pPr>
          </w:p>
        </w:tc>
        <w:tc>
          <w:tcPr>
            <w:tcW w:w="1559" w:type="dxa"/>
            <w:vMerge/>
            <w:hideMark/>
          </w:tcPr>
          <w:p w:rsidR="00CC3F3B" w:rsidRPr="009427D1" w:rsidRDefault="00CC3F3B" w:rsidP="00CC3F3B">
            <w:pPr>
              <w:rPr>
                <w:kern w:val="2"/>
                <w:lang w:eastAsia="en-US"/>
              </w:rPr>
            </w:pPr>
          </w:p>
        </w:tc>
        <w:tc>
          <w:tcPr>
            <w:tcW w:w="1135" w:type="dxa"/>
            <w:vMerge/>
            <w:hideMark/>
          </w:tcPr>
          <w:p w:rsidR="00CC3F3B" w:rsidRPr="009427D1" w:rsidRDefault="00CC3F3B" w:rsidP="00CC3F3B">
            <w:pPr>
              <w:rPr>
                <w:kern w:val="2"/>
                <w:lang w:eastAsia="en-US"/>
              </w:rPr>
            </w:pPr>
          </w:p>
        </w:tc>
        <w:tc>
          <w:tcPr>
            <w:tcW w:w="1133"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201</w:t>
            </w:r>
            <w:r>
              <w:rPr>
                <w:kern w:val="2"/>
                <w:lang w:eastAsia="en-US"/>
              </w:rPr>
              <w:t>9</w:t>
            </w:r>
            <w:r w:rsidRPr="009427D1">
              <w:rPr>
                <w:kern w:val="2"/>
                <w:lang w:eastAsia="en-US"/>
              </w:rPr>
              <w:t xml:space="preserve"> </w:t>
            </w:r>
          </w:p>
        </w:tc>
        <w:tc>
          <w:tcPr>
            <w:tcW w:w="993"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20</w:t>
            </w:r>
            <w:r>
              <w:rPr>
                <w:kern w:val="2"/>
                <w:lang w:eastAsia="en-US"/>
              </w:rPr>
              <w:t>20</w:t>
            </w:r>
          </w:p>
        </w:tc>
        <w:tc>
          <w:tcPr>
            <w:tcW w:w="992"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20</w:t>
            </w:r>
            <w:r>
              <w:rPr>
                <w:kern w:val="2"/>
                <w:lang w:eastAsia="en-US"/>
              </w:rPr>
              <w:t>21</w:t>
            </w:r>
            <w:r w:rsidRPr="009427D1">
              <w:rPr>
                <w:kern w:val="2"/>
                <w:lang w:eastAsia="en-US"/>
              </w:rPr>
              <w:t xml:space="preserve"> </w:t>
            </w:r>
          </w:p>
        </w:tc>
        <w:tc>
          <w:tcPr>
            <w:tcW w:w="992"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 xml:space="preserve"> 20</w:t>
            </w:r>
            <w:r>
              <w:rPr>
                <w:kern w:val="2"/>
                <w:lang w:eastAsia="en-US"/>
              </w:rPr>
              <w:t>22</w:t>
            </w:r>
            <w:r w:rsidRPr="009427D1">
              <w:rPr>
                <w:kern w:val="2"/>
                <w:lang w:eastAsia="en-US"/>
              </w:rPr>
              <w:t xml:space="preserve"> </w:t>
            </w:r>
          </w:p>
        </w:tc>
        <w:tc>
          <w:tcPr>
            <w:tcW w:w="992"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20</w:t>
            </w:r>
            <w:r>
              <w:rPr>
                <w:kern w:val="2"/>
                <w:lang w:eastAsia="en-US"/>
              </w:rPr>
              <w:t>23</w:t>
            </w:r>
          </w:p>
        </w:tc>
        <w:tc>
          <w:tcPr>
            <w:tcW w:w="993"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 xml:space="preserve"> 20</w:t>
            </w:r>
            <w:r>
              <w:rPr>
                <w:kern w:val="2"/>
                <w:lang w:eastAsia="en-US"/>
              </w:rPr>
              <w:t>24</w:t>
            </w:r>
            <w:r w:rsidRPr="009427D1">
              <w:rPr>
                <w:kern w:val="2"/>
                <w:lang w:eastAsia="en-US"/>
              </w:rPr>
              <w:t xml:space="preserve"> </w:t>
            </w:r>
          </w:p>
        </w:tc>
        <w:tc>
          <w:tcPr>
            <w:tcW w:w="992" w:type="dxa"/>
          </w:tcPr>
          <w:p w:rsidR="00CC3F3B" w:rsidRPr="009427D1" w:rsidRDefault="00CC3F3B" w:rsidP="00CC3F3B">
            <w:pPr>
              <w:shd w:val="clear" w:color="auto" w:fill="FFFFFF" w:themeFill="background1"/>
              <w:jc w:val="center"/>
              <w:rPr>
                <w:kern w:val="2"/>
                <w:lang w:eastAsia="en-US"/>
              </w:rPr>
            </w:pPr>
            <w:r>
              <w:rPr>
                <w:kern w:val="2"/>
                <w:lang w:eastAsia="en-US"/>
              </w:rPr>
              <w:t>2025</w:t>
            </w:r>
          </w:p>
        </w:tc>
        <w:tc>
          <w:tcPr>
            <w:tcW w:w="992" w:type="dxa"/>
          </w:tcPr>
          <w:p w:rsidR="00CC3F3B" w:rsidRPr="009427D1" w:rsidRDefault="00CC3F3B" w:rsidP="00CC3F3B">
            <w:pPr>
              <w:shd w:val="clear" w:color="auto" w:fill="FFFFFF" w:themeFill="background1"/>
              <w:jc w:val="center"/>
              <w:rPr>
                <w:kern w:val="2"/>
                <w:lang w:eastAsia="en-US"/>
              </w:rPr>
            </w:pPr>
            <w:r>
              <w:rPr>
                <w:kern w:val="2"/>
                <w:lang w:eastAsia="en-US"/>
              </w:rPr>
              <w:t>2026</w:t>
            </w:r>
          </w:p>
        </w:tc>
        <w:tc>
          <w:tcPr>
            <w:tcW w:w="992" w:type="dxa"/>
          </w:tcPr>
          <w:p w:rsidR="00CC3F3B" w:rsidRPr="009427D1" w:rsidRDefault="00CC3F3B" w:rsidP="00CC3F3B">
            <w:pPr>
              <w:shd w:val="clear" w:color="auto" w:fill="FFFFFF" w:themeFill="background1"/>
              <w:jc w:val="center"/>
              <w:rPr>
                <w:kern w:val="2"/>
                <w:lang w:eastAsia="en-US"/>
              </w:rPr>
            </w:pPr>
            <w:r>
              <w:rPr>
                <w:kern w:val="2"/>
                <w:lang w:eastAsia="en-US"/>
              </w:rPr>
              <w:t>2027</w:t>
            </w:r>
          </w:p>
        </w:tc>
        <w:tc>
          <w:tcPr>
            <w:tcW w:w="993" w:type="dxa"/>
          </w:tcPr>
          <w:p w:rsidR="00CC3F3B" w:rsidRPr="009427D1" w:rsidRDefault="00CC3F3B" w:rsidP="00CC3F3B">
            <w:pPr>
              <w:shd w:val="clear" w:color="auto" w:fill="FFFFFF" w:themeFill="background1"/>
              <w:jc w:val="center"/>
              <w:rPr>
                <w:kern w:val="2"/>
                <w:lang w:eastAsia="en-US"/>
              </w:rPr>
            </w:pPr>
            <w:r>
              <w:rPr>
                <w:kern w:val="2"/>
                <w:lang w:eastAsia="en-US"/>
              </w:rPr>
              <w:t>2028</w:t>
            </w:r>
          </w:p>
        </w:tc>
        <w:tc>
          <w:tcPr>
            <w:tcW w:w="992" w:type="dxa"/>
          </w:tcPr>
          <w:p w:rsidR="00CC3F3B" w:rsidRPr="009427D1" w:rsidRDefault="00CC3F3B" w:rsidP="00CC3F3B">
            <w:pPr>
              <w:shd w:val="clear" w:color="auto" w:fill="FFFFFF" w:themeFill="background1"/>
              <w:jc w:val="center"/>
              <w:rPr>
                <w:kern w:val="2"/>
                <w:lang w:eastAsia="en-US"/>
              </w:rPr>
            </w:pPr>
            <w:r>
              <w:rPr>
                <w:kern w:val="2"/>
                <w:lang w:eastAsia="en-US"/>
              </w:rPr>
              <w:t>2029</w:t>
            </w:r>
          </w:p>
        </w:tc>
        <w:tc>
          <w:tcPr>
            <w:tcW w:w="993"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20</w:t>
            </w:r>
            <w:r>
              <w:rPr>
                <w:kern w:val="2"/>
                <w:lang w:eastAsia="en-US"/>
              </w:rPr>
              <w:t>30</w:t>
            </w:r>
          </w:p>
        </w:tc>
      </w:tr>
    </w:tbl>
    <w:p w:rsidR="00CC3F3B" w:rsidRPr="009427D1" w:rsidRDefault="00CC3F3B" w:rsidP="00CC3F3B">
      <w:pPr>
        <w:rPr>
          <w:sz w:val="2"/>
          <w:szCs w:val="2"/>
        </w:rPr>
      </w:pPr>
    </w:p>
    <w:tbl>
      <w:tblPr>
        <w:tblW w:w="5405"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80" w:firstRow="0" w:lastRow="0" w:firstColumn="1" w:lastColumn="0" w:noHBand="0" w:noVBand="1"/>
      </w:tblPr>
      <w:tblGrid>
        <w:gridCol w:w="1560"/>
        <w:gridCol w:w="1559"/>
        <w:gridCol w:w="1134"/>
        <w:gridCol w:w="1096"/>
        <w:gridCol w:w="1001"/>
        <w:gridCol w:w="1000"/>
        <w:gridCol w:w="999"/>
        <w:gridCol w:w="999"/>
        <w:gridCol w:w="1000"/>
        <w:gridCol w:w="999"/>
        <w:gridCol w:w="999"/>
        <w:gridCol w:w="999"/>
        <w:gridCol w:w="1000"/>
        <w:gridCol w:w="965"/>
        <w:gridCol w:w="993"/>
      </w:tblGrid>
      <w:tr w:rsidR="00CC3F3B" w:rsidRPr="009427D1" w:rsidTr="002B644E">
        <w:trPr>
          <w:tblHeader/>
        </w:trPr>
        <w:tc>
          <w:tcPr>
            <w:tcW w:w="1560"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1</w:t>
            </w:r>
          </w:p>
        </w:tc>
        <w:tc>
          <w:tcPr>
            <w:tcW w:w="1559"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2</w:t>
            </w:r>
          </w:p>
        </w:tc>
        <w:tc>
          <w:tcPr>
            <w:tcW w:w="1134" w:type="dxa"/>
            <w:hideMark/>
          </w:tcPr>
          <w:p w:rsidR="00CC3F3B" w:rsidRPr="009427D1" w:rsidRDefault="00CC3F3B" w:rsidP="00CC3F3B">
            <w:pPr>
              <w:shd w:val="clear" w:color="auto" w:fill="FFFFFF" w:themeFill="background1"/>
              <w:ind w:left="-55" w:right="-58"/>
              <w:jc w:val="center"/>
              <w:rPr>
                <w:kern w:val="2"/>
                <w:lang w:eastAsia="en-US"/>
              </w:rPr>
            </w:pPr>
            <w:r w:rsidRPr="009427D1">
              <w:rPr>
                <w:kern w:val="2"/>
                <w:lang w:eastAsia="en-US"/>
              </w:rPr>
              <w:t>3</w:t>
            </w:r>
          </w:p>
        </w:tc>
        <w:tc>
          <w:tcPr>
            <w:tcW w:w="1096"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4</w:t>
            </w:r>
          </w:p>
        </w:tc>
        <w:tc>
          <w:tcPr>
            <w:tcW w:w="1001"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5</w:t>
            </w:r>
          </w:p>
        </w:tc>
        <w:tc>
          <w:tcPr>
            <w:tcW w:w="1000"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6</w:t>
            </w:r>
          </w:p>
        </w:tc>
        <w:tc>
          <w:tcPr>
            <w:tcW w:w="999"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7</w:t>
            </w:r>
          </w:p>
        </w:tc>
        <w:tc>
          <w:tcPr>
            <w:tcW w:w="999"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8</w:t>
            </w:r>
          </w:p>
        </w:tc>
        <w:tc>
          <w:tcPr>
            <w:tcW w:w="1000"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9</w:t>
            </w:r>
          </w:p>
        </w:tc>
        <w:tc>
          <w:tcPr>
            <w:tcW w:w="999" w:type="dxa"/>
          </w:tcPr>
          <w:p w:rsidR="00CC3F3B" w:rsidRPr="009427D1" w:rsidRDefault="00CC3F3B" w:rsidP="00CC3F3B">
            <w:pPr>
              <w:shd w:val="clear" w:color="auto" w:fill="FFFFFF" w:themeFill="background1"/>
              <w:jc w:val="center"/>
              <w:rPr>
                <w:kern w:val="2"/>
                <w:lang w:eastAsia="en-US"/>
              </w:rPr>
            </w:pPr>
            <w:r>
              <w:rPr>
                <w:kern w:val="2"/>
                <w:lang w:eastAsia="en-US"/>
              </w:rPr>
              <w:t>10</w:t>
            </w:r>
          </w:p>
        </w:tc>
        <w:tc>
          <w:tcPr>
            <w:tcW w:w="999" w:type="dxa"/>
            <w:hideMark/>
          </w:tcPr>
          <w:p w:rsidR="00CC3F3B" w:rsidRPr="009427D1" w:rsidRDefault="00CC3F3B" w:rsidP="00CC3F3B">
            <w:pPr>
              <w:shd w:val="clear" w:color="auto" w:fill="FFFFFF" w:themeFill="background1"/>
              <w:jc w:val="center"/>
              <w:rPr>
                <w:kern w:val="2"/>
                <w:lang w:eastAsia="en-US"/>
              </w:rPr>
            </w:pPr>
            <w:r w:rsidRPr="009427D1">
              <w:rPr>
                <w:kern w:val="2"/>
                <w:lang w:eastAsia="en-US"/>
              </w:rPr>
              <w:t>1</w:t>
            </w:r>
            <w:r>
              <w:rPr>
                <w:kern w:val="2"/>
                <w:lang w:eastAsia="en-US"/>
              </w:rPr>
              <w:t>1</w:t>
            </w:r>
          </w:p>
        </w:tc>
        <w:tc>
          <w:tcPr>
            <w:tcW w:w="999" w:type="dxa"/>
          </w:tcPr>
          <w:p w:rsidR="00CC3F3B" w:rsidRPr="009427D1" w:rsidRDefault="00CC3F3B" w:rsidP="00CC3F3B">
            <w:pPr>
              <w:shd w:val="clear" w:color="auto" w:fill="FFFFFF" w:themeFill="background1"/>
              <w:jc w:val="center"/>
              <w:rPr>
                <w:kern w:val="2"/>
                <w:lang w:eastAsia="en-US"/>
              </w:rPr>
            </w:pPr>
            <w:r>
              <w:rPr>
                <w:kern w:val="2"/>
                <w:lang w:eastAsia="en-US"/>
              </w:rPr>
              <w:t>12</w:t>
            </w:r>
          </w:p>
        </w:tc>
        <w:tc>
          <w:tcPr>
            <w:tcW w:w="1000" w:type="dxa"/>
          </w:tcPr>
          <w:p w:rsidR="00CC3F3B" w:rsidRPr="009427D1" w:rsidRDefault="00CC3F3B" w:rsidP="00CC3F3B">
            <w:pPr>
              <w:shd w:val="clear" w:color="auto" w:fill="FFFFFF" w:themeFill="background1"/>
              <w:jc w:val="center"/>
              <w:rPr>
                <w:kern w:val="2"/>
                <w:lang w:eastAsia="en-US"/>
              </w:rPr>
            </w:pPr>
            <w:r>
              <w:rPr>
                <w:kern w:val="2"/>
                <w:lang w:eastAsia="en-US"/>
              </w:rPr>
              <w:t>13</w:t>
            </w:r>
          </w:p>
        </w:tc>
        <w:tc>
          <w:tcPr>
            <w:tcW w:w="965" w:type="dxa"/>
          </w:tcPr>
          <w:p w:rsidR="00CC3F3B" w:rsidRPr="009427D1" w:rsidRDefault="00CC3F3B" w:rsidP="00CC3F3B">
            <w:pPr>
              <w:shd w:val="clear" w:color="auto" w:fill="FFFFFF" w:themeFill="background1"/>
              <w:jc w:val="center"/>
              <w:rPr>
                <w:kern w:val="2"/>
                <w:lang w:eastAsia="en-US"/>
              </w:rPr>
            </w:pPr>
            <w:r>
              <w:rPr>
                <w:kern w:val="2"/>
                <w:lang w:eastAsia="en-US"/>
              </w:rPr>
              <w:t>14</w:t>
            </w:r>
          </w:p>
        </w:tc>
        <w:tc>
          <w:tcPr>
            <w:tcW w:w="993" w:type="dxa"/>
          </w:tcPr>
          <w:p w:rsidR="00CC3F3B" w:rsidRPr="009427D1" w:rsidRDefault="00CC3F3B" w:rsidP="00CC3F3B">
            <w:pPr>
              <w:shd w:val="clear" w:color="auto" w:fill="FFFFFF" w:themeFill="background1"/>
              <w:jc w:val="center"/>
              <w:rPr>
                <w:kern w:val="2"/>
                <w:lang w:eastAsia="en-US"/>
              </w:rPr>
            </w:pPr>
            <w:r>
              <w:rPr>
                <w:kern w:val="2"/>
                <w:lang w:eastAsia="en-US"/>
              </w:rPr>
              <w:t>15</w:t>
            </w:r>
          </w:p>
        </w:tc>
      </w:tr>
      <w:tr w:rsidR="00B66594" w:rsidRPr="009427D1" w:rsidTr="004F592A">
        <w:trPr>
          <w:trHeight w:val="497"/>
        </w:trPr>
        <w:tc>
          <w:tcPr>
            <w:tcW w:w="1560" w:type="dxa"/>
            <w:vMerge w:val="restart"/>
            <w:hideMark/>
          </w:tcPr>
          <w:p w:rsidR="00B66594" w:rsidRPr="009427D1" w:rsidRDefault="00B66594" w:rsidP="00A74654">
            <w:pPr>
              <w:shd w:val="clear" w:color="auto" w:fill="FFFFFF" w:themeFill="background1"/>
              <w:rPr>
                <w:kern w:val="2"/>
                <w:lang w:eastAsia="en-US"/>
              </w:rPr>
            </w:pPr>
            <w:r>
              <w:rPr>
                <w:kern w:val="2"/>
                <w:lang w:eastAsia="en-US"/>
              </w:rPr>
              <w:t>Муниципальная</w:t>
            </w:r>
            <w:r w:rsidRPr="009427D1">
              <w:rPr>
                <w:kern w:val="2"/>
                <w:lang w:eastAsia="en-US"/>
              </w:rPr>
              <w:t xml:space="preserve"> программа </w:t>
            </w:r>
            <w:r w:rsidR="00C813C1">
              <w:rPr>
                <w:kern w:val="2"/>
                <w:lang w:eastAsia="en-US"/>
              </w:rPr>
              <w:t>Вольно-Донского</w:t>
            </w:r>
            <w:r>
              <w:rPr>
                <w:kern w:val="2"/>
                <w:lang w:eastAsia="en-US"/>
              </w:rPr>
              <w:t xml:space="preserve"> сельского поселения</w:t>
            </w:r>
          </w:p>
          <w:p w:rsidR="00B66594" w:rsidRPr="009427D1" w:rsidRDefault="00B66594" w:rsidP="00A74654">
            <w:pPr>
              <w:shd w:val="clear" w:color="auto" w:fill="FFFFFF" w:themeFill="background1"/>
              <w:rPr>
                <w:kern w:val="2"/>
                <w:lang w:eastAsia="en-US"/>
              </w:rPr>
            </w:pPr>
            <w:r w:rsidRPr="009427D1">
              <w:rPr>
                <w:kern w:val="2"/>
                <w:lang w:eastAsia="en-US"/>
              </w:rPr>
              <w:t xml:space="preserve">«Социальная поддержка граждан» </w:t>
            </w:r>
          </w:p>
        </w:tc>
        <w:tc>
          <w:tcPr>
            <w:tcW w:w="1559" w:type="dxa"/>
            <w:vAlign w:val="center"/>
            <w:hideMark/>
          </w:tcPr>
          <w:p w:rsidR="00B66594" w:rsidRPr="009427D1" w:rsidRDefault="00B66594" w:rsidP="00A74654">
            <w:pPr>
              <w:shd w:val="clear" w:color="auto" w:fill="FFFFFF" w:themeFill="background1"/>
              <w:rPr>
                <w:kern w:val="2"/>
                <w:lang w:eastAsia="en-US"/>
              </w:rPr>
            </w:pPr>
            <w:r w:rsidRPr="009427D1">
              <w:rPr>
                <w:kern w:val="2"/>
                <w:lang w:eastAsia="en-US"/>
              </w:rPr>
              <w:t>всего</w:t>
            </w:r>
          </w:p>
        </w:tc>
        <w:tc>
          <w:tcPr>
            <w:tcW w:w="1134" w:type="dxa"/>
          </w:tcPr>
          <w:p w:rsidR="00B66594" w:rsidRPr="00A74654" w:rsidRDefault="005779C3" w:rsidP="00A74654">
            <w:pPr>
              <w:jc w:val="center"/>
            </w:pPr>
            <w:r>
              <w:t>278,0</w:t>
            </w:r>
          </w:p>
        </w:tc>
        <w:tc>
          <w:tcPr>
            <w:tcW w:w="1096" w:type="dxa"/>
          </w:tcPr>
          <w:p w:rsidR="00B66594" w:rsidRDefault="00F34173" w:rsidP="005779C3">
            <w:pPr>
              <w:jc w:val="center"/>
            </w:pPr>
            <w:r>
              <w:t>13</w:t>
            </w:r>
            <w:r w:rsidR="005779C3">
              <w:t>8</w:t>
            </w:r>
            <w:r>
              <w:t>,0</w:t>
            </w:r>
          </w:p>
        </w:tc>
        <w:tc>
          <w:tcPr>
            <w:tcW w:w="1001" w:type="dxa"/>
          </w:tcPr>
          <w:p w:rsidR="00B66594" w:rsidRDefault="005779C3" w:rsidP="00B66594">
            <w:pPr>
              <w:jc w:val="center"/>
            </w:pPr>
            <w:r>
              <w:t>6</w:t>
            </w:r>
            <w:r w:rsidR="00C813C1">
              <w:t>0,0</w:t>
            </w:r>
          </w:p>
        </w:tc>
        <w:tc>
          <w:tcPr>
            <w:tcW w:w="1000" w:type="dxa"/>
          </w:tcPr>
          <w:p w:rsidR="00B66594" w:rsidRDefault="00C813C1" w:rsidP="00B66594">
            <w:pPr>
              <w:jc w:val="center"/>
            </w:pPr>
            <w:r>
              <w:t>0,0</w:t>
            </w:r>
          </w:p>
        </w:tc>
        <w:tc>
          <w:tcPr>
            <w:tcW w:w="999" w:type="dxa"/>
          </w:tcPr>
          <w:p w:rsidR="00B66594" w:rsidRDefault="00C813C1" w:rsidP="00B66594">
            <w:pPr>
              <w:jc w:val="center"/>
            </w:pPr>
            <w:bookmarkStart w:id="2" w:name="_GoBack"/>
            <w:bookmarkEnd w:id="2"/>
            <w:r>
              <w:t>0,0</w:t>
            </w:r>
          </w:p>
        </w:tc>
        <w:tc>
          <w:tcPr>
            <w:tcW w:w="999" w:type="dxa"/>
          </w:tcPr>
          <w:p w:rsidR="00B66594" w:rsidRDefault="00C813C1" w:rsidP="00B66594">
            <w:pPr>
              <w:jc w:val="center"/>
            </w:pPr>
            <w:r>
              <w:t>10,0</w:t>
            </w:r>
          </w:p>
        </w:tc>
        <w:tc>
          <w:tcPr>
            <w:tcW w:w="1000" w:type="dxa"/>
          </w:tcPr>
          <w:p w:rsidR="00B66594" w:rsidRDefault="00C813C1" w:rsidP="00B66594">
            <w:pPr>
              <w:jc w:val="center"/>
            </w:pPr>
            <w:r>
              <w:t>10,0</w:t>
            </w:r>
          </w:p>
        </w:tc>
        <w:tc>
          <w:tcPr>
            <w:tcW w:w="999" w:type="dxa"/>
          </w:tcPr>
          <w:p w:rsidR="00B66594" w:rsidRDefault="00C813C1" w:rsidP="00B66594">
            <w:pPr>
              <w:jc w:val="center"/>
            </w:pPr>
            <w:r>
              <w:t>10,0</w:t>
            </w:r>
          </w:p>
        </w:tc>
        <w:tc>
          <w:tcPr>
            <w:tcW w:w="999" w:type="dxa"/>
          </w:tcPr>
          <w:p w:rsidR="00B66594" w:rsidRDefault="00C813C1" w:rsidP="00B66594">
            <w:pPr>
              <w:jc w:val="center"/>
            </w:pPr>
            <w:r>
              <w:t>10,0</w:t>
            </w:r>
          </w:p>
        </w:tc>
        <w:tc>
          <w:tcPr>
            <w:tcW w:w="999" w:type="dxa"/>
          </w:tcPr>
          <w:p w:rsidR="00B66594" w:rsidRDefault="00C813C1" w:rsidP="00B66594">
            <w:pPr>
              <w:jc w:val="center"/>
            </w:pPr>
            <w:r>
              <w:t>10,0</w:t>
            </w:r>
          </w:p>
        </w:tc>
        <w:tc>
          <w:tcPr>
            <w:tcW w:w="1000" w:type="dxa"/>
          </w:tcPr>
          <w:p w:rsidR="00B66594" w:rsidRDefault="00C813C1" w:rsidP="00B66594">
            <w:pPr>
              <w:jc w:val="center"/>
            </w:pPr>
            <w:r>
              <w:t>10,0</w:t>
            </w:r>
          </w:p>
        </w:tc>
        <w:tc>
          <w:tcPr>
            <w:tcW w:w="965" w:type="dxa"/>
          </w:tcPr>
          <w:p w:rsidR="00B66594" w:rsidRDefault="00C813C1" w:rsidP="00B66594">
            <w:pPr>
              <w:jc w:val="center"/>
            </w:pPr>
            <w:r>
              <w:t>10,0</w:t>
            </w:r>
          </w:p>
        </w:tc>
        <w:tc>
          <w:tcPr>
            <w:tcW w:w="993" w:type="dxa"/>
          </w:tcPr>
          <w:p w:rsidR="00B66594" w:rsidRDefault="00C813C1" w:rsidP="00B66594">
            <w:pPr>
              <w:jc w:val="center"/>
            </w:pPr>
            <w:r>
              <w:t>10,0</w:t>
            </w:r>
          </w:p>
        </w:tc>
      </w:tr>
      <w:tr w:rsidR="00B66594" w:rsidRPr="009427D1" w:rsidTr="000940B2">
        <w:tc>
          <w:tcPr>
            <w:tcW w:w="1560" w:type="dxa"/>
            <w:vMerge/>
            <w:hideMark/>
          </w:tcPr>
          <w:p w:rsidR="00B66594" w:rsidRPr="009427D1" w:rsidRDefault="00B66594" w:rsidP="00A74654">
            <w:pPr>
              <w:rPr>
                <w:kern w:val="2"/>
                <w:lang w:eastAsia="en-US"/>
              </w:rPr>
            </w:pPr>
          </w:p>
        </w:tc>
        <w:tc>
          <w:tcPr>
            <w:tcW w:w="1559" w:type="dxa"/>
            <w:vAlign w:val="center"/>
            <w:hideMark/>
          </w:tcPr>
          <w:p w:rsidR="00B66594" w:rsidRPr="009427D1" w:rsidRDefault="00E75A4E" w:rsidP="00A74654">
            <w:pPr>
              <w:shd w:val="clear" w:color="auto" w:fill="FFFFFF" w:themeFill="background1"/>
              <w:rPr>
                <w:kern w:val="2"/>
                <w:lang w:eastAsia="en-US"/>
              </w:rPr>
            </w:pPr>
            <w:r>
              <w:rPr>
                <w:kern w:val="2"/>
                <w:lang w:eastAsia="en-US"/>
              </w:rPr>
              <w:t>в</w:t>
            </w:r>
            <w:r w:rsidR="00B66594">
              <w:rPr>
                <w:kern w:val="2"/>
                <w:lang w:eastAsia="en-US"/>
              </w:rPr>
              <w:t xml:space="preserve"> т.ч. б</w:t>
            </w:r>
            <w:r w:rsidR="00B66594" w:rsidRPr="009427D1">
              <w:rPr>
                <w:kern w:val="2"/>
                <w:lang w:eastAsia="en-US"/>
              </w:rPr>
              <w:t>юджет</w:t>
            </w:r>
            <w:r w:rsidR="00B66594">
              <w:rPr>
                <w:kern w:val="2"/>
                <w:lang w:eastAsia="en-US"/>
              </w:rPr>
              <w:t xml:space="preserve"> сельского поселения</w:t>
            </w:r>
          </w:p>
        </w:tc>
        <w:tc>
          <w:tcPr>
            <w:tcW w:w="1134" w:type="dxa"/>
          </w:tcPr>
          <w:p w:rsidR="00B66594" w:rsidRPr="00A74654" w:rsidRDefault="005779C3" w:rsidP="00A74654">
            <w:pPr>
              <w:jc w:val="center"/>
            </w:pPr>
            <w:r>
              <w:t>278,0</w:t>
            </w:r>
          </w:p>
        </w:tc>
        <w:tc>
          <w:tcPr>
            <w:tcW w:w="1096" w:type="dxa"/>
          </w:tcPr>
          <w:p w:rsidR="00B66594" w:rsidRDefault="005779C3" w:rsidP="00B66594">
            <w:pPr>
              <w:jc w:val="center"/>
            </w:pPr>
            <w:r>
              <w:t>138</w:t>
            </w:r>
            <w:r w:rsidR="00F34173">
              <w:t>,0</w:t>
            </w:r>
          </w:p>
        </w:tc>
        <w:tc>
          <w:tcPr>
            <w:tcW w:w="1001" w:type="dxa"/>
          </w:tcPr>
          <w:p w:rsidR="00B66594" w:rsidRDefault="005779C3" w:rsidP="00B66594">
            <w:pPr>
              <w:jc w:val="center"/>
            </w:pPr>
            <w:r>
              <w:t>6</w:t>
            </w:r>
            <w:r w:rsidR="00C813C1">
              <w:t>0,0</w:t>
            </w:r>
          </w:p>
        </w:tc>
        <w:tc>
          <w:tcPr>
            <w:tcW w:w="1000" w:type="dxa"/>
          </w:tcPr>
          <w:p w:rsidR="00B66594" w:rsidRDefault="00C813C1" w:rsidP="00B66594">
            <w:pPr>
              <w:jc w:val="center"/>
            </w:pPr>
            <w:r>
              <w:t>0,0</w:t>
            </w:r>
          </w:p>
        </w:tc>
        <w:tc>
          <w:tcPr>
            <w:tcW w:w="999" w:type="dxa"/>
          </w:tcPr>
          <w:p w:rsidR="00B66594" w:rsidRDefault="00C813C1" w:rsidP="00B66594">
            <w:pPr>
              <w:jc w:val="center"/>
            </w:pPr>
            <w:r>
              <w:t>0,0</w:t>
            </w:r>
          </w:p>
        </w:tc>
        <w:tc>
          <w:tcPr>
            <w:tcW w:w="999" w:type="dxa"/>
          </w:tcPr>
          <w:p w:rsidR="00B66594" w:rsidRDefault="00C813C1" w:rsidP="00B66594">
            <w:pPr>
              <w:jc w:val="center"/>
            </w:pPr>
            <w:r>
              <w:t>10,0</w:t>
            </w:r>
          </w:p>
        </w:tc>
        <w:tc>
          <w:tcPr>
            <w:tcW w:w="1000" w:type="dxa"/>
          </w:tcPr>
          <w:p w:rsidR="00B66594" w:rsidRDefault="00C813C1" w:rsidP="00B66594">
            <w:pPr>
              <w:jc w:val="center"/>
            </w:pPr>
            <w:r>
              <w:t>10,0</w:t>
            </w:r>
          </w:p>
        </w:tc>
        <w:tc>
          <w:tcPr>
            <w:tcW w:w="999" w:type="dxa"/>
          </w:tcPr>
          <w:p w:rsidR="00B66594" w:rsidRDefault="00C813C1" w:rsidP="00B66594">
            <w:pPr>
              <w:jc w:val="center"/>
            </w:pPr>
            <w:r>
              <w:t>10,0</w:t>
            </w:r>
          </w:p>
        </w:tc>
        <w:tc>
          <w:tcPr>
            <w:tcW w:w="999" w:type="dxa"/>
          </w:tcPr>
          <w:p w:rsidR="00B66594" w:rsidRDefault="00C813C1" w:rsidP="00B66594">
            <w:pPr>
              <w:jc w:val="center"/>
            </w:pPr>
            <w:r>
              <w:t>10,0</w:t>
            </w:r>
          </w:p>
        </w:tc>
        <w:tc>
          <w:tcPr>
            <w:tcW w:w="999" w:type="dxa"/>
          </w:tcPr>
          <w:p w:rsidR="00B66594" w:rsidRDefault="00C813C1" w:rsidP="00B66594">
            <w:pPr>
              <w:jc w:val="center"/>
            </w:pPr>
            <w:r>
              <w:t>10,0</w:t>
            </w:r>
          </w:p>
        </w:tc>
        <w:tc>
          <w:tcPr>
            <w:tcW w:w="1000" w:type="dxa"/>
          </w:tcPr>
          <w:p w:rsidR="00B66594" w:rsidRDefault="00C813C1" w:rsidP="00B66594">
            <w:pPr>
              <w:jc w:val="center"/>
            </w:pPr>
            <w:r>
              <w:t>10,0</w:t>
            </w:r>
          </w:p>
        </w:tc>
        <w:tc>
          <w:tcPr>
            <w:tcW w:w="965" w:type="dxa"/>
          </w:tcPr>
          <w:p w:rsidR="00B66594" w:rsidRDefault="00C813C1" w:rsidP="00B66594">
            <w:pPr>
              <w:jc w:val="center"/>
            </w:pPr>
            <w:r>
              <w:t>10,0</w:t>
            </w:r>
          </w:p>
        </w:tc>
        <w:tc>
          <w:tcPr>
            <w:tcW w:w="993" w:type="dxa"/>
          </w:tcPr>
          <w:p w:rsidR="00B66594" w:rsidRDefault="00C813C1" w:rsidP="00B66594">
            <w:pPr>
              <w:jc w:val="center"/>
            </w:pPr>
            <w:r>
              <w:t>10,0</w:t>
            </w:r>
          </w:p>
        </w:tc>
      </w:tr>
      <w:tr w:rsidR="00B66594" w:rsidRPr="009427D1" w:rsidTr="00C813C1">
        <w:trPr>
          <w:trHeight w:val="547"/>
        </w:trPr>
        <w:tc>
          <w:tcPr>
            <w:tcW w:w="1560" w:type="dxa"/>
            <w:vMerge w:val="restart"/>
            <w:hideMark/>
          </w:tcPr>
          <w:p w:rsidR="00B66594" w:rsidRPr="009427D1" w:rsidRDefault="00B66594" w:rsidP="00A74654">
            <w:pPr>
              <w:shd w:val="clear" w:color="auto" w:fill="FFFFFF" w:themeFill="background1"/>
              <w:rPr>
                <w:kern w:val="2"/>
                <w:lang w:eastAsia="en-US"/>
              </w:rPr>
            </w:pPr>
            <w:r w:rsidRPr="009427D1">
              <w:rPr>
                <w:kern w:val="2"/>
                <w:lang w:eastAsia="en-US"/>
              </w:rPr>
              <w:t>Подпрограмма 1</w:t>
            </w:r>
          </w:p>
          <w:p w:rsidR="00B66594" w:rsidRPr="009427D1" w:rsidRDefault="00B66594" w:rsidP="00A74654">
            <w:pPr>
              <w:shd w:val="clear" w:color="auto" w:fill="FFFFFF" w:themeFill="background1"/>
              <w:rPr>
                <w:kern w:val="2"/>
                <w:lang w:eastAsia="en-US"/>
              </w:rPr>
            </w:pPr>
            <w:r w:rsidRPr="009427D1">
              <w:rPr>
                <w:kern w:val="2"/>
                <w:lang w:eastAsia="en-US"/>
              </w:rPr>
              <w:t>«Социальная поддержка отдельных категорий граждан»</w:t>
            </w:r>
          </w:p>
        </w:tc>
        <w:tc>
          <w:tcPr>
            <w:tcW w:w="1559" w:type="dxa"/>
            <w:vAlign w:val="center"/>
            <w:hideMark/>
          </w:tcPr>
          <w:p w:rsidR="00B66594" w:rsidRPr="009427D1" w:rsidRDefault="00B66594" w:rsidP="00A74654">
            <w:pPr>
              <w:shd w:val="clear" w:color="auto" w:fill="FFFFFF" w:themeFill="background1"/>
              <w:rPr>
                <w:kern w:val="2"/>
                <w:lang w:eastAsia="en-US"/>
              </w:rPr>
            </w:pPr>
            <w:r w:rsidRPr="009427D1">
              <w:rPr>
                <w:kern w:val="2"/>
                <w:lang w:eastAsia="en-US"/>
              </w:rPr>
              <w:t>всего</w:t>
            </w:r>
          </w:p>
        </w:tc>
        <w:tc>
          <w:tcPr>
            <w:tcW w:w="1134" w:type="dxa"/>
          </w:tcPr>
          <w:p w:rsidR="00B66594" w:rsidRPr="00A74654" w:rsidRDefault="005779C3" w:rsidP="00A74654">
            <w:pPr>
              <w:jc w:val="center"/>
            </w:pPr>
            <w:r>
              <w:t>278,0</w:t>
            </w:r>
          </w:p>
        </w:tc>
        <w:tc>
          <w:tcPr>
            <w:tcW w:w="1096" w:type="dxa"/>
          </w:tcPr>
          <w:p w:rsidR="00B66594" w:rsidRDefault="005779C3" w:rsidP="00B66594">
            <w:pPr>
              <w:jc w:val="center"/>
            </w:pPr>
            <w:r>
              <w:t>138</w:t>
            </w:r>
            <w:r w:rsidR="00F34173">
              <w:t>,0</w:t>
            </w:r>
          </w:p>
        </w:tc>
        <w:tc>
          <w:tcPr>
            <w:tcW w:w="1001" w:type="dxa"/>
          </w:tcPr>
          <w:p w:rsidR="00B66594" w:rsidRDefault="005779C3" w:rsidP="00B66594">
            <w:pPr>
              <w:jc w:val="center"/>
            </w:pPr>
            <w:r>
              <w:t>6</w:t>
            </w:r>
            <w:r w:rsidR="00C813C1">
              <w:t>0,0</w:t>
            </w:r>
          </w:p>
        </w:tc>
        <w:tc>
          <w:tcPr>
            <w:tcW w:w="1000" w:type="dxa"/>
          </w:tcPr>
          <w:p w:rsidR="00B66594" w:rsidRDefault="00C813C1" w:rsidP="00B66594">
            <w:pPr>
              <w:jc w:val="center"/>
            </w:pPr>
            <w:r>
              <w:t>0,0</w:t>
            </w:r>
          </w:p>
        </w:tc>
        <w:tc>
          <w:tcPr>
            <w:tcW w:w="999" w:type="dxa"/>
          </w:tcPr>
          <w:p w:rsidR="00B66594" w:rsidRDefault="00C813C1" w:rsidP="00B66594">
            <w:pPr>
              <w:jc w:val="center"/>
            </w:pPr>
            <w:r>
              <w:t>0,0</w:t>
            </w:r>
          </w:p>
        </w:tc>
        <w:tc>
          <w:tcPr>
            <w:tcW w:w="999" w:type="dxa"/>
          </w:tcPr>
          <w:p w:rsidR="00B66594" w:rsidRDefault="00C813C1" w:rsidP="00B66594">
            <w:pPr>
              <w:jc w:val="center"/>
            </w:pPr>
            <w:r>
              <w:t>10,0</w:t>
            </w:r>
          </w:p>
        </w:tc>
        <w:tc>
          <w:tcPr>
            <w:tcW w:w="1000" w:type="dxa"/>
          </w:tcPr>
          <w:p w:rsidR="00B66594" w:rsidRDefault="00C813C1" w:rsidP="00B66594">
            <w:pPr>
              <w:jc w:val="center"/>
            </w:pPr>
            <w:r>
              <w:t>10,0</w:t>
            </w:r>
          </w:p>
        </w:tc>
        <w:tc>
          <w:tcPr>
            <w:tcW w:w="999" w:type="dxa"/>
          </w:tcPr>
          <w:p w:rsidR="00B66594" w:rsidRDefault="00C813C1" w:rsidP="00B66594">
            <w:pPr>
              <w:jc w:val="center"/>
            </w:pPr>
            <w:r>
              <w:t>10,0</w:t>
            </w:r>
          </w:p>
        </w:tc>
        <w:tc>
          <w:tcPr>
            <w:tcW w:w="999" w:type="dxa"/>
          </w:tcPr>
          <w:p w:rsidR="00B66594" w:rsidRDefault="00C813C1" w:rsidP="00B66594">
            <w:pPr>
              <w:jc w:val="center"/>
            </w:pPr>
            <w:r>
              <w:t>10,0</w:t>
            </w:r>
          </w:p>
        </w:tc>
        <w:tc>
          <w:tcPr>
            <w:tcW w:w="999" w:type="dxa"/>
          </w:tcPr>
          <w:p w:rsidR="00B66594" w:rsidRDefault="00C813C1" w:rsidP="00B66594">
            <w:pPr>
              <w:jc w:val="center"/>
            </w:pPr>
            <w:r>
              <w:t>10,0</w:t>
            </w:r>
          </w:p>
        </w:tc>
        <w:tc>
          <w:tcPr>
            <w:tcW w:w="1000" w:type="dxa"/>
          </w:tcPr>
          <w:p w:rsidR="00B66594" w:rsidRDefault="00C813C1" w:rsidP="00B66594">
            <w:pPr>
              <w:jc w:val="center"/>
            </w:pPr>
            <w:r>
              <w:t>10,0</w:t>
            </w:r>
          </w:p>
        </w:tc>
        <w:tc>
          <w:tcPr>
            <w:tcW w:w="965" w:type="dxa"/>
          </w:tcPr>
          <w:p w:rsidR="00B66594" w:rsidRDefault="00C813C1" w:rsidP="00B66594">
            <w:pPr>
              <w:jc w:val="center"/>
            </w:pPr>
            <w:r>
              <w:t>10,0</w:t>
            </w:r>
          </w:p>
        </w:tc>
        <w:tc>
          <w:tcPr>
            <w:tcW w:w="993" w:type="dxa"/>
          </w:tcPr>
          <w:p w:rsidR="00B66594" w:rsidRDefault="00C813C1" w:rsidP="00B66594">
            <w:pPr>
              <w:jc w:val="center"/>
            </w:pPr>
            <w:r>
              <w:t>10,0</w:t>
            </w:r>
          </w:p>
        </w:tc>
      </w:tr>
      <w:tr w:rsidR="00B66594" w:rsidRPr="009427D1" w:rsidTr="00C813C1">
        <w:tc>
          <w:tcPr>
            <w:tcW w:w="1560" w:type="dxa"/>
            <w:vMerge/>
            <w:hideMark/>
          </w:tcPr>
          <w:p w:rsidR="00B66594" w:rsidRPr="009427D1" w:rsidRDefault="00B66594" w:rsidP="00A74654">
            <w:pPr>
              <w:rPr>
                <w:kern w:val="2"/>
                <w:lang w:eastAsia="en-US"/>
              </w:rPr>
            </w:pPr>
          </w:p>
        </w:tc>
        <w:tc>
          <w:tcPr>
            <w:tcW w:w="1559" w:type="dxa"/>
            <w:vAlign w:val="center"/>
            <w:hideMark/>
          </w:tcPr>
          <w:p w:rsidR="00B66594" w:rsidRPr="009427D1" w:rsidRDefault="00B66594" w:rsidP="00E75A4E">
            <w:pPr>
              <w:shd w:val="clear" w:color="auto" w:fill="FFFFFF" w:themeFill="background1"/>
              <w:rPr>
                <w:kern w:val="2"/>
                <w:lang w:eastAsia="en-US"/>
              </w:rPr>
            </w:pPr>
            <w:r>
              <w:rPr>
                <w:kern w:val="2"/>
                <w:lang w:eastAsia="en-US"/>
              </w:rPr>
              <w:t>В т.ч. б</w:t>
            </w:r>
            <w:r w:rsidRPr="009427D1">
              <w:rPr>
                <w:kern w:val="2"/>
                <w:lang w:eastAsia="en-US"/>
              </w:rPr>
              <w:t>юджет</w:t>
            </w:r>
            <w:r>
              <w:rPr>
                <w:kern w:val="2"/>
                <w:lang w:eastAsia="en-US"/>
              </w:rPr>
              <w:t xml:space="preserve"> поселени</w:t>
            </w:r>
            <w:r w:rsidR="00E75A4E">
              <w:rPr>
                <w:kern w:val="2"/>
                <w:lang w:eastAsia="en-US"/>
              </w:rPr>
              <w:t>я</w:t>
            </w:r>
          </w:p>
        </w:tc>
        <w:tc>
          <w:tcPr>
            <w:tcW w:w="1134" w:type="dxa"/>
          </w:tcPr>
          <w:p w:rsidR="00B66594" w:rsidRPr="00A74654" w:rsidRDefault="005779C3" w:rsidP="00A74654">
            <w:pPr>
              <w:jc w:val="center"/>
            </w:pPr>
            <w:r>
              <w:t>278,0</w:t>
            </w:r>
          </w:p>
        </w:tc>
        <w:tc>
          <w:tcPr>
            <w:tcW w:w="1096" w:type="dxa"/>
          </w:tcPr>
          <w:p w:rsidR="00B66594" w:rsidRDefault="005779C3" w:rsidP="00B66594">
            <w:pPr>
              <w:jc w:val="center"/>
            </w:pPr>
            <w:r>
              <w:t>138</w:t>
            </w:r>
            <w:r w:rsidR="00F34173">
              <w:t>,0</w:t>
            </w:r>
          </w:p>
        </w:tc>
        <w:tc>
          <w:tcPr>
            <w:tcW w:w="1001" w:type="dxa"/>
          </w:tcPr>
          <w:p w:rsidR="00B66594" w:rsidRDefault="005779C3" w:rsidP="00B66594">
            <w:pPr>
              <w:jc w:val="center"/>
            </w:pPr>
            <w:r>
              <w:t>6</w:t>
            </w:r>
            <w:r w:rsidR="00C813C1">
              <w:t>0,0</w:t>
            </w:r>
          </w:p>
        </w:tc>
        <w:tc>
          <w:tcPr>
            <w:tcW w:w="1000" w:type="dxa"/>
          </w:tcPr>
          <w:p w:rsidR="00B66594" w:rsidRDefault="00C813C1" w:rsidP="00B66594">
            <w:pPr>
              <w:jc w:val="center"/>
            </w:pPr>
            <w:r>
              <w:t>0,0</w:t>
            </w:r>
          </w:p>
        </w:tc>
        <w:tc>
          <w:tcPr>
            <w:tcW w:w="999" w:type="dxa"/>
          </w:tcPr>
          <w:p w:rsidR="00B66594" w:rsidRDefault="00C813C1" w:rsidP="00B66594">
            <w:pPr>
              <w:jc w:val="center"/>
            </w:pPr>
            <w:r>
              <w:t>0,0</w:t>
            </w:r>
          </w:p>
        </w:tc>
        <w:tc>
          <w:tcPr>
            <w:tcW w:w="999" w:type="dxa"/>
          </w:tcPr>
          <w:p w:rsidR="00B66594" w:rsidRDefault="00C813C1" w:rsidP="00B66594">
            <w:pPr>
              <w:jc w:val="center"/>
            </w:pPr>
            <w:r>
              <w:t>10,0</w:t>
            </w:r>
          </w:p>
        </w:tc>
        <w:tc>
          <w:tcPr>
            <w:tcW w:w="1000" w:type="dxa"/>
          </w:tcPr>
          <w:p w:rsidR="00B66594" w:rsidRDefault="00C813C1" w:rsidP="00B66594">
            <w:pPr>
              <w:jc w:val="center"/>
            </w:pPr>
            <w:r>
              <w:t>10,0</w:t>
            </w:r>
          </w:p>
        </w:tc>
        <w:tc>
          <w:tcPr>
            <w:tcW w:w="999" w:type="dxa"/>
          </w:tcPr>
          <w:p w:rsidR="00B66594" w:rsidRDefault="00C813C1" w:rsidP="00B66594">
            <w:pPr>
              <w:jc w:val="center"/>
            </w:pPr>
            <w:r>
              <w:t>10,0</w:t>
            </w:r>
          </w:p>
        </w:tc>
        <w:tc>
          <w:tcPr>
            <w:tcW w:w="999" w:type="dxa"/>
          </w:tcPr>
          <w:p w:rsidR="00B66594" w:rsidRDefault="00C813C1" w:rsidP="00B66594">
            <w:pPr>
              <w:jc w:val="center"/>
            </w:pPr>
            <w:r>
              <w:t>10,0</w:t>
            </w:r>
          </w:p>
        </w:tc>
        <w:tc>
          <w:tcPr>
            <w:tcW w:w="999" w:type="dxa"/>
          </w:tcPr>
          <w:p w:rsidR="00B66594" w:rsidRDefault="00C813C1" w:rsidP="00B66594">
            <w:pPr>
              <w:jc w:val="center"/>
            </w:pPr>
            <w:r>
              <w:t>10,0</w:t>
            </w:r>
          </w:p>
        </w:tc>
        <w:tc>
          <w:tcPr>
            <w:tcW w:w="1000" w:type="dxa"/>
          </w:tcPr>
          <w:p w:rsidR="00B66594" w:rsidRDefault="00C813C1" w:rsidP="00B66594">
            <w:pPr>
              <w:jc w:val="center"/>
            </w:pPr>
            <w:r>
              <w:t>10,0</w:t>
            </w:r>
          </w:p>
        </w:tc>
        <w:tc>
          <w:tcPr>
            <w:tcW w:w="965" w:type="dxa"/>
          </w:tcPr>
          <w:p w:rsidR="00B66594" w:rsidRDefault="00C813C1" w:rsidP="00B66594">
            <w:pPr>
              <w:jc w:val="center"/>
            </w:pPr>
            <w:r>
              <w:t>10,0</w:t>
            </w:r>
          </w:p>
        </w:tc>
        <w:tc>
          <w:tcPr>
            <w:tcW w:w="993" w:type="dxa"/>
          </w:tcPr>
          <w:p w:rsidR="00B66594" w:rsidRDefault="00C813C1" w:rsidP="00B66594">
            <w:pPr>
              <w:jc w:val="center"/>
            </w:pPr>
            <w:r>
              <w:t>10,0</w:t>
            </w:r>
          </w:p>
        </w:tc>
      </w:tr>
    </w:tbl>
    <w:p w:rsidR="00D2758C" w:rsidRDefault="00D2758C" w:rsidP="00B94A15">
      <w:pPr>
        <w:rPr>
          <w:sz w:val="28"/>
          <w:szCs w:val="28"/>
          <w:lang w:eastAsia="en-US"/>
        </w:rPr>
        <w:sectPr w:rsidR="00D2758C" w:rsidSect="006426E8">
          <w:pgSz w:w="16838" w:h="11906" w:orient="landscape"/>
          <w:pgMar w:top="426" w:right="567" w:bottom="709" w:left="1304" w:header="709" w:footer="709" w:gutter="0"/>
          <w:cols w:space="708"/>
          <w:docGrid w:linePitch="360"/>
        </w:sectPr>
      </w:pPr>
    </w:p>
    <w:p w:rsidR="00BA7184" w:rsidRPr="00EE1B3E" w:rsidRDefault="00BA7184" w:rsidP="00BA7184">
      <w:pPr>
        <w:widowControl/>
        <w:suppressAutoHyphens/>
        <w:autoSpaceDE w:val="0"/>
        <w:autoSpaceDN w:val="0"/>
        <w:adjustRightInd w:val="0"/>
        <w:jc w:val="both"/>
        <w:rPr>
          <w:sz w:val="28"/>
          <w:szCs w:val="28"/>
          <w:lang w:eastAsia="en-US"/>
        </w:rPr>
      </w:pPr>
    </w:p>
    <w:sectPr w:rsidR="00BA7184" w:rsidRPr="00EE1B3E" w:rsidSect="00D2758C">
      <w:pgSz w:w="11906" w:h="16838"/>
      <w:pgMar w:top="567" w:right="568"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334" w:rsidRDefault="00052334">
      <w:r>
        <w:separator/>
      </w:r>
    </w:p>
  </w:endnote>
  <w:endnote w:type="continuationSeparator" w:id="0">
    <w:p w:rsidR="00052334" w:rsidRDefault="0005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Arial"/>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B2" w:rsidRPr="00AD6843" w:rsidRDefault="00AD4BA8">
    <w:pPr>
      <w:pStyle w:val="a6"/>
      <w:jc w:val="right"/>
      <w:rPr>
        <w:sz w:val="16"/>
        <w:szCs w:val="16"/>
      </w:rPr>
    </w:pPr>
    <w:r w:rsidRPr="00AD6843">
      <w:rPr>
        <w:sz w:val="16"/>
        <w:szCs w:val="16"/>
      </w:rPr>
      <w:fldChar w:fldCharType="begin"/>
    </w:r>
    <w:r w:rsidR="000940B2" w:rsidRPr="00AD6843">
      <w:rPr>
        <w:sz w:val="16"/>
        <w:szCs w:val="16"/>
      </w:rPr>
      <w:instrText>PAGE   \* MERGEFORMAT</w:instrText>
    </w:r>
    <w:r w:rsidRPr="00AD6843">
      <w:rPr>
        <w:sz w:val="16"/>
        <w:szCs w:val="16"/>
      </w:rPr>
      <w:fldChar w:fldCharType="separate"/>
    </w:r>
    <w:r w:rsidR="005779C3">
      <w:rPr>
        <w:noProof/>
        <w:sz w:val="16"/>
        <w:szCs w:val="16"/>
      </w:rPr>
      <w:t>4</w:t>
    </w:r>
    <w:r w:rsidRPr="00AD684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334" w:rsidRDefault="00052334">
      <w:r>
        <w:separator/>
      </w:r>
    </w:p>
  </w:footnote>
  <w:footnote w:type="continuationSeparator" w:id="0">
    <w:p w:rsidR="00052334" w:rsidRDefault="00052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2C6"/>
    <w:multiLevelType w:val="hybridMultilevel"/>
    <w:tmpl w:val="D90EA93A"/>
    <w:lvl w:ilvl="0" w:tplc="B55ADE3A">
      <w:start w:val="2016"/>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06F2FD1"/>
    <w:multiLevelType w:val="hybridMultilevel"/>
    <w:tmpl w:val="B6AEA468"/>
    <w:lvl w:ilvl="0" w:tplc="5412B0D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48089F"/>
    <w:multiLevelType w:val="hybridMultilevel"/>
    <w:tmpl w:val="983A8FE2"/>
    <w:lvl w:ilvl="0" w:tplc="AFAA77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8B8431F"/>
    <w:multiLevelType w:val="hybridMultilevel"/>
    <w:tmpl w:val="C2061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F03FCA"/>
    <w:multiLevelType w:val="hybridMultilevel"/>
    <w:tmpl w:val="BD6A0E58"/>
    <w:lvl w:ilvl="0" w:tplc="E566F850">
      <w:start w:val="201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980FCB"/>
    <w:multiLevelType w:val="multilevel"/>
    <w:tmpl w:val="32E04C14"/>
    <w:lvl w:ilvl="0">
      <w:start w:val="1"/>
      <w:numFmt w:val="decimal"/>
      <w:lvlText w:val="%1."/>
      <w:lvlJc w:val="left"/>
      <w:pPr>
        <w:ind w:left="1018" w:hanging="45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8" w15:restartNumberingAfterBreak="0">
    <w:nsid w:val="33267E75"/>
    <w:multiLevelType w:val="multilevel"/>
    <w:tmpl w:val="33966696"/>
    <w:lvl w:ilvl="0">
      <w:start w:val="1"/>
      <w:numFmt w:val="decimal"/>
      <w:lvlText w:val="%1"/>
      <w:lvlJc w:val="left"/>
      <w:pPr>
        <w:ind w:left="375" w:hanging="375"/>
      </w:pPr>
      <w:rPr>
        <w:rFonts w:hint="default"/>
      </w:rPr>
    </w:lvl>
    <w:lvl w:ilvl="1">
      <w:start w:val="2"/>
      <w:numFmt w:val="decimal"/>
      <w:lvlText w:val="%1.%2"/>
      <w:lvlJc w:val="left"/>
      <w:pPr>
        <w:ind w:left="1804"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15:restartNumberingAfterBreak="0">
    <w:nsid w:val="4D9D437F"/>
    <w:multiLevelType w:val="hybridMultilevel"/>
    <w:tmpl w:val="44061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BC6"/>
    <w:multiLevelType w:val="hybridMultilevel"/>
    <w:tmpl w:val="B88C82A4"/>
    <w:lvl w:ilvl="0" w:tplc="5D6C5126">
      <w:start w:val="2015"/>
      <w:numFmt w:val="decimal"/>
      <w:lvlText w:val="%1"/>
      <w:lvlJc w:val="left"/>
      <w:pPr>
        <w:ind w:left="2029" w:hanging="600"/>
      </w:pPr>
      <w:rPr>
        <w:rFonts w:hint="default"/>
      </w:rPr>
    </w:lvl>
    <w:lvl w:ilvl="1" w:tplc="04190019" w:tentative="1">
      <w:start w:val="1"/>
      <w:numFmt w:val="lowerLetter"/>
      <w:lvlText w:val="%2."/>
      <w:lvlJc w:val="left"/>
      <w:pPr>
        <w:ind w:left="2509" w:hanging="360"/>
      </w:p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15:restartNumberingAfterBreak="0">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E7B6982"/>
    <w:multiLevelType w:val="hybridMultilevel"/>
    <w:tmpl w:val="C206157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5" w15:restartNumberingAfterBreak="0">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17"/>
  </w:num>
  <w:num w:numId="3">
    <w:abstractNumId w:val="14"/>
  </w:num>
  <w:num w:numId="4">
    <w:abstractNumId w:val="11"/>
  </w:num>
  <w:num w:numId="5">
    <w:abstractNumId w:val="16"/>
  </w:num>
  <w:num w:numId="6">
    <w:abstractNumId w:val="4"/>
  </w:num>
  <w:num w:numId="7">
    <w:abstractNumId w:val="3"/>
  </w:num>
  <w:num w:numId="8">
    <w:abstractNumId w:val="5"/>
  </w:num>
  <w:num w:numId="9">
    <w:abstractNumId w:val="13"/>
  </w:num>
  <w:num w:numId="10">
    <w:abstractNumId w:val="12"/>
  </w:num>
  <w:num w:numId="11">
    <w:abstractNumId w:val="15"/>
  </w:num>
  <w:num w:numId="12">
    <w:abstractNumId w:val="8"/>
  </w:num>
  <w:num w:numId="13">
    <w:abstractNumId w:val="7"/>
  </w:num>
  <w:num w:numId="14">
    <w:abstractNumId w:val="0"/>
  </w:num>
  <w:num w:numId="15">
    <w:abstractNumId w:val="10"/>
  </w:num>
  <w:num w:numId="16">
    <w:abstractNumId w:val="6"/>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047BA"/>
    <w:rsid w:val="0000124D"/>
    <w:rsid w:val="00001816"/>
    <w:rsid w:val="00010F43"/>
    <w:rsid w:val="00011103"/>
    <w:rsid w:val="00011E2E"/>
    <w:rsid w:val="000121C1"/>
    <w:rsid w:val="0001247F"/>
    <w:rsid w:val="00012B8C"/>
    <w:rsid w:val="000131DE"/>
    <w:rsid w:val="00015498"/>
    <w:rsid w:val="000205C6"/>
    <w:rsid w:val="000214FC"/>
    <w:rsid w:val="00021B89"/>
    <w:rsid w:val="00021E13"/>
    <w:rsid w:val="00023023"/>
    <w:rsid w:val="00024687"/>
    <w:rsid w:val="00025FE3"/>
    <w:rsid w:val="00027357"/>
    <w:rsid w:val="00027A92"/>
    <w:rsid w:val="00031AA3"/>
    <w:rsid w:val="00033D82"/>
    <w:rsid w:val="00033DC7"/>
    <w:rsid w:val="0003416D"/>
    <w:rsid w:val="000343AE"/>
    <w:rsid w:val="0003443B"/>
    <w:rsid w:val="00034AE2"/>
    <w:rsid w:val="00035624"/>
    <w:rsid w:val="000366BD"/>
    <w:rsid w:val="000432FA"/>
    <w:rsid w:val="00044B8A"/>
    <w:rsid w:val="0004667D"/>
    <w:rsid w:val="000512EB"/>
    <w:rsid w:val="00052334"/>
    <w:rsid w:val="00052AA6"/>
    <w:rsid w:val="00052D3F"/>
    <w:rsid w:val="000538E7"/>
    <w:rsid w:val="000561BD"/>
    <w:rsid w:val="0005733E"/>
    <w:rsid w:val="00063E00"/>
    <w:rsid w:val="000644B8"/>
    <w:rsid w:val="00064511"/>
    <w:rsid w:val="0006564F"/>
    <w:rsid w:val="0006704A"/>
    <w:rsid w:val="00067A90"/>
    <w:rsid w:val="00070524"/>
    <w:rsid w:val="000716CD"/>
    <w:rsid w:val="0007334F"/>
    <w:rsid w:val="0007429C"/>
    <w:rsid w:val="00074E22"/>
    <w:rsid w:val="000772ED"/>
    <w:rsid w:val="0007732E"/>
    <w:rsid w:val="00081792"/>
    <w:rsid w:val="00081B26"/>
    <w:rsid w:val="00082F39"/>
    <w:rsid w:val="00084410"/>
    <w:rsid w:val="00087423"/>
    <w:rsid w:val="000915D6"/>
    <w:rsid w:val="00092BB8"/>
    <w:rsid w:val="000940B2"/>
    <w:rsid w:val="000970AC"/>
    <w:rsid w:val="0009735D"/>
    <w:rsid w:val="00097BD8"/>
    <w:rsid w:val="000A3EF9"/>
    <w:rsid w:val="000A50C4"/>
    <w:rsid w:val="000A54FA"/>
    <w:rsid w:val="000A5C87"/>
    <w:rsid w:val="000A6B0E"/>
    <w:rsid w:val="000B007F"/>
    <w:rsid w:val="000B2099"/>
    <w:rsid w:val="000B35D4"/>
    <w:rsid w:val="000B4B53"/>
    <w:rsid w:val="000B7DBA"/>
    <w:rsid w:val="000C34A8"/>
    <w:rsid w:val="000C36D3"/>
    <w:rsid w:val="000C3990"/>
    <w:rsid w:val="000C48A6"/>
    <w:rsid w:val="000D210E"/>
    <w:rsid w:val="000D3391"/>
    <w:rsid w:val="000D3DC0"/>
    <w:rsid w:val="000D518E"/>
    <w:rsid w:val="000E0451"/>
    <w:rsid w:val="000E1956"/>
    <w:rsid w:val="000E1C44"/>
    <w:rsid w:val="000E20B3"/>
    <w:rsid w:val="000E463C"/>
    <w:rsid w:val="000E4F50"/>
    <w:rsid w:val="000E6BC6"/>
    <w:rsid w:val="000F3C36"/>
    <w:rsid w:val="000F54D3"/>
    <w:rsid w:val="000F574D"/>
    <w:rsid w:val="00100768"/>
    <w:rsid w:val="00100BB5"/>
    <w:rsid w:val="00101418"/>
    <w:rsid w:val="00101804"/>
    <w:rsid w:val="001019DC"/>
    <w:rsid w:val="00103402"/>
    <w:rsid w:val="0010431F"/>
    <w:rsid w:val="0010458F"/>
    <w:rsid w:val="00106B2E"/>
    <w:rsid w:val="001076FD"/>
    <w:rsid w:val="00110E1B"/>
    <w:rsid w:val="001138AB"/>
    <w:rsid w:val="00113CE4"/>
    <w:rsid w:val="0011429F"/>
    <w:rsid w:val="001142ED"/>
    <w:rsid w:val="001155F2"/>
    <w:rsid w:val="001160BF"/>
    <w:rsid w:val="0011690B"/>
    <w:rsid w:val="00116D66"/>
    <w:rsid w:val="001174D4"/>
    <w:rsid w:val="00120507"/>
    <w:rsid w:val="00121468"/>
    <w:rsid w:val="00121617"/>
    <w:rsid w:val="00122384"/>
    <w:rsid w:val="001229C2"/>
    <w:rsid w:val="00124212"/>
    <w:rsid w:val="00126209"/>
    <w:rsid w:val="00126C82"/>
    <w:rsid w:val="001313F9"/>
    <w:rsid w:val="00133FF9"/>
    <w:rsid w:val="00134668"/>
    <w:rsid w:val="00134EBD"/>
    <w:rsid w:val="001360ED"/>
    <w:rsid w:val="0013683D"/>
    <w:rsid w:val="00142912"/>
    <w:rsid w:val="00143666"/>
    <w:rsid w:val="00144550"/>
    <w:rsid w:val="00145CF5"/>
    <w:rsid w:val="001518DB"/>
    <w:rsid w:val="00152613"/>
    <w:rsid w:val="001536BA"/>
    <w:rsid w:val="00154B73"/>
    <w:rsid w:val="00156C92"/>
    <w:rsid w:val="0016020B"/>
    <w:rsid w:val="001604AD"/>
    <w:rsid w:val="00162043"/>
    <w:rsid w:val="001629D9"/>
    <w:rsid w:val="00162E1C"/>
    <w:rsid w:val="00164F50"/>
    <w:rsid w:val="00164FB1"/>
    <w:rsid w:val="00165161"/>
    <w:rsid w:val="00165EB0"/>
    <w:rsid w:val="00166BAD"/>
    <w:rsid w:val="001677A9"/>
    <w:rsid w:val="00167C53"/>
    <w:rsid w:val="00170BD7"/>
    <w:rsid w:val="001715CF"/>
    <w:rsid w:val="0017359C"/>
    <w:rsid w:val="00176673"/>
    <w:rsid w:val="00177D78"/>
    <w:rsid w:val="00180520"/>
    <w:rsid w:val="0018097F"/>
    <w:rsid w:val="00180C2F"/>
    <w:rsid w:val="00180E37"/>
    <w:rsid w:val="001812E8"/>
    <w:rsid w:val="00181D64"/>
    <w:rsid w:val="001839A8"/>
    <w:rsid w:val="0018493F"/>
    <w:rsid w:val="00185BCF"/>
    <w:rsid w:val="00186DFE"/>
    <w:rsid w:val="00190399"/>
    <w:rsid w:val="001904CE"/>
    <w:rsid w:val="00190592"/>
    <w:rsid w:val="001908BB"/>
    <w:rsid w:val="001917EF"/>
    <w:rsid w:val="00191F22"/>
    <w:rsid w:val="0019201D"/>
    <w:rsid w:val="00192A1E"/>
    <w:rsid w:val="00192F7A"/>
    <w:rsid w:val="00194F91"/>
    <w:rsid w:val="001956C4"/>
    <w:rsid w:val="00195F3E"/>
    <w:rsid w:val="00196933"/>
    <w:rsid w:val="00196D79"/>
    <w:rsid w:val="001A3C67"/>
    <w:rsid w:val="001A6E17"/>
    <w:rsid w:val="001B08C7"/>
    <w:rsid w:val="001B1E31"/>
    <w:rsid w:val="001B2388"/>
    <w:rsid w:val="001B459E"/>
    <w:rsid w:val="001B47C7"/>
    <w:rsid w:val="001B4D89"/>
    <w:rsid w:val="001B54D1"/>
    <w:rsid w:val="001B5621"/>
    <w:rsid w:val="001B5F96"/>
    <w:rsid w:val="001B74C4"/>
    <w:rsid w:val="001B75D5"/>
    <w:rsid w:val="001C03C0"/>
    <w:rsid w:val="001C0556"/>
    <w:rsid w:val="001C1DC6"/>
    <w:rsid w:val="001C7173"/>
    <w:rsid w:val="001D06E8"/>
    <w:rsid w:val="001D0D64"/>
    <w:rsid w:val="001D11BB"/>
    <w:rsid w:val="001D1C9D"/>
    <w:rsid w:val="001D200A"/>
    <w:rsid w:val="001D5749"/>
    <w:rsid w:val="001D5CB5"/>
    <w:rsid w:val="001D5E78"/>
    <w:rsid w:val="001D6677"/>
    <w:rsid w:val="001D6D5C"/>
    <w:rsid w:val="001E101B"/>
    <w:rsid w:val="001E2D24"/>
    <w:rsid w:val="001E6346"/>
    <w:rsid w:val="001F1450"/>
    <w:rsid w:val="001F15C5"/>
    <w:rsid w:val="001F16A2"/>
    <w:rsid w:val="001F1832"/>
    <w:rsid w:val="001F1A2E"/>
    <w:rsid w:val="001F380D"/>
    <w:rsid w:val="001F396D"/>
    <w:rsid w:val="001F5949"/>
    <w:rsid w:val="002054A3"/>
    <w:rsid w:val="00205B85"/>
    <w:rsid w:val="00206A0F"/>
    <w:rsid w:val="00212F81"/>
    <w:rsid w:val="00214F6D"/>
    <w:rsid w:val="00217531"/>
    <w:rsid w:val="00221EDE"/>
    <w:rsid w:val="00224DF4"/>
    <w:rsid w:val="002253DB"/>
    <w:rsid w:val="00226244"/>
    <w:rsid w:val="0023308F"/>
    <w:rsid w:val="002346AF"/>
    <w:rsid w:val="00235C36"/>
    <w:rsid w:val="00236D65"/>
    <w:rsid w:val="00236FCA"/>
    <w:rsid w:val="00240035"/>
    <w:rsid w:val="00240638"/>
    <w:rsid w:val="00240955"/>
    <w:rsid w:val="00241768"/>
    <w:rsid w:val="00242C43"/>
    <w:rsid w:val="00242E99"/>
    <w:rsid w:val="002437D4"/>
    <w:rsid w:val="00246185"/>
    <w:rsid w:val="002461F4"/>
    <w:rsid w:val="00247E46"/>
    <w:rsid w:val="002505C4"/>
    <w:rsid w:val="00252AD1"/>
    <w:rsid w:val="00254185"/>
    <w:rsid w:val="00254A5F"/>
    <w:rsid w:val="002559DF"/>
    <w:rsid w:val="00256014"/>
    <w:rsid w:val="00257C71"/>
    <w:rsid w:val="00260A14"/>
    <w:rsid w:val="00262478"/>
    <w:rsid w:val="00264BAC"/>
    <w:rsid w:val="00266419"/>
    <w:rsid w:val="00267EEB"/>
    <w:rsid w:val="00267EFB"/>
    <w:rsid w:val="00267FF6"/>
    <w:rsid w:val="0027111C"/>
    <w:rsid w:val="00271CEE"/>
    <w:rsid w:val="00272505"/>
    <w:rsid w:val="00274B84"/>
    <w:rsid w:val="00276F1F"/>
    <w:rsid w:val="00277E2D"/>
    <w:rsid w:val="00283618"/>
    <w:rsid w:val="0028511D"/>
    <w:rsid w:val="00286582"/>
    <w:rsid w:val="00291A04"/>
    <w:rsid w:val="0029367C"/>
    <w:rsid w:val="0029580D"/>
    <w:rsid w:val="00296EAA"/>
    <w:rsid w:val="00296F1F"/>
    <w:rsid w:val="00297429"/>
    <w:rsid w:val="00297680"/>
    <w:rsid w:val="002A0F68"/>
    <w:rsid w:val="002A233E"/>
    <w:rsid w:val="002A5BD4"/>
    <w:rsid w:val="002A7688"/>
    <w:rsid w:val="002A7EA5"/>
    <w:rsid w:val="002B3BCB"/>
    <w:rsid w:val="002B4BD5"/>
    <w:rsid w:val="002B56D1"/>
    <w:rsid w:val="002B629A"/>
    <w:rsid w:val="002B644E"/>
    <w:rsid w:val="002B6819"/>
    <w:rsid w:val="002B6F60"/>
    <w:rsid w:val="002B746D"/>
    <w:rsid w:val="002B78E2"/>
    <w:rsid w:val="002C08F2"/>
    <w:rsid w:val="002C1EC0"/>
    <w:rsid w:val="002C4082"/>
    <w:rsid w:val="002C645E"/>
    <w:rsid w:val="002C7AE7"/>
    <w:rsid w:val="002D0F6D"/>
    <w:rsid w:val="002D20F7"/>
    <w:rsid w:val="002D3474"/>
    <w:rsid w:val="002D385F"/>
    <w:rsid w:val="002E28DB"/>
    <w:rsid w:val="002E307E"/>
    <w:rsid w:val="002E473D"/>
    <w:rsid w:val="002E60D0"/>
    <w:rsid w:val="002E6968"/>
    <w:rsid w:val="002E6C63"/>
    <w:rsid w:val="002E6C90"/>
    <w:rsid w:val="002F18A5"/>
    <w:rsid w:val="002F1F22"/>
    <w:rsid w:val="002F39E2"/>
    <w:rsid w:val="002F40A7"/>
    <w:rsid w:val="002F43E0"/>
    <w:rsid w:val="002F44D6"/>
    <w:rsid w:val="002F49C8"/>
    <w:rsid w:val="002F5E11"/>
    <w:rsid w:val="002F736D"/>
    <w:rsid w:val="00300984"/>
    <w:rsid w:val="003047BA"/>
    <w:rsid w:val="003059EB"/>
    <w:rsid w:val="00306952"/>
    <w:rsid w:val="003079B8"/>
    <w:rsid w:val="00313BF3"/>
    <w:rsid w:val="0031439E"/>
    <w:rsid w:val="003151AC"/>
    <w:rsid w:val="00315C59"/>
    <w:rsid w:val="00320518"/>
    <w:rsid w:val="00323F9F"/>
    <w:rsid w:val="0032429C"/>
    <w:rsid w:val="00325BB5"/>
    <w:rsid w:val="00326633"/>
    <w:rsid w:val="00327F20"/>
    <w:rsid w:val="003322E6"/>
    <w:rsid w:val="00334820"/>
    <w:rsid w:val="00335AE8"/>
    <w:rsid w:val="003364CC"/>
    <w:rsid w:val="00336967"/>
    <w:rsid w:val="003376E2"/>
    <w:rsid w:val="0033795D"/>
    <w:rsid w:val="00341467"/>
    <w:rsid w:val="00347806"/>
    <w:rsid w:val="00347FFE"/>
    <w:rsid w:val="00350A3F"/>
    <w:rsid w:val="00350BB9"/>
    <w:rsid w:val="003522B8"/>
    <w:rsid w:val="00360609"/>
    <w:rsid w:val="0036145F"/>
    <w:rsid w:val="00364FE9"/>
    <w:rsid w:val="003704F7"/>
    <w:rsid w:val="003716E6"/>
    <w:rsid w:val="00374058"/>
    <w:rsid w:val="0037678E"/>
    <w:rsid w:val="00377CD4"/>
    <w:rsid w:val="00380997"/>
    <w:rsid w:val="003812CA"/>
    <w:rsid w:val="00384D9D"/>
    <w:rsid w:val="00384DD8"/>
    <w:rsid w:val="003871D8"/>
    <w:rsid w:val="00387282"/>
    <w:rsid w:val="00387615"/>
    <w:rsid w:val="00387D34"/>
    <w:rsid w:val="0039175C"/>
    <w:rsid w:val="00393A48"/>
    <w:rsid w:val="00394479"/>
    <w:rsid w:val="00396166"/>
    <w:rsid w:val="003A51A0"/>
    <w:rsid w:val="003A7790"/>
    <w:rsid w:val="003B0B46"/>
    <w:rsid w:val="003B5486"/>
    <w:rsid w:val="003B72ED"/>
    <w:rsid w:val="003B7D51"/>
    <w:rsid w:val="003B7EF6"/>
    <w:rsid w:val="003C14D7"/>
    <w:rsid w:val="003C1A22"/>
    <w:rsid w:val="003C1C14"/>
    <w:rsid w:val="003C1CB9"/>
    <w:rsid w:val="003C21EC"/>
    <w:rsid w:val="003C2D2F"/>
    <w:rsid w:val="003C4A7C"/>
    <w:rsid w:val="003C4C9C"/>
    <w:rsid w:val="003C4F54"/>
    <w:rsid w:val="003C5F8A"/>
    <w:rsid w:val="003C6D21"/>
    <w:rsid w:val="003C6F67"/>
    <w:rsid w:val="003C7C4F"/>
    <w:rsid w:val="003D5461"/>
    <w:rsid w:val="003D78C4"/>
    <w:rsid w:val="003E0BD8"/>
    <w:rsid w:val="003E1DB7"/>
    <w:rsid w:val="003E2B20"/>
    <w:rsid w:val="003E324E"/>
    <w:rsid w:val="003E61C3"/>
    <w:rsid w:val="003F002A"/>
    <w:rsid w:val="003F030A"/>
    <w:rsid w:val="003F30E6"/>
    <w:rsid w:val="003F38BB"/>
    <w:rsid w:val="003F458C"/>
    <w:rsid w:val="003F4F96"/>
    <w:rsid w:val="003F557C"/>
    <w:rsid w:val="003F5B06"/>
    <w:rsid w:val="003F6640"/>
    <w:rsid w:val="0040216F"/>
    <w:rsid w:val="004034EE"/>
    <w:rsid w:val="0040703E"/>
    <w:rsid w:val="0041003D"/>
    <w:rsid w:val="0041090C"/>
    <w:rsid w:val="0041109E"/>
    <w:rsid w:val="004110E9"/>
    <w:rsid w:val="00412D00"/>
    <w:rsid w:val="004151BD"/>
    <w:rsid w:val="004151DB"/>
    <w:rsid w:val="0041582B"/>
    <w:rsid w:val="00417394"/>
    <w:rsid w:val="004209E1"/>
    <w:rsid w:val="00420DB0"/>
    <w:rsid w:val="00422676"/>
    <w:rsid w:val="0042564A"/>
    <w:rsid w:val="00425E7D"/>
    <w:rsid w:val="00426647"/>
    <w:rsid w:val="00432A55"/>
    <w:rsid w:val="004330CB"/>
    <w:rsid w:val="0044284E"/>
    <w:rsid w:val="00444AA5"/>
    <w:rsid w:val="004470F1"/>
    <w:rsid w:val="00453FA6"/>
    <w:rsid w:val="00455F22"/>
    <w:rsid w:val="00455F39"/>
    <w:rsid w:val="00456752"/>
    <w:rsid w:val="0045762B"/>
    <w:rsid w:val="00460274"/>
    <w:rsid w:val="00460904"/>
    <w:rsid w:val="00460ADC"/>
    <w:rsid w:val="004613F8"/>
    <w:rsid w:val="004621DE"/>
    <w:rsid w:val="00462A7B"/>
    <w:rsid w:val="00462FF7"/>
    <w:rsid w:val="00464A60"/>
    <w:rsid w:val="00466807"/>
    <w:rsid w:val="0047023A"/>
    <w:rsid w:val="00470A1E"/>
    <w:rsid w:val="00471799"/>
    <w:rsid w:val="004721F6"/>
    <w:rsid w:val="004723BA"/>
    <w:rsid w:val="00472686"/>
    <w:rsid w:val="00472732"/>
    <w:rsid w:val="0047393B"/>
    <w:rsid w:val="00473D17"/>
    <w:rsid w:val="00474941"/>
    <w:rsid w:val="00475142"/>
    <w:rsid w:val="004759FC"/>
    <w:rsid w:val="00475CEA"/>
    <w:rsid w:val="004760B7"/>
    <w:rsid w:val="00476963"/>
    <w:rsid w:val="00481503"/>
    <w:rsid w:val="00481707"/>
    <w:rsid w:val="00481A2B"/>
    <w:rsid w:val="00482229"/>
    <w:rsid w:val="004837C5"/>
    <w:rsid w:val="00484778"/>
    <w:rsid w:val="00487803"/>
    <w:rsid w:val="00487DAC"/>
    <w:rsid w:val="004925F8"/>
    <w:rsid w:val="004936D8"/>
    <w:rsid w:val="0049456D"/>
    <w:rsid w:val="00496CF0"/>
    <w:rsid w:val="004970B1"/>
    <w:rsid w:val="00497330"/>
    <w:rsid w:val="004A22E5"/>
    <w:rsid w:val="004A23C7"/>
    <w:rsid w:val="004A342D"/>
    <w:rsid w:val="004A3527"/>
    <w:rsid w:val="004A4913"/>
    <w:rsid w:val="004A4E8A"/>
    <w:rsid w:val="004A54EA"/>
    <w:rsid w:val="004A59B1"/>
    <w:rsid w:val="004A7CC2"/>
    <w:rsid w:val="004B0A82"/>
    <w:rsid w:val="004B1061"/>
    <w:rsid w:val="004B314A"/>
    <w:rsid w:val="004B6D08"/>
    <w:rsid w:val="004C3F9E"/>
    <w:rsid w:val="004D161F"/>
    <w:rsid w:val="004D318D"/>
    <w:rsid w:val="004D4015"/>
    <w:rsid w:val="004D4898"/>
    <w:rsid w:val="004D4A19"/>
    <w:rsid w:val="004E030A"/>
    <w:rsid w:val="004E2AD8"/>
    <w:rsid w:val="004E493C"/>
    <w:rsid w:val="004E4D00"/>
    <w:rsid w:val="004E7B90"/>
    <w:rsid w:val="004F0450"/>
    <w:rsid w:val="004F0FE8"/>
    <w:rsid w:val="004F40DF"/>
    <w:rsid w:val="004F5B7E"/>
    <w:rsid w:val="004F6C24"/>
    <w:rsid w:val="004F798F"/>
    <w:rsid w:val="00501850"/>
    <w:rsid w:val="00504686"/>
    <w:rsid w:val="00506BEC"/>
    <w:rsid w:val="00507618"/>
    <w:rsid w:val="00507C03"/>
    <w:rsid w:val="0051039E"/>
    <w:rsid w:val="005153D9"/>
    <w:rsid w:val="00516B27"/>
    <w:rsid w:val="00517382"/>
    <w:rsid w:val="00520269"/>
    <w:rsid w:val="00520D7C"/>
    <w:rsid w:val="00523BDB"/>
    <w:rsid w:val="00524441"/>
    <w:rsid w:val="005254BB"/>
    <w:rsid w:val="005255ED"/>
    <w:rsid w:val="00530259"/>
    <w:rsid w:val="00530971"/>
    <w:rsid w:val="00530A9D"/>
    <w:rsid w:val="0053119B"/>
    <w:rsid w:val="00531690"/>
    <w:rsid w:val="00534C1E"/>
    <w:rsid w:val="0053572B"/>
    <w:rsid w:val="00537090"/>
    <w:rsid w:val="00540118"/>
    <w:rsid w:val="005406E5"/>
    <w:rsid w:val="00540CB3"/>
    <w:rsid w:val="00541AB8"/>
    <w:rsid w:val="005427AD"/>
    <w:rsid w:val="005453B9"/>
    <w:rsid w:val="00545F7E"/>
    <w:rsid w:val="0054664D"/>
    <w:rsid w:val="005514FF"/>
    <w:rsid w:val="00551B15"/>
    <w:rsid w:val="00553FA3"/>
    <w:rsid w:val="00554128"/>
    <w:rsid w:val="00554510"/>
    <w:rsid w:val="00554D54"/>
    <w:rsid w:val="0055696A"/>
    <w:rsid w:val="005577C2"/>
    <w:rsid w:val="005610B0"/>
    <w:rsid w:val="0056655F"/>
    <w:rsid w:val="00567952"/>
    <w:rsid w:val="0057196E"/>
    <w:rsid w:val="005744E1"/>
    <w:rsid w:val="00574D17"/>
    <w:rsid w:val="005762B5"/>
    <w:rsid w:val="005771F0"/>
    <w:rsid w:val="0057765A"/>
    <w:rsid w:val="005779C3"/>
    <w:rsid w:val="005803D9"/>
    <w:rsid w:val="00581BD6"/>
    <w:rsid w:val="00582DEF"/>
    <w:rsid w:val="00583731"/>
    <w:rsid w:val="00583E82"/>
    <w:rsid w:val="0058422B"/>
    <w:rsid w:val="0058427C"/>
    <w:rsid w:val="0058543B"/>
    <w:rsid w:val="00587906"/>
    <w:rsid w:val="00590BAC"/>
    <w:rsid w:val="005918E8"/>
    <w:rsid w:val="005923A2"/>
    <w:rsid w:val="00592F2C"/>
    <w:rsid w:val="00593305"/>
    <w:rsid w:val="00595DCD"/>
    <w:rsid w:val="00597284"/>
    <w:rsid w:val="005A025B"/>
    <w:rsid w:val="005A08A9"/>
    <w:rsid w:val="005A347C"/>
    <w:rsid w:val="005A40D7"/>
    <w:rsid w:val="005A5A3F"/>
    <w:rsid w:val="005A62E3"/>
    <w:rsid w:val="005A6A7A"/>
    <w:rsid w:val="005A6ECF"/>
    <w:rsid w:val="005A7895"/>
    <w:rsid w:val="005B09C3"/>
    <w:rsid w:val="005B0DE0"/>
    <w:rsid w:val="005B12EE"/>
    <w:rsid w:val="005B1C01"/>
    <w:rsid w:val="005B681E"/>
    <w:rsid w:val="005B6F9F"/>
    <w:rsid w:val="005C0FDA"/>
    <w:rsid w:val="005C2656"/>
    <w:rsid w:val="005C6C71"/>
    <w:rsid w:val="005C7949"/>
    <w:rsid w:val="005D29C9"/>
    <w:rsid w:val="005D429F"/>
    <w:rsid w:val="005D74A5"/>
    <w:rsid w:val="005D7B7C"/>
    <w:rsid w:val="005E002F"/>
    <w:rsid w:val="005E014A"/>
    <w:rsid w:val="005E091E"/>
    <w:rsid w:val="005E0FAE"/>
    <w:rsid w:val="005E10BE"/>
    <w:rsid w:val="005E27EA"/>
    <w:rsid w:val="005E2FF4"/>
    <w:rsid w:val="005E6137"/>
    <w:rsid w:val="005F09F5"/>
    <w:rsid w:val="005F24F2"/>
    <w:rsid w:val="005F299F"/>
    <w:rsid w:val="005F3A56"/>
    <w:rsid w:val="005F461C"/>
    <w:rsid w:val="005F6C12"/>
    <w:rsid w:val="005F7693"/>
    <w:rsid w:val="00600DD2"/>
    <w:rsid w:val="006018BD"/>
    <w:rsid w:val="00602A9C"/>
    <w:rsid w:val="00603EBE"/>
    <w:rsid w:val="006045B9"/>
    <w:rsid w:val="006045CE"/>
    <w:rsid w:val="006045D1"/>
    <w:rsid w:val="006058AD"/>
    <w:rsid w:val="006058F1"/>
    <w:rsid w:val="006060AC"/>
    <w:rsid w:val="00606B33"/>
    <w:rsid w:val="00606ED3"/>
    <w:rsid w:val="00607416"/>
    <w:rsid w:val="006077C8"/>
    <w:rsid w:val="006102AC"/>
    <w:rsid w:val="00610359"/>
    <w:rsid w:val="00613D93"/>
    <w:rsid w:val="00614412"/>
    <w:rsid w:val="006160B5"/>
    <w:rsid w:val="00616349"/>
    <w:rsid w:val="00616F3C"/>
    <w:rsid w:val="00617E0D"/>
    <w:rsid w:val="00620800"/>
    <w:rsid w:val="00623AA7"/>
    <w:rsid w:val="00623F7B"/>
    <w:rsid w:val="00631047"/>
    <w:rsid w:val="00632DD1"/>
    <w:rsid w:val="006373D0"/>
    <w:rsid w:val="00637A74"/>
    <w:rsid w:val="00641CAC"/>
    <w:rsid w:val="006426E8"/>
    <w:rsid w:val="00642BEF"/>
    <w:rsid w:val="00644F3E"/>
    <w:rsid w:val="006460C1"/>
    <w:rsid w:val="0065288C"/>
    <w:rsid w:val="00652FDB"/>
    <w:rsid w:val="00653D81"/>
    <w:rsid w:val="006556EF"/>
    <w:rsid w:val="00657F65"/>
    <w:rsid w:val="00661238"/>
    <w:rsid w:val="00661FAF"/>
    <w:rsid w:val="006629B5"/>
    <w:rsid w:val="00664C37"/>
    <w:rsid w:val="006659C5"/>
    <w:rsid w:val="00666892"/>
    <w:rsid w:val="00670D8B"/>
    <w:rsid w:val="006722E4"/>
    <w:rsid w:val="00672E8C"/>
    <w:rsid w:val="0067376E"/>
    <w:rsid w:val="00673936"/>
    <w:rsid w:val="00673C31"/>
    <w:rsid w:val="0067453A"/>
    <w:rsid w:val="006768B5"/>
    <w:rsid w:val="00676F76"/>
    <w:rsid w:val="00677122"/>
    <w:rsid w:val="00677137"/>
    <w:rsid w:val="00681D50"/>
    <w:rsid w:val="006823F4"/>
    <w:rsid w:val="0068243D"/>
    <w:rsid w:val="00682B71"/>
    <w:rsid w:val="00682F79"/>
    <w:rsid w:val="0068429F"/>
    <w:rsid w:val="0068517E"/>
    <w:rsid w:val="00690063"/>
    <w:rsid w:val="00690A45"/>
    <w:rsid w:val="00692548"/>
    <w:rsid w:val="0069411C"/>
    <w:rsid w:val="00697292"/>
    <w:rsid w:val="006A03B8"/>
    <w:rsid w:val="006A487C"/>
    <w:rsid w:val="006A4B42"/>
    <w:rsid w:val="006A556A"/>
    <w:rsid w:val="006A5633"/>
    <w:rsid w:val="006A65C2"/>
    <w:rsid w:val="006B2C07"/>
    <w:rsid w:val="006B3146"/>
    <w:rsid w:val="006B410B"/>
    <w:rsid w:val="006B5096"/>
    <w:rsid w:val="006B5A19"/>
    <w:rsid w:val="006C027C"/>
    <w:rsid w:val="006C05FD"/>
    <w:rsid w:val="006C1016"/>
    <w:rsid w:val="006C17CC"/>
    <w:rsid w:val="006C2D9A"/>
    <w:rsid w:val="006C2DEA"/>
    <w:rsid w:val="006C5DD6"/>
    <w:rsid w:val="006C5F86"/>
    <w:rsid w:val="006C778E"/>
    <w:rsid w:val="006D1F4A"/>
    <w:rsid w:val="006D2C45"/>
    <w:rsid w:val="006D3EC1"/>
    <w:rsid w:val="006D4C79"/>
    <w:rsid w:val="006D57A0"/>
    <w:rsid w:val="006D6057"/>
    <w:rsid w:val="006D7029"/>
    <w:rsid w:val="006D759F"/>
    <w:rsid w:val="006E54A4"/>
    <w:rsid w:val="006E559C"/>
    <w:rsid w:val="006E6F8B"/>
    <w:rsid w:val="006E7A1F"/>
    <w:rsid w:val="006E7D1A"/>
    <w:rsid w:val="006F38AF"/>
    <w:rsid w:val="006F7CEB"/>
    <w:rsid w:val="00702029"/>
    <w:rsid w:val="007034F0"/>
    <w:rsid w:val="00704C7D"/>
    <w:rsid w:val="0070583E"/>
    <w:rsid w:val="00707DFD"/>
    <w:rsid w:val="00711221"/>
    <w:rsid w:val="007116C9"/>
    <w:rsid w:val="00721488"/>
    <w:rsid w:val="0072203C"/>
    <w:rsid w:val="0072238B"/>
    <w:rsid w:val="007260BF"/>
    <w:rsid w:val="00726C94"/>
    <w:rsid w:val="007309ED"/>
    <w:rsid w:val="00730E7B"/>
    <w:rsid w:val="00733F36"/>
    <w:rsid w:val="0073521D"/>
    <w:rsid w:val="00735F81"/>
    <w:rsid w:val="00736820"/>
    <w:rsid w:val="00736993"/>
    <w:rsid w:val="00736A57"/>
    <w:rsid w:val="0073777D"/>
    <w:rsid w:val="00737AF1"/>
    <w:rsid w:val="00737FF8"/>
    <w:rsid w:val="007420F9"/>
    <w:rsid w:val="007424B2"/>
    <w:rsid w:val="00742A0F"/>
    <w:rsid w:val="007456D6"/>
    <w:rsid w:val="00745750"/>
    <w:rsid w:val="00746927"/>
    <w:rsid w:val="00753A8C"/>
    <w:rsid w:val="00754250"/>
    <w:rsid w:val="00755587"/>
    <w:rsid w:val="00764743"/>
    <w:rsid w:val="00766DD7"/>
    <w:rsid w:val="0076718A"/>
    <w:rsid w:val="00770E4C"/>
    <w:rsid w:val="00770FC1"/>
    <w:rsid w:val="00771246"/>
    <w:rsid w:val="00772EA4"/>
    <w:rsid w:val="00774A55"/>
    <w:rsid w:val="007753EC"/>
    <w:rsid w:val="0077725E"/>
    <w:rsid w:val="007813E8"/>
    <w:rsid w:val="00781A86"/>
    <w:rsid w:val="00783639"/>
    <w:rsid w:val="0078429C"/>
    <w:rsid w:val="007849E1"/>
    <w:rsid w:val="007906EB"/>
    <w:rsid w:val="00790B4F"/>
    <w:rsid w:val="0079106F"/>
    <w:rsid w:val="00791473"/>
    <w:rsid w:val="00791BDF"/>
    <w:rsid w:val="0079387D"/>
    <w:rsid w:val="007949C4"/>
    <w:rsid w:val="00796402"/>
    <w:rsid w:val="007A14F8"/>
    <w:rsid w:val="007A1DFA"/>
    <w:rsid w:val="007A2A8C"/>
    <w:rsid w:val="007A4047"/>
    <w:rsid w:val="007A424B"/>
    <w:rsid w:val="007A42E7"/>
    <w:rsid w:val="007A54EE"/>
    <w:rsid w:val="007A5E1B"/>
    <w:rsid w:val="007A6D50"/>
    <w:rsid w:val="007B3099"/>
    <w:rsid w:val="007B4DD3"/>
    <w:rsid w:val="007B6772"/>
    <w:rsid w:val="007B721A"/>
    <w:rsid w:val="007C0E7B"/>
    <w:rsid w:val="007C46C9"/>
    <w:rsid w:val="007C4C9C"/>
    <w:rsid w:val="007C5215"/>
    <w:rsid w:val="007D1117"/>
    <w:rsid w:val="007D186F"/>
    <w:rsid w:val="007D37F4"/>
    <w:rsid w:val="007D4AF6"/>
    <w:rsid w:val="007D5FBE"/>
    <w:rsid w:val="007D7ADB"/>
    <w:rsid w:val="007E0573"/>
    <w:rsid w:val="007E1653"/>
    <w:rsid w:val="007E2DBA"/>
    <w:rsid w:val="007E3D80"/>
    <w:rsid w:val="007E4334"/>
    <w:rsid w:val="007E5C85"/>
    <w:rsid w:val="007E6226"/>
    <w:rsid w:val="007F0B90"/>
    <w:rsid w:val="007F2AE5"/>
    <w:rsid w:val="007F4394"/>
    <w:rsid w:val="007F4676"/>
    <w:rsid w:val="007F4BE9"/>
    <w:rsid w:val="007F5697"/>
    <w:rsid w:val="00800DC0"/>
    <w:rsid w:val="00805555"/>
    <w:rsid w:val="00805AC0"/>
    <w:rsid w:val="00806446"/>
    <w:rsid w:val="0080730B"/>
    <w:rsid w:val="008102F3"/>
    <w:rsid w:val="00810FC1"/>
    <w:rsid w:val="00811030"/>
    <w:rsid w:val="0081290D"/>
    <w:rsid w:val="00815B52"/>
    <w:rsid w:val="008166A1"/>
    <w:rsid w:val="00822878"/>
    <w:rsid w:val="00822C21"/>
    <w:rsid w:val="00822E12"/>
    <w:rsid w:val="00824C5B"/>
    <w:rsid w:val="00825433"/>
    <w:rsid w:val="00826CB2"/>
    <w:rsid w:val="00830AA7"/>
    <w:rsid w:val="00831353"/>
    <w:rsid w:val="008316EC"/>
    <w:rsid w:val="00832216"/>
    <w:rsid w:val="00834917"/>
    <w:rsid w:val="00835EA8"/>
    <w:rsid w:val="0083638C"/>
    <w:rsid w:val="00842B31"/>
    <w:rsid w:val="00842C9A"/>
    <w:rsid w:val="00843266"/>
    <w:rsid w:val="008440F1"/>
    <w:rsid w:val="00844F7D"/>
    <w:rsid w:val="00846C4F"/>
    <w:rsid w:val="008479DA"/>
    <w:rsid w:val="00850B3A"/>
    <w:rsid w:val="00850C6F"/>
    <w:rsid w:val="00851D74"/>
    <w:rsid w:val="00851E45"/>
    <w:rsid w:val="00855716"/>
    <w:rsid w:val="0085792E"/>
    <w:rsid w:val="008618D4"/>
    <w:rsid w:val="008623C4"/>
    <w:rsid w:val="00863CBB"/>
    <w:rsid w:val="00865C1C"/>
    <w:rsid w:val="008661F0"/>
    <w:rsid w:val="00870EBD"/>
    <w:rsid w:val="0087126C"/>
    <w:rsid w:val="00876FE9"/>
    <w:rsid w:val="00881651"/>
    <w:rsid w:val="00881CC0"/>
    <w:rsid w:val="008837A0"/>
    <w:rsid w:val="00886206"/>
    <w:rsid w:val="00892E00"/>
    <w:rsid w:val="00894388"/>
    <w:rsid w:val="00896075"/>
    <w:rsid w:val="00896911"/>
    <w:rsid w:val="008975FD"/>
    <w:rsid w:val="008A0D19"/>
    <w:rsid w:val="008A547E"/>
    <w:rsid w:val="008A6E67"/>
    <w:rsid w:val="008B0B2E"/>
    <w:rsid w:val="008B212E"/>
    <w:rsid w:val="008B2547"/>
    <w:rsid w:val="008B26A5"/>
    <w:rsid w:val="008B28A4"/>
    <w:rsid w:val="008B7C6E"/>
    <w:rsid w:val="008C0F93"/>
    <w:rsid w:val="008C4048"/>
    <w:rsid w:val="008C577A"/>
    <w:rsid w:val="008D1569"/>
    <w:rsid w:val="008D1AAD"/>
    <w:rsid w:val="008D230F"/>
    <w:rsid w:val="008D343A"/>
    <w:rsid w:val="008D381D"/>
    <w:rsid w:val="008D3AC0"/>
    <w:rsid w:val="008D3BFC"/>
    <w:rsid w:val="008D56D5"/>
    <w:rsid w:val="008D6C0C"/>
    <w:rsid w:val="008D72E9"/>
    <w:rsid w:val="008D7670"/>
    <w:rsid w:val="008D77DD"/>
    <w:rsid w:val="008E3361"/>
    <w:rsid w:val="008E3A76"/>
    <w:rsid w:val="008E3C84"/>
    <w:rsid w:val="008E40C8"/>
    <w:rsid w:val="008E4E0F"/>
    <w:rsid w:val="008E6DB8"/>
    <w:rsid w:val="008F0547"/>
    <w:rsid w:val="008F2185"/>
    <w:rsid w:val="008F319F"/>
    <w:rsid w:val="008F411D"/>
    <w:rsid w:val="008F43C3"/>
    <w:rsid w:val="009019DF"/>
    <w:rsid w:val="00903BA1"/>
    <w:rsid w:val="00904142"/>
    <w:rsid w:val="009055C9"/>
    <w:rsid w:val="009062CC"/>
    <w:rsid w:val="009066B0"/>
    <w:rsid w:val="0090691F"/>
    <w:rsid w:val="0091092B"/>
    <w:rsid w:val="00914646"/>
    <w:rsid w:val="0091502B"/>
    <w:rsid w:val="00915752"/>
    <w:rsid w:val="00917129"/>
    <w:rsid w:val="009203B9"/>
    <w:rsid w:val="00920DB2"/>
    <w:rsid w:val="00924A8E"/>
    <w:rsid w:val="00932663"/>
    <w:rsid w:val="009327B8"/>
    <w:rsid w:val="00932F33"/>
    <w:rsid w:val="00934C8D"/>
    <w:rsid w:val="00935AC2"/>
    <w:rsid w:val="00936BF3"/>
    <w:rsid w:val="009377A6"/>
    <w:rsid w:val="0094019E"/>
    <w:rsid w:val="00940A5B"/>
    <w:rsid w:val="00940B01"/>
    <w:rsid w:val="009429FF"/>
    <w:rsid w:val="0094380C"/>
    <w:rsid w:val="00943CC5"/>
    <w:rsid w:val="009442A4"/>
    <w:rsid w:val="0094455B"/>
    <w:rsid w:val="0094776F"/>
    <w:rsid w:val="009508D1"/>
    <w:rsid w:val="00951B61"/>
    <w:rsid w:val="00951C5B"/>
    <w:rsid w:val="00951EF2"/>
    <w:rsid w:val="009545D0"/>
    <w:rsid w:val="00955B64"/>
    <w:rsid w:val="00960C8B"/>
    <w:rsid w:val="00962FBC"/>
    <w:rsid w:val="00963427"/>
    <w:rsid w:val="00964772"/>
    <w:rsid w:val="00966425"/>
    <w:rsid w:val="009676CC"/>
    <w:rsid w:val="00967873"/>
    <w:rsid w:val="009701FA"/>
    <w:rsid w:val="0097035D"/>
    <w:rsid w:val="00971BEE"/>
    <w:rsid w:val="00971FA0"/>
    <w:rsid w:val="009744EC"/>
    <w:rsid w:val="00976497"/>
    <w:rsid w:val="0097680A"/>
    <w:rsid w:val="009769C2"/>
    <w:rsid w:val="00976A12"/>
    <w:rsid w:val="00980911"/>
    <w:rsid w:val="00982CDC"/>
    <w:rsid w:val="00983211"/>
    <w:rsid w:val="00984019"/>
    <w:rsid w:val="00984843"/>
    <w:rsid w:val="00985844"/>
    <w:rsid w:val="00985AE2"/>
    <w:rsid w:val="00987DFD"/>
    <w:rsid w:val="009921D7"/>
    <w:rsid w:val="00993C89"/>
    <w:rsid w:val="00995630"/>
    <w:rsid w:val="00996297"/>
    <w:rsid w:val="00996EEC"/>
    <w:rsid w:val="00997F1C"/>
    <w:rsid w:val="009A328C"/>
    <w:rsid w:val="009A57F6"/>
    <w:rsid w:val="009A6898"/>
    <w:rsid w:val="009B0E76"/>
    <w:rsid w:val="009B2C8D"/>
    <w:rsid w:val="009B4AAB"/>
    <w:rsid w:val="009C0467"/>
    <w:rsid w:val="009C0ECB"/>
    <w:rsid w:val="009C35C2"/>
    <w:rsid w:val="009C4401"/>
    <w:rsid w:val="009C5A52"/>
    <w:rsid w:val="009D028B"/>
    <w:rsid w:val="009D1617"/>
    <w:rsid w:val="009D161B"/>
    <w:rsid w:val="009D1A3B"/>
    <w:rsid w:val="009D1ACB"/>
    <w:rsid w:val="009D4802"/>
    <w:rsid w:val="009D508B"/>
    <w:rsid w:val="009D64D5"/>
    <w:rsid w:val="009D72F1"/>
    <w:rsid w:val="009D74E1"/>
    <w:rsid w:val="009E09AE"/>
    <w:rsid w:val="009E0D39"/>
    <w:rsid w:val="009E18E6"/>
    <w:rsid w:val="009E37CB"/>
    <w:rsid w:val="009E7672"/>
    <w:rsid w:val="009F0D62"/>
    <w:rsid w:val="009F0DC3"/>
    <w:rsid w:val="009F1433"/>
    <w:rsid w:val="009F14D6"/>
    <w:rsid w:val="00A004F8"/>
    <w:rsid w:val="00A0160D"/>
    <w:rsid w:val="00A02443"/>
    <w:rsid w:val="00A02C04"/>
    <w:rsid w:val="00A059A8"/>
    <w:rsid w:val="00A05D74"/>
    <w:rsid w:val="00A10CCF"/>
    <w:rsid w:val="00A12375"/>
    <w:rsid w:val="00A12D8D"/>
    <w:rsid w:val="00A148B7"/>
    <w:rsid w:val="00A1672D"/>
    <w:rsid w:val="00A16FEC"/>
    <w:rsid w:val="00A1719F"/>
    <w:rsid w:val="00A17C43"/>
    <w:rsid w:val="00A201D0"/>
    <w:rsid w:val="00A2237E"/>
    <w:rsid w:val="00A22722"/>
    <w:rsid w:val="00A22F47"/>
    <w:rsid w:val="00A251BC"/>
    <w:rsid w:val="00A25358"/>
    <w:rsid w:val="00A26BF2"/>
    <w:rsid w:val="00A2797C"/>
    <w:rsid w:val="00A30EA0"/>
    <w:rsid w:val="00A32A99"/>
    <w:rsid w:val="00A335AD"/>
    <w:rsid w:val="00A413EA"/>
    <w:rsid w:val="00A41B12"/>
    <w:rsid w:val="00A42291"/>
    <w:rsid w:val="00A4354E"/>
    <w:rsid w:val="00A44087"/>
    <w:rsid w:val="00A452FC"/>
    <w:rsid w:val="00A47306"/>
    <w:rsid w:val="00A4770F"/>
    <w:rsid w:val="00A47AB1"/>
    <w:rsid w:val="00A47B41"/>
    <w:rsid w:val="00A50585"/>
    <w:rsid w:val="00A51D77"/>
    <w:rsid w:val="00A53629"/>
    <w:rsid w:val="00A5629F"/>
    <w:rsid w:val="00A57CAD"/>
    <w:rsid w:val="00A642EB"/>
    <w:rsid w:val="00A665AE"/>
    <w:rsid w:val="00A67719"/>
    <w:rsid w:val="00A71170"/>
    <w:rsid w:val="00A71511"/>
    <w:rsid w:val="00A72754"/>
    <w:rsid w:val="00A72907"/>
    <w:rsid w:val="00A73D00"/>
    <w:rsid w:val="00A74654"/>
    <w:rsid w:val="00A74899"/>
    <w:rsid w:val="00A75977"/>
    <w:rsid w:val="00A7690B"/>
    <w:rsid w:val="00A77878"/>
    <w:rsid w:val="00A80DC3"/>
    <w:rsid w:val="00A8293A"/>
    <w:rsid w:val="00A85BE6"/>
    <w:rsid w:val="00A86698"/>
    <w:rsid w:val="00A867AB"/>
    <w:rsid w:val="00A86E19"/>
    <w:rsid w:val="00A86E54"/>
    <w:rsid w:val="00A9109F"/>
    <w:rsid w:val="00A91681"/>
    <w:rsid w:val="00A91CA1"/>
    <w:rsid w:val="00A93263"/>
    <w:rsid w:val="00A93641"/>
    <w:rsid w:val="00A9375E"/>
    <w:rsid w:val="00A93DFA"/>
    <w:rsid w:val="00A93EC9"/>
    <w:rsid w:val="00A957F3"/>
    <w:rsid w:val="00A96B8B"/>
    <w:rsid w:val="00A97750"/>
    <w:rsid w:val="00AA0CDF"/>
    <w:rsid w:val="00AA3D40"/>
    <w:rsid w:val="00AA4E7E"/>
    <w:rsid w:val="00AA79BD"/>
    <w:rsid w:val="00AA7DBB"/>
    <w:rsid w:val="00AB13D8"/>
    <w:rsid w:val="00AB5C39"/>
    <w:rsid w:val="00AB7D05"/>
    <w:rsid w:val="00AC03BF"/>
    <w:rsid w:val="00AC199A"/>
    <w:rsid w:val="00AC259D"/>
    <w:rsid w:val="00AC67EF"/>
    <w:rsid w:val="00AD0058"/>
    <w:rsid w:val="00AD0727"/>
    <w:rsid w:val="00AD449D"/>
    <w:rsid w:val="00AD4758"/>
    <w:rsid w:val="00AD4BA8"/>
    <w:rsid w:val="00AD4D3C"/>
    <w:rsid w:val="00AD6843"/>
    <w:rsid w:val="00AD7847"/>
    <w:rsid w:val="00AD7E30"/>
    <w:rsid w:val="00AE0390"/>
    <w:rsid w:val="00AE205D"/>
    <w:rsid w:val="00AE28F1"/>
    <w:rsid w:val="00AE3F01"/>
    <w:rsid w:val="00AF19C2"/>
    <w:rsid w:val="00AF1AF4"/>
    <w:rsid w:val="00AF2214"/>
    <w:rsid w:val="00AF2315"/>
    <w:rsid w:val="00AF3650"/>
    <w:rsid w:val="00AF5E02"/>
    <w:rsid w:val="00AF776D"/>
    <w:rsid w:val="00B00360"/>
    <w:rsid w:val="00B01B3E"/>
    <w:rsid w:val="00B01F5B"/>
    <w:rsid w:val="00B0205D"/>
    <w:rsid w:val="00B0232A"/>
    <w:rsid w:val="00B02EA3"/>
    <w:rsid w:val="00B04638"/>
    <w:rsid w:val="00B10DFD"/>
    <w:rsid w:val="00B10FFE"/>
    <w:rsid w:val="00B1249D"/>
    <w:rsid w:val="00B129BB"/>
    <w:rsid w:val="00B1378A"/>
    <w:rsid w:val="00B14542"/>
    <w:rsid w:val="00B1715C"/>
    <w:rsid w:val="00B231B7"/>
    <w:rsid w:val="00B262D9"/>
    <w:rsid w:val="00B27E17"/>
    <w:rsid w:val="00B27E26"/>
    <w:rsid w:val="00B30D68"/>
    <w:rsid w:val="00B310CC"/>
    <w:rsid w:val="00B31B16"/>
    <w:rsid w:val="00B333A0"/>
    <w:rsid w:val="00B33706"/>
    <w:rsid w:val="00B34263"/>
    <w:rsid w:val="00B34467"/>
    <w:rsid w:val="00B35DC7"/>
    <w:rsid w:val="00B3663D"/>
    <w:rsid w:val="00B36D90"/>
    <w:rsid w:val="00B37970"/>
    <w:rsid w:val="00B405A2"/>
    <w:rsid w:val="00B40BB5"/>
    <w:rsid w:val="00B41077"/>
    <w:rsid w:val="00B4158E"/>
    <w:rsid w:val="00B43C86"/>
    <w:rsid w:val="00B441AF"/>
    <w:rsid w:val="00B54BFD"/>
    <w:rsid w:val="00B54FF4"/>
    <w:rsid w:val="00B552E9"/>
    <w:rsid w:val="00B55EAC"/>
    <w:rsid w:val="00B56897"/>
    <w:rsid w:val="00B610AF"/>
    <w:rsid w:val="00B62545"/>
    <w:rsid w:val="00B65B12"/>
    <w:rsid w:val="00B66594"/>
    <w:rsid w:val="00B66B34"/>
    <w:rsid w:val="00B67EE8"/>
    <w:rsid w:val="00B70AAB"/>
    <w:rsid w:val="00B70F3F"/>
    <w:rsid w:val="00B731F6"/>
    <w:rsid w:val="00B7468E"/>
    <w:rsid w:val="00B7714C"/>
    <w:rsid w:val="00B801F3"/>
    <w:rsid w:val="00B81639"/>
    <w:rsid w:val="00B8340D"/>
    <w:rsid w:val="00B83BC6"/>
    <w:rsid w:val="00B83E8B"/>
    <w:rsid w:val="00B86A48"/>
    <w:rsid w:val="00B87379"/>
    <w:rsid w:val="00B90D43"/>
    <w:rsid w:val="00B90D8E"/>
    <w:rsid w:val="00B9178F"/>
    <w:rsid w:val="00B9205B"/>
    <w:rsid w:val="00B9231B"/>
    <w:rsid w:val="00B9294B"/>
    <w:rsid w:val="00B9304E"/>
    <w:rsid w:val="00B94A15"/>
    <w:rsid w:val="00B96D7D"/>
    <w:rsid w:val="00B97AC5"/>
    <w:rsid w:val="00BA08E7"/>
    <w:rsid w:val="00BA0AAC"/>
    <w:rsid w:val="00BA1CDF"/>
    <w:rsid w:val="00BA25C6"/>
    <w:rsid w:val="00BA54F2"/>
    <w:rsid w:val="00BA5CD2"/>
    <w:rsid w:val="00BA7184"/>
    <w:rsid w:val="00BA76EE"/>
    <w:rsid w:val="00BA7818"/>
    <w:rsid w:val="00BA7824"/>
    <w:rsid w:val="00BB1FDA"/>
    <w:rsid w:val="00BB6D8A"/>
    <w:rsid w:val="00BB750A"/>
    <w:rsid w:val="00BC0449"/>
    <w:rsid w:val="00BC28A0"/>
    <w:rsid w:val="00BC2B2C"/>
    <w:rsid w:val="00BC2F86"/>
    <w:rsid w:val="00BC5216"/>
    <w:rsid w:val="00BC5855"/>
    <w:rsid w:val="00BC5EE5"/>
    <w:rsid w:val="00BC5FF3"/>
    <w:rsid w:val="00BD076C"/>
    <w:rsid w:val="00BD2241"/>
    <w:rsid w:val="00BD2523"/>
    <w:rsid w:val="00BD2BFD"/>
    <w:rsid w:val="00BD332A"/>
    <w:rsid w:val="00BD3A48"/>
    <w:rsid w:val="00BD52C6"/>
    <w:rsid w:val="00BE4706"/>
    <w:rsid w:val="00BE53C3"/>
    <w:rsid w:val="00BE5677"/>
    <w:rsid w:val="00BE657F"/>
    <w:rsid w:val="00BE74CB"/>
    <w:rsid w:val="00BF1EA3"/>
    <w:rsid w:val="00BF22E0"/>
    <w:rsid w:val="00BF2C6D"/>
    <w:rsid w:val="00BF3E73"/>
    <w:rsid w:val="00BF3EDD"/>
    <w:rsid w:val="00BF4213"/>
    <w:rsid w:val="00BF58CD"/>
    <w:rsid w:val="00C001E0"/>
    <w:rsid w:val="00C01916"/>
    <w:rsid w:val="00C01BDA"/>
    <w:rsid w:val="00C01C0C"/>
    <w:rsid w:val="00C038BB"/>
    <w:rsid w:val="00C07898"/>
    <w:rsid w:val="00C10D51"/>
    <w:rsid w:val="00C11886"/>
    <w:rsid w:val="00C16E0C"/>
    <w:rsid w:val="00C17971"/>
    <w:rsid w:val="00C21E41"/>
    <w:rsid w:val="00C2376C"/>
    <w:rsid w:val="00C23A28"/>
    <w:rsid w:val="00C246A5"/>
    <w:rsid w:val="00C24AC6"/>
    <w:rsid w:val="00C3143C"/>
    <w:rsid w:val="00C348C6"/>
    <w:rsid w:val="00C352D5"/>
    <w:rsid w:val="00C421AC"/>
    <w:rsid w:val="00C436C0"/>
    <w:rsid w:val="00C45267"/>
    <w:rsid w:val="00C4596A"/>
    <w:rsid w:val="00C45E0D"/>
    <w:rsid w:val="00C45F73"/>
    <w:rsid w:val="00C46B23"/>
    <w:rsid w:val="00C5189A"/>
    <w:rsid w:val="00C51C3F"/>
    <w:rsid w:val="00C51E74"/>
    <w:rsid w:val="00C53BDC"/>
    <w:rsid w:val="00C56246"/>
    <w:rsid w:val="00C60481"/>
    <w:rsid w:val="00C612A9"/>
    <w:rsid w:val="00C619F6"/>
    <w:rsid w:val="00C62BB5"/>
    <w:rsid w:val="00C62F1D"/>
    <w:rsid w:val="00C64216"/>
    <w:rsid w:val="00C64562"/>
    <w:rsid w:val="00C67639"/>
    <w:rsid w:val="00C67F40"/>
    <w:rsid w:val="00C700F1"/>
    <w:rsid w:val="00C701DC"/>
    <w:rsid w:val="00C70290"/>
    <w:rsid w:val="00C7071E"/>
    <w:rsid w:val="00C75553"/>
    <w:rsid w:val="00C7642F"/>
    <w:rsid w:val="00C77A68"/>
    <w:rsid w:val="00C77EC6"/>
    <w:rsid w:val="00C80166"/>
    <w:rsid w:val="00C802A0"/>
    <w:rsid w:val="00C80541"/>
    <w:rsid w:val="00C8088B"/>
    <w:rsid w:val="00C812B1"/>
    <w:rsid w:val="00C813C1"/>
    <w:rsid w:val="00C83921"/>
    <w:rsid w:val="00C84506"/>
    <w:rsid w:val="00C85231"/>
    <w:rsid w:val="00C92F3A"/>
    <w:rsid w:val="00C935A9"/>
    <w:rsid w:val="00CA0372"/>
    <w:rsid w:val="00CA16DB"/>
    <w:rsid w:val="00CA6934"/>
    <w:rsid w:val="00CB0805"/>
    <w:rsid w:val="00CB11A2"/>
    <w:rsid w:val="00CB3713"/>
    <w:rsid w:val="00CC12F4"/>
    <w:rsid w:val="00CC3020"/>
    <w:rsid w:val="00CC3639"/>
    <w:rsid w:val="00CC3F3B"/>
    <w:rsid w:val="00CC4503"/>
    <w:rsid w:val="00CC5978"/>
    <w:rsid w:val="00CC5EE7"/>
    <w:rsid w:val="00CC6638"/>
    <w:rsid w:val="00CC6EC3"/>
    <w:rsid w:val="00CD32A3"/>
    <w:rsid w:val="00CD33D1"/>
    <w:rsid w:val="00CD6B6C"/>
    <w:rsid w:val="00CE1349"/>
    <w:rsid w:val="00CF1054"/>
    <w:rsid w:val="00CF1B26"/>
    <w:rsid w:val="00CF1E3E"/>
    <w:rsid w:val="00CF2777"/>
    <w:rsid w:val="00CF464C"/>
    <w:rsid w:val="00CF4C98"/>
    <w:rsid w:val="00CF6A2B"/>
    <w:rsid w:val="00CF6CB7"/>
    <w:rsid w:val="00D02549"/>
    <w:rsid w:val="00D044B8"/>
    <w:rsid w:val="00D048AD"/>
    <w:rsid w:val="00D0577D"/>
    <w:rsid w:val="00D11788"/>
    <w:rsid w:val="00D11D9B"/>
    <w:rsid w:val="00D120AD"/>
    <w:rsid w:val="00D14F11"/>
    <w:rsid w:val="00D213BE"/>
    <w:rsid w:val="00D21E15"/>
    <w:rsid w:val="00D225AE"/>
    <w:rsid w:val="00D22764"/>
    <w:rsid w:val="00D242B3"/>
    <w:rsid w:val="00D2758C"/>
    <w:rsid w:val="00D3263F"/>
    <w:rsid w:val="00D340C7"/>
    <w:rsid w:val="00D34B58"/>
    <w:rsid w:val="00D3539B"/>
    <w:rsid w:val="00D359CF"/>
    <w:rsid w:val="00D37E79"/>
    <w:rsid w:val="00D40A90"/>
    <w:rsid w:val="00D4439E"/>
    <w:rsid w:val="00D454A0"/>
    <w:rsid w:val="00D45CA8"/>
    <w:rsid w:val="00D46B18"/>
    <w:rsid w:val="00D50EFB"/>
    <w:rsid w:val="00D51270"/>
    <w:rsid w:val="00D516EE"/>
    <w:rsid w:val="00D531A5"/>
    <w:rsid w:val="00D53D7B"/>
    <w:rsid w:val="00D5597F"/>
    <w:rsid w:val="00D60CC6"/>
    <w:rsid w:val="00D67684"/>
    <w:rsid w:val="00D71AFE"/>
    <w:rsid w:val="00D73C34"/>
    <w:rsid w:val="00D76669"/>
    <w:rsid w:val="00D80776"/>
    <w:rsid w:val="00D8099F"/>
    <w:rsid w:val="00D818BF"/>
    <w:rsid w:val="00D81AD1"/>
    <w:rsid w:val="00D81C13"/>
    <w:rsid w:val="00D8216F"/>
    <w:rsid w:val="00D8461A"/>
    <w:rsid w:val="00D87F5F"/>
    <w:rsid w:val="00D9061B"/>
    <w:rsid w:val="00D94521"/>
    <w:rsid w:val="00D9531C"/>
    <w:rsid w:val="00D978C3"/>
    <w:rsid w:val="00DA26BD"/>
    <w:rsid w:val="00DA5AFF"/>
    <w:rsid w:val="00DA6745"/>
    <w:rsid w:val="00DA674D"/>
    <w:rsid w:val="00DA7138"/>
    <w:rsid w:val="00DA77AF"/>
    <w:rsid w:val="00DB1948"/>
    <w:rsid w:val="00DB1E7D"/>
    <w:rsid w:val="00DB2928"/>
    <w:rsid w:val="00DB4B13"/>
    <w:rsid w:val="00DB4CA7"/>
    <w:rsid w:val="00DB62E6"/>
    <w:rsid w:val="00DB7CEE"/>
    <w:rsid w:val="00DC1BB0"/>
    <w:rsid w:val="00DC1C51"/>
    <w:rsid w:val="00DC4DC0"/>
    <w:rsid w:val="00DC5AD6"/>
    <w:rsid w:val="00DC7789"/>
    <w:rsid w:val="00DD0CF4"/>
    <w:rsid w:val="00DD2022"/>
    <w:rsid w:val="00DD2BA7"/>
    <w:rsid w:val="00DD4911"/>
    <w:rsid w:val="00DD531E"/>
    <w:rsid w:val="00DD5820"/>
    <w:rsid w:val="00DD61DB"/>
    <w:rsid w:val="00DD6BEA"/>
    <w:rsid w:val="00DE0883"/>
    <w:rsid w:val="00DE0966"/>
    <w:rsid w:val="00DE31F4"/>
    <w:rsid w:val="00DE6C92"/>
    <w:rsid w:val="00DF05C2"/>
    <w:rsid w:val="00DF0E5A"/>
    <w:rsid w:val="00DF1A96"/>
    <w:rsid w:val="00DF30D0"/>
    <w:rsid w:val="00DF7A80"/>
    <w:rsid w:val="00DF7E2E"/>
    <w:rsid w:val="00E0243A"/>
    <w:rsid w:val="00E02AC5"/>
    <w:rsid w:val="00E03085"/>
    <w:rsid w:val="00E035C9"/>
    <w:rsid w:val="00E04C73"/>
    <w:rsid w:val="00E05048"/>
    <w:rsid w:val="00E059AB"/>
    <w:rsid w:val="00E06B58"/>
    <w:rsid w:val="00E12B29"/>
    <w:rsid w:val="00E13112"/>
    <w:rsid w:val="00E13B9B"/>
    <w:rsid w:val="00E145BF"/>
    <w:rsid w:val="00E156AA"/>
    <w:rsid w:val="00E16672"/>
    <w:rsid w:val="00E174E3"/>
    <w:rsid w:val="00E219B0"/>
    <w:rsid w:val="00E22128"/>
    <w:rsid w:val="00E226F6"/>
    <w:rsid w:val="00E231C5"/>
    <w:rsid w:val="00E259E1"/>
    <w:rsid w:val="00E27B7F"/>
    <w:rsid w:val="00E3013B"/>
    <w:rsid w:val="00E303F4"/>
    <w:rsid w:val="00E3129A"/>
    <w:rsid w:val="00E322B7"/>
    <w:rsid w:val="00E32C25"/>
    <w:rsid w:val="00E33347"/>
    <w:rsid w:val="00E33C76"/>
    <w:rsid w:val="00E3437A"/>
    <w:rsid w:val="00E35585"/>
    <w:rsid w:val="00E37650"/>
    <w:rsid w:val="00E4016B"/>
    <w:rsid w:val="00E40746"/>
    <w:rsid w:val="00E41721"/>
    <w:rsid w:val="00E41EDD"/>
    <w:rsid w:val="00E42D02"/>
    <w:rsid w:val="00E43254"/>
    <w:rsid w:val="00E46576"/>
    <w:rsid w:val="00E47571"/>
    <w:rsid w:val="00E4789D"/>
    <w:rsid w:val="00E51C83"/>
    <w:rsid w:val="00E53D88"/>
    <w:rsid w:val="00E5400B"/>
    <w:rsid w:val="00E5565A"/>
    <w:rsid w:val="00E57205"/>
    <w:rsid w:val="00E60F37"/>
    <w:rsid w:val="00E60F6F"/>
    <w:rsid w:val="00E615D2"/>
    <w:rsid w:val="00E62DF1"/>
    <w:rsid w:val="00E63008"/>
    <w:rsid w:val="00E631D9"/>
    <w:rsid w:val="00E7152B"/>
    <w:rsid w:val="00E74967"/>
    <w:rsid w:val="00E749A7"/>
    <w:rsid w:val="00E75A4E"/>
    <w:rsid w:val="00E76CBE"/>
    <w:rsid w:val="00E76FD8"/>
    <w:rsid w:val="00E770B5"/>
    <w:rsid w:val="00E8004D"/>
    <w:rsid w:val="00E8211C"/>
    <w:rsid w:val="00E831B2"/>
    <w:rsid w:val="00E832BF"/>
    <w:rsid w:val="00E84F89"/>
    <w:rsid w:val="00E870A2"/>
    <w:rsid w:val="00E945AF"/>
    <w:rsid w:val="00E95355"/>
    <w:rsid w:val="00E97690"/>
    <w:rsid w:val="00EA0A51"/>
    <w:rsid w:val="00EA1544"/>
    <w:rsid w:val="00EA1909"/>
    <w:rsid w:val="00EA284D"/>
    <w:rsid w:val="00EA40C5"/>
    <w:rsid w:val="00EA6CBD"/>
    <w:rsid w:val="00EB0873"/>
    <w:rsid w:val="00EB1056"/>
    <w:rsid w:val="00EB196C"/>
    <w:rsid w:val="00EB5BEB"/>
    <w:rsid w:val="00EB649B"/>
    <w:rsid w:val="00EB7CCD"/>
    <w:rsid w:val="00EC0BD7"/>
    <w:rsid w:val="00EC1749"/>
    <w:rsid w:val="00EC30DB"/>
    <w:rsid w:val="00EC3935"/>
    <w:rsid w:val="00EC522D"/>
    <w:rsid w:val="00EC6678"/>
    <w:rsid w:val="00ED1B02"/>
    <w:rsid w:val="00ED2E54"/>
    <w:rsid w:val="00ED33A5"/>
    <w:rsid w:val="00ED3A9C"/>
    <w:rsid w:val="00ED5A58"/>
    <w:rsid w:val="00ED7861"/>
    <w:rsid w:val="00ED7B02"/>
    <w:rsid w:val="00ED7BCB"/>
    <w:rsid w:val="00EE0A8F"/>
    <w:rsid w:val="00EE1B3E"/>
    <w:rsid w:val="00EE3EDB"/>
    <w:rsid w:val="00EE45E7"/>
    <w:rsid w:val="00EE4D13"/>
    <w:rsid w:val="00EF0862"/>
    <w:rsid w:val="00EF1A06"/>
    <w:rsid w:val="00EF3C28"/>
    <w:rsid w:val="00EF3F9C"/>
    <w:rsid w:val="00EF499E"/>
    <w:rsid w:val="00EF5DF1"/>
    <w:rsid w:val="00EF6846"/>
    <w:rsid w:val="00EF7AD2"/>
    <w:rsid w:val="00F01035"/>
    <w:rsid w:val="00F0333B"/>
    <w:rsid w:val="00F03BEB"/>
    <w:rsid w:val="00F049F1"/>
    <w:rsid w:val="00F05C2D"/>
    <w:rsid w:val="00F06301"/>
    <w:rsid w:val="00F0789B"/>
    <w:rsid w:val="00F11687"/>
    <w:rsid w:val="00F21844"/>
    <w:rsid w:val="00F22D58"/>
    <w:rsid w:val="00F2621E"/>
    <w:rsid w:val="00F262AB"/>
    <w:rsid w:val="00F332BE"/>
    <w:rsid w:val="00F34173"/>
    <w:rsid w:val="00F349BE"/>
    <w:rsid w:val="00F367B5"/>
    <w:rsid w:val="00F36F30"/>
    <w:rsid w:val="00F4114C"/>
    <w:rsid w:val="00F437F1"/>
    <w:rsid w:val="00F46F6E"/>
    <w:rsid w:val="00F47200"/>
    <w:rsid w:val="00F47B68"/>
    <w:rsid w:val="00F47D93"/>
    <w:rsid w:val="00F50B35"/>
    <w:rsid w:val="00F52B5E"/>
    <w:rsid w:val="00F532DD"/>
    <w:rsid w:val="00F53C2A"/>
    <w:rsid w:val="00F54B87"/>
    <w:rsid w:val="00F54E00"/>
    <w:rsid w:val="00F56181"/>
    <w:rsid w:val="00F56346"/>
    <w:rsid w:val="00F56D7C"/>
    <w:rsid w:val="00F5716C"/>
    <w:rsid w:val="00F57340"/>
    <w:rsid w:val="00F6072B"/>
    <w:rsid w:val="00F613BD"/>
    <w:rsid w:val="00F6159F"/>
    <w:rsid w:val="00F64FFF"/>
    <w:rsid w:val="00F705D8"/>
    <w:rsid w:val="00F71C7C"/>
    <w:rsid w:val="00F72542"/>
    <w:rsid w:val="00F739F5"/>
    <w:rsid w:val="00F809CC"/>
    <w:rsid w:val="00F80B65"/>
    <w:rsid w:val="00F80CF5"/>
    <w:rsid w:val="00F8214E"/>
    <w:rsid w:val="00F84080"/>
    <w:rsid w:val="00F86E44"/>
    <w:rsid w:val="00F86F4E"/>
    <w:rsid w:val="00F8777C"/>
    <w:rsid w:val="00F8779E"/>
    <w:rsid w:val="00F87B9C"/>
    <w:rsid w:val="00F90212"/>
    <w:rsid w:val="00F93AB7"/>
    <w:rsid w:val="00F95564"/>
    <w:rsid w:val="00F96310"/>
    <w:rsid w:val="00FA1FF9"/>
    <w:rsid w:val="00FA52E6"/>
    <w:rsid w:val="00FA5F51"/>
    <w:rsid w:val="00FA70C6"/>
    <w:rsid w:val="00FB064C"/>
    <w:rsid w:val="00FB1729"/>
    <w:rsid w:val="00FB17A1"/>
    <w:rsid w:val="00FB259E"/>
    <w:rsid w:val="00FB2947"/>
    <w:rsid w:val="00FB5400"/>
    <w:rsid w:val="00FB71F2"/>
    <w:rsid w:val="00FB7979"/>
    <w:rsid w:val="00FC04C0"/>
    <w:rsid w:val="00FC0603"/>
    <w:rsid w:val="00FC5086"/>
    <w:rsid w:val="00FC58EA"/>
    <w:rsid w:val="00FD0B48"/>
    <w:rsid w:val="00FD10F5"/>
    <w:rsid w:val="00FD1429"/>
    <w:rsid w:val="00FD17B0"/>
    <w:rsid w:val="00FD293A"/>
    <w:rsid w:val="00FD3022"/>
    <w:rsid w:val="00FD39F6"/>
    <w:rsid w:val="00FD5B5E"/>
    <w:rsid w:val="00FD6699"/>
    <w:rsid w:val="00FD76C5"/>
    <w:rsid w:val="00FE24DF"/>
    <w:rsid w:val="00FE4AFD"/>
    <w:rsid w:val="00FE5008"/>
    <w:rsid w:val="00FE5084"/>
    <w:rsid w:val="00FE53FB"/>
    <w:rsid w:val="00FE5DA1"/>
    <w:rsid w:val="00FE5F31"/>
    <w:rsid w:val="00FE663A"/>
    <w:rsid w:val="00FF2868"/>
    <w:rsid w:val="00FF2FB4"/>
    <w:rsid w:val="00FF39E1"/>
    <w:rsid w:val="00FF5A07"/>
    <w:rsid w:val="00FF62DA"/>
    <w:rsid w:val="00FF774F"/>
    <w:rsid w:val="00FF7B3F"/>
    <w:rsid w:val="00FF7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64EE44"/>
  <w15:docId w15:val="{CB364726-3895-426E-A941-45C36E59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173"/>
    <w:pPr>
      <w:widowControl w:val="0"/>
    </w:pPr>
    <w:rPr>
      <w:rFonts w:ascii="Times New Roman" w:eastAsia="Times New Roman" w:hAnsi="Times New Roman"/>
      <w:sz w:val="24"/>
      <w:szCs w:val="24"/>
    </w:rPr>
  </w:style>
  <w:style w:type="paragraph" w:styleId="1">
    <w:name w:val="heading 1"/>
    <w:basedOn w:val="a"/>
    <w:next w:val="a"/>
    <w:link w:val="10"/>
    <w:qFormat/>
    <w:locked/>
    <w:rsid w:val="00D21E15"/>
    <w:pPr>
      <w:keepNext/>
      <w:widowControl/>
      <w:spacing w:line="220" w:lineRule="exact"/>
      <w:jc w:val="center"/>
      <w:outlineLvl w:val="0"/>
    </w:pPr>
    <w:rPr>
      <w:rFonts w:ascii="AG Souvenir" w:hAnsi="AG Souvenir"/>
      <w:b/>
      <w:spacing w:val="38"/>
      <w:sz w:val="28"/>
      <w:szCs w:val="20"/>
    </w:rPr>
  </w:style>
  <w:style w:type="paragraph" w:styleId="2">
    <w:name w:val="heading 2"/>
    <w:basedOn w:val="a"/>
    <w:next w:val="a"/>
    <w:link w:val="20"/>
    <w:unhideWhenUsed/>
    <w:qFormat/>
    <w:locked/>
    <w:rsid w:val="008479DA"/>
    <w:pPr>
      <w:keepNext/>
      <w:widowControl/>
      <w:ind w:left="709"/>
      <w:outlineLvl w:val="1"/>
    </w:pPr>
    <w:rPr>
      <w:sz w:val="28"/>
      <w:szCs w:val="20"/>
    </w:rPr>
  </w:style>
  <w:style w:type="paragraph" w:styleId="3">
    <w:name w:val="heading 3"/>
    <w:basedOn w:val="a"/>
    <w:next w:val="a"/>
    <w:link w:val="30"/>
    <w:unhideWhenUsed/>
    <w:qFormat/>
    <w:locked/>
    <w:rsid w:val="008479DA"/>
    <w:pPr>
      <w:keepNext/>
      <w:keepLines/>
      <w:widowControl/>
      <w:spacing w:before="200"/>
      <w:outlineLvl w:val="2"/>
    </w:pPr>
    <w:rPr>
      <w:rFonts w:ascii="Cambria" w:hAnsi="Cambria"/>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33DC7"/>
    <w:pPr>
      <w:autoSpaceDE w:val="0"/>
      <w:autoSpaceDN w:val="0"/>
      <w:adjustRightInd w:val="0"/>
    </w:pPr>
    <w:rPr>
      <w:rFonts w:ascii="Times New Roman" w:hAnsi="Times New Roman"/>
      <w:sz w:val="24"/>
      <w:szCs w:val="24"/>
      <w:lang w:eastAsia="en-US"/>
    </w:rPr>
  </w:style>
  <w:style w:type="paragraph" w:styleId="a3">
    <w:name w:val="Balloon Text"/>
    <w:basedOn w:val="a"/>
    <w:link w:val="a4"/>
    <w:uiPriority w:val="99"/>
    <w:rsid w:val="00274B84"/>
    <w:rPr>
      <w:rFonts w:ascii="Tahoma" w:hAnsi="Tahoma" w:cs="Tahoma"/>
      <w:sz w:val="16"/>
      <w:szCs w:val="16"/>
    </w:rPr>
  </w:style>
  <w:style w:type="character" w:customStyle="1" w:styleId="a4">
    <w:name w:val="Текст выноски Знак"/>
    <w:link w:val="a3"/>
    <w:uiPriority w:val="99"/>
    <w:locked/>
    <w:rsid w:val="00274B84"/>
    <w:rPr>
      <w:rFonts w:ascii="Tahoma" w:hAnsi="Tahoma" w:cs="Tahoma"/>
      <w:sz w:val="16"/>
      <w:szCs w:val="16"/>
      <w:lang w:eastAsia="ru-RU"/>
    </w:rPr>
  </w:style>
  <w:style w:type="paragraph" w:styleId="a5">
    <w:name w:val="List Paragraph"/>
    <w:basedOn w:val="a"/>
    <w:uiPriority w:val="99"/>
    <w:qFormat/>
    <w:rsid w:val="00133FF9"/>
    <w:pPr>
      <w:ind w:left="720"/>
    </w:pPr>
  </w:style>
  <w:style w:type="paragraph" w:styleId="a6">
    <w:name w:val="footer"/>
    <w:basedOn w:val="a"/>
    <w:link w:val="a7"/>
    <w:uiPriority w:val="99"/>
    <w:rsid w:val="001B74C4"/>
    <w:pPr>
      <w:tabs>
        <w:tab w:val="center" w:pos="4677"/>
        <w:tab w:val="right" w:pos="9355"/>
      </w:tabs>
    </w:pPr>
  </w:style>
  <w:style w:type="character" w:customStyle="1" w:styleId="a7">
    <w:name w:val="Нижний колонтитул Знак"/>
    <w:link w:val="a6"/>
    <w:uiPriority w:val="99"/>
    <w:locked/>
    <w:rsid w:val="001B74C4"/>
    <w:rPr>
      <w:rFonts w:ascii="Times New Roman" w:hAnsi="Times New Roman" w:cs="Times New Roman"/>
      <w:sz w:val="24"/>
      <w:szCs w:val="24"/>
      <w:lang w:eastAsia="ru-RU"/>
    </w:rPr>
  </w:style>
  <w:style w:type="table" w:styleId="a8">
    <w:name w:val="Table Grid"/>
    <w:basedOn w:val="a1"/>
    <w:uiPriority w:val="99"/>
    <w:rsid w:val="00A05D7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92548"/>
    <w:pPr>
      <w:autoSpaceDE w:val="0"/>
      <w:autoSpaceDN w:val="0"/>
      <w:adjustRightInd w:val="0"/>
    </w:pPr>
    <w:rPr>
      <w:rFonts w:ascii="Arial" w:hAnsi="Arial" w:cs="Arial"/>
      <w:lang w:eastAsia="en-US"/>
    </w:rPr>
  </w:style>
  <w:style w:type="paragraph" w:styleId="21">
    <w:name w:val="Body Text 2"/>
    <w:basedOn w:val="a"/>
    <w:link w:val="22"/>
    <w:uiPriority w:val="99"/>
    <w:rsid w:val="009D74E1"/>
    <w:pPr>
      <w:widowControl/>
      <w:jc w:val="both"/>
    </w:pPr>
    <w:rPr>
      <w:sz w:val="26"/>
      <w:szCs w:val="26"/>
    </w:rPr>
  </w:style>
  <w:style w:type="character" w:customStyle="1" w:styleId="22">
    <w:name w:val="Основной текст 2 Знак"/>
    <w:link w:val="21"/>
    <w:uiPriority w:val="99"/>
    <w:locked/>
    <w:rsid w:val="009D74E1"/>
    <w:rPr>
      <w:rFonts w:ascii="Times New Roman" w:hAnsi="Times New Roman" w:cs="Times New Roman"/>
      <w:sz w:val="20"/>
      <w:szCs w:val="20"/>
      <w:lang w:eastAsia="ru-RU"/>
    </w:rPr>
  </w:style>
  <w:style w:type="paragraph" w:customStyle="1" w:styleId="a9">
    <w:name w:val="Отчетный"/>
    <w:basedOn w:val="a"/>
    <w:uiPriority w:val="99"/>
    <w:rsid w:val="009D74E1"/>
    <w:pPr>
      <w:widowControl/>
      <w:spacing w:after="120" w:line="360" w:lineRule="auto"/>
      <w:ind w:firstLine="720"/>
      <w:jc w:val="both"/>
    </w:pPr>
    <w:rPr>
      <w:sz w:val="26"/>
      <w:szCs w:val="26"/>
    </w:rPr>
  </w:style>
  <w:style w:type="paragraph" w:styleId="aa">
    <w:name w:val="header"/>
    <w:basedOn w:val="a"/>
    <w:link w:val="ab"/>
    <w:uiPriority w:val="99"/>
    <w:rsid w:val="00E0243A"/>
    <w:pPr>
      <w:tabs>
        <w:tab w:val="center" w:pos="4677"/>
        <w:tab w:val="right" w:pos="9355"/>
      </w:tabs>
    </w:pPr>
  </w:style>
  <w:style w:type="character" w:customStyle="1" w:styleId="ab">
    <w:name w:val="Верхний колонтитул Знак"/>
    <w:link w:val="aa"/>
    <w:uiPriority w:val="99"/>
    <w:locked/>
    <w:rsid w:val="00E0243A"/>
    <w:rPr>
      <w:rFonts w:ascii="Times New Roman" w:hAnsi="Times New Roman" w:cs="Times New Roman"/>
      <w:sz w:val="24"/>
      <w:szCs w:val="24"/>
      <w:lang w:eastAsia="ru-RU"/>
    </w:rPr>
  </w:style>
  <w:style w:type="character" w:customStyle="1" w:styleId="10">
    <w:name w:val="Заголовок 1 Знак"/>
    <w:link w:val="1"/>
    <w:rsid w:val="00D21E15"/>
    <w:rPr>
      <w:rFonts w:ascii="AG Souvenir" w:eastAsia="Times New Roman" w:hAnsi="AG Souvenir"/>
      <w:b/>
      <w:spacing w:val="38"/>
      <w:sz w:val="28"/>
    </w:rPr>
  </w:style>
  <w:style w:type="paragraph" w:customStyle="1" w:styleId="Postan">
    <w:name w:val="Postan"/>
    <w:basedOn w:val="a"/>
    <w:rsid w:val="00D21E15"/>
    <w:pPr>
      <w:widowControl/>
      <w:jc w:val="center"/>
    </w:pPr>
    <w:rPr>
      <w:sz w:val="28"/>
      <w:szCs w:val="20"/>
    </w:rPr>
  </w:style>
  <w:style w:type="paragraph" w:customStyle="1" w:styleId="ConsNormal">
    <w:name w:val="ConsNormal"/>
    <w:rsid w:val="00D21E15"/>
    <w:pPr>
      <w:widowControl w:val="0"/>
      <w:autoSpaceDE w:val="0"/>
      <w:autoSpaceDN w:val="0"/>
      <w:adjustRightInd w:val="0"/>
      <w:ind w:right="19772" w:firstLine="720"/>
    </w:pPr>
    <w:rPr>
      <w:rFonts w:ascii="Arial" w:eastAsia="Times New Roman" w:hAnsi="Arial" w:cs="Arial"/>
    </w:rPr>
  </w:style>
  <w:style w:type="character" w:customStyle="1" w:styleId="20">
    <w:name w:val="Заголовок 2 Знак"/>
    <w:basedOn w:val="a0"/>
    <w:link w:val="2"/>
    <w:rsid w:val="008479DA"/>
    <w:rPr>
      <w:rFonts w:ascii="Times New Roman" w:eastAsia="Times New Roman" w:hAnsi="Times New Roman"/>
      <w:sz w:val="28"/>
    </w:rPr>
  </w:style>
  <w:style w:type="character" w:customStyle="1" w:styleId="30">
    <w:name w:val="Заголовок 3 Знак"/>
    <w:basedOn w:val="a0"/>
    <w:link w:val="3"/>
    <w:rsid w:val="008479DA"/>
    <w:rPr>
      <w:rFonts w:ascii="Cambria" w:eastAsia="Times New Roman" w:hAnsi="Cambria"/>
      <w:b/>
      <w:bCs/>
      <w:color w:val="4F81BD"/>
    </w:rPr>
  </w:style>
  <w:style w:type="paragraph" w:styleId="ac">
    <w:name w:val="Body Text"/>
    <w:basedOn w:val="a"/>
    <w:link w:val="ad"/>
    <w:rsid w:val="008479DA"/>
    <w:pPr>
      <w:widowControl/>
    </w:pPr>
    <w:rPr>
      <w:sz w:val="28"/>
      <w:szCs w:val="20"/>
    </w:rPr>
  </w:style>
  <w:style w:type="character" w:customStyle="1" w:styleId="ad">
    <w:name w:val="Основной текст Знак"/>
    <w:basedOn w:val="a0"/>
    <w:link w:val="ac"/>
    <w:rsid w:val="008479DA"/>
    <w:rPr>
      <w:rFonts w:ascii="Times New Roman" w:eastAsia="Times New Roman" w:hAnsi="Times New Roman"/>
      <w:sz w:val="28"/>
    </w:rPr>
  </w:style>
  <w:style w:type="paragraph" w:styleId="ae">
    <w:name w:val="Body Text Indent"/>
    <w:basedOn w:val="a"/>
    <w:link w:val="af"/>
    <w:rsid w:val="008479DA"/>
    <w:pPr>
      <w:widowControl/>
      <w:ind w:firstLine="709"/>
      <w:jc w:val="both"/>
    </w:pPr>
    <w:rPr>
      <w:sz w:val="28"/>
      <w:szCs w:val="20"/>
    </w:rPr>
  </w:style>
  <w:style w:type="character" w:customStyle="1" w:styleId="af">
    <w:name w:val="Основной текст с отступом Знак"/>
    <w:basedOn w:val="a0"/>
    <w:link w:val="ae"/>
    <w:rsid w:val="008479DA"/>
    <w:rPr>
      <w:rFonts w:ascii="Times New Roman" w:eastAsia="Times New Roman" w:hAnsi="Times New Roman"/>
      <w:sz w:val="28"/>
    </w:rPr>
  </w:style>
  <w:style w:type="character" w:styleId="af0">
    <w:name w:val="page number"/>
    <w:basedOn w:val="a0"/>
    <w:rsid w:val="008479DA"/>
  </w:style>
  <w:style w:type="paragraph" w:styleId="af1">
    <w:name w:val="Title"/>
    <w:basedOn w:val="a"/>
    <w:next w:val="a"/>
    <w:link w:val="af2"/>
    <w:qFormat/>
    <w:locked/>
    <w:rsid w:val="008479DA"/>
    <w:pPr>
      <w:widowControl/>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2">
    <w:name w:val="Заголовок Знак"/>
    <w:basedOn w:val="a0"/>
    <w:link w:val="af1"/>
    <w:rsid w:val="008479DA"/>
    <w:rPr>
      <w:rFonts w:ascii="Cambria" w:eastAsia="Times New Roman" w:hAnsi="Cambria"/>
      <w:color w:val="17365D" w:themeColor="text2" w:themeShade="BF"/>
      <w:spacing w:val="5"/>
      <w:kern w:val="28"/>
      <w:sz w:val="52"/>
      <w:szCs w:val="52"/>
    </w:rPr>
  </w:style>
  <w:style w:type="character" w:customStyle="1" w:styleId="11">
    <w:name w:val="Название Знак1"/>
    <w:basedOn w:val="a0"/>
    <w:rsid w:val="008479DA"/>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479DA"/>
  </w:style>
  <w:style w:type="numbering" w:customStyle="1" w:styleId="12">
    <w:name w:val="Нет списка1"/>
    <w:next w:val="a2"/>
    <w:uiPriority w:val="99"/>
    <w:semiHidden/>
    <w:unhideWhenUsed/>
    <w:rsid w:val="008479DA"/>
  </w:style>
  <w:style w:type="numbering" w:customStyle="1" w:styleId="110">
    <w:name w:val="Нет списка11"/>
    <w:next w:val="a2"/>
    <w:uiPriority w:val="99"/>
    <w:semiHidden/>
    <w:unhideWhenUsed/>
    <w:rsid w:val="008479DA"/>
  </w:style>
  <w:style w:type="numbering" w:customStyle="1" w:styleId="23">
    <w:name w:val="Нет списка2"/>
    <w:next w:val="a2"/>
    <w:uiPriority w:val="99"/>
    <w:semiHidden/>
    <w:unhideWhenUsed/>
    <w:rsid w:val="008479DA"/>
  </w:style>
  <w:style w:type="numbering" w:customStyle="1" w:styleId="31">
    <w:name w:val="Нет списка3"/>
    <w:next w:val="a2"/>
    <w:uiPriority w:val="99"/>
    <w:semiHidden/>
    <w:unhideWhenUsed/>
    <w:rsid w:val="008479DA"/>
  </w:style>
  <w:style w:type="numbering" w:customStyle="1" w:styleId="4">
    <w:name w:val="Нет списка4"/>
    <w:next w:val="a2"/>
    <w:uiPriority w:val="99"/>
    <w:semiHidden/>
    <w:unhideWhenUsed/>
    <w:rsid w:val="008479DA"/>
  </w:style>
  <w:style w:type="character" w:styleId="af3">
    <w:name w:val="Hyperlink"/>
    <w:uiPriority w:val="99"/>
    <w:rsid w:val="008479DA"/>
    <w:rPr>
      <w:color w:val="0000FF"/>
      <w:u w:val="single"/>
    </w:rPr>
  </w:style>
  <w:style w:type="character" w:styleId="af4">
    <w:name w:val="FollowedHyperlink"/>
    <w:uiPriority w:val="99"/>
    <w:rsid w:val="008479DA"/>
    <w:rPr>
      <w:color w:val="800080"/>
      <w:u w:val="single"/>
    </w:rPr>
  </w:style>
  <w:style w:type="paragraph" w:customStyle="1" w:styleId="13">
    <w:name w:val="Абзац списка1"/>
    <w:basedOn w:val="a"/>
    <w:rsid w:val="008479DA"/>
    <w:pPr>
      <w:ind w:left="720"/>
      <w:contextualSpacing/>
    </w:pPr>
  </w:style>
  <w:style w:type="paragraph" w:customStyle="1" w:styleId="xl65">
    <w:name w:val="xl6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479DA"/>
    <w:pPr>
      <w:widowControl/>
      <w:spacing w:before="100" w:beforeAutospacing="1" w:after="100" w:afterAutospacing="1"/>
    </w:pPr>
    <w:rPr>
      <w:b/>
      <w:bCs/>
      <w:sz w:val="28"/>
      <w:szCs w:val="28"/>
    </w:rPr>
  </w:style>
  <w:style w:type="paragraph" w:customStyle="1" w:styleId="xl78">
    <w:name w:val="xl78"/>
    <w:basedOn w:val="a"/>
    <w:rsid w:val="008479DA"/>
    <w:pPr>
      <w:widowControl/>
      <w:spacing w:before="100" w:beforeAutospacing="1" w:after="100" w:afterAutospacing="1"/>
    </w:pPr>
    <w:rPr>
      <w:sz w:val="28"/>
      <w:szCs w:val="28"/>
    </w:rPr>
  </w:style>
  <w:style w:type="paragraph" w:customStyle="1" w:styleId="xl79">
    <w:name w:val="xl7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479DA"/>
    <w:pPr>
      <w:widowControl/>
      <w:spacing w:before="100" w:beforeAutospacing="1" w:after="100" w:afterAutospacing="1"/>
      <w:jc w:val="center"/>
    </w:pPr>
    <w:rPr>
      <w:sz w:val="28"/>
      <w:szCs w:val="28"/>
    </w:rPr>
  </w:style>
  <w:style w:type="paragraph" w:customStyle="1" w:styleId="xl82">
    <w:name w:val="xl82"/>
    <w:basedOn w:val="a"/>
    <w:rsid w:val="008479DA"/>
    <w:pPr>
      <w:widowControl/>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479DA"/>
    <w:pPr>
      <w:widowControl/>
      <w:spacing w:before="100" w:beforeAutospacing="1" w:after="100" w:afterAutospacing="1"/>
    </w:pPr>
    <w:rPr>
      <w:sz w:val="28"/>
      <w:szCs w:val="28"/>
    </w:rPr>
  </w:style>
  <w:style w:type="paragraph" w:customStyle="1" w:styleId="xl94">
    <w:name w:val="xl9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479D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479DA"/>
    <w:pPr>
      <w:widowControl/>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479DA"/>
    <w:pPr>
      <w:widowControl/>
      <w:spacing w:before="100" w:beforeAutospacing="1" w:after="100" w:afterAutospacing="1"/>
    </w:pPr>
    <w:rPr>
      <w:sz w:val="28"/>
      <w:szCs w:val="28"/>
    </w:rPr>
  </w:style>
  <w:style w:type="paragraph" w:customStyle="1" w:styleId="xl108">
    <w:name w:val="xl108"/>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479DA"/>
    <w:pPr>
      <w:widowControl/>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479DA"/>
    <w:pPr>
      <w:widowControl/>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479DA"/>
    <w:pPr>
      <w:widowControl/>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479DA"/>
    <w:pPr>
      <w:widowControl/>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479DA"/>
    <w:pPr>
      <w:widowControl/>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479DA"/>
    <w:pPr>
      <w:widowControl/>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479DA"/>
    <w:pPr>
      <w:widowControl/>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479DA"/>
    <w:pPr>
      <w:widowControl/>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479DA"/>
    <w:pPr>
      <w:widowControl/>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479DA"/>
    <w:pPr>
      <w:widowControl/>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479DA"/>
    <w:pPr>
      <w:widowControl/>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479DA"/>
    <w:pPr>
      <w:widowControl/>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479DA"/>
    <w:pPr>
      <w:widowControl/>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479D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79DA"/>
    <w:pPr>
      <w:widowControl/>
      <w:spacing w:before="100" w:beforeAutospacing="1" w:after="100" w:afterAutospacing="1"/>
    </w:pPr>
    <w:rPr>
      <w:rFonts w:ascii="Tahoma" w:hAnsi="Tahoma"/>
      <w:sz w:val="20"/>
      <w:szCs w:val="20"/>
      <w:lang w:val="en-US" w:eastAsia="en-US"/>
    </w:rPr>
  </w:style>
  <w:style w:type="paragraph" w:customStyle="1" w:styleId="font5">
    <w:name w:val="font5"/>
    <w:basedOn w:val="a"/>
    <w:rsid w:val="008479DA"/>
    <w:pPr>
      <w:widowControl/>
      <w:spacing w:before="100" w:beforeAutospacing="1" w:after="100" w:afterAutospacing="1"/>
    </w:pPr>
    <w:rPr>
      <w:sz w:val="28"/>
      <w:szCs w:val="28"/>
    </w:rPr>
  </w:style>
  <w:style w:type="paragraph" w:customStyle="1" w:styleId="font6">
    <w:name w:val="font6"/>
    <w:basedOn w:val="a"/>
    <w:rsid w:val="008479DA"/>
    <w:pPr>
      <w:widowControl/>
      <w:spacing w:before="100" w:beforeAutospacing="1" w:after="100" w:afterAutospacing="1"/>
    </w:pPr>
    <w:rPr>
      <w:sz w:val="28"/>
      <w:szCs w:val="28"/>
    </w:rPr>
  </w:style>
  <w:style w:type="paragraph" w:customStyle="1" w:styleId="xl155">
    <w:name w:val="xl15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479DA"/>
    <w:pPr>
      <w:widowControl/>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479DA"/>
    <w:pPr>
      <w:widowControl/>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479DA"/>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479DA"/>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479DA"/>
    <w:pPr>
      <w:widowControl/>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479DA"/>
    <w:pPr>
      <w:widowControl/>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479DA"/>
    <w:pPr>
      <w:autoSpaceDE w:val="0"/>
      <w:autoSpaceDN w:val="0"/>
      <w:adjustRightInd w:val="0"/>
    </w:pPr>
    <w:rPr>
      <w:rFonts w:ascii="Courier New" w:eastAsia="Times New Roman" w:hAnsi="Courier New" w:cs="Courier New"/>
      <w:lang w:eastAsia="en-US"/>
    </w:rPr>
  </w:style>
  <w:style w:type="table" w:customStyle="1" w:styleId="14">
    <w:name w:val="Сетка таблицы1"/>
    <w:basedOn w:val="a1"/>
    <w:uiPriority w:val="59"/>
    <w:rsid w:val="008479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ый список1"/>
    <w:basedOn w:val="a1"/>
    <w:uiPriority w:val="61"/>
    <w:rsid w:val="008479DA"/>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8479DA"/>
  </w:style>
  <w:style w:type="character" w:customStyle="1" w:styleId="16">
    <w:name w:val="Текст выноски Знак1"/>
    <w:rsid w:val="008479DA"/>
    <w:rPr>
      <w:rFonts w:ascii="Tahoma" w:hAnsi="Tahoma" w:cs="Tahoma"/>
      <w:sz w:val="16"/>
      <w:szCs w:val="16"/>
    </w:rPr>
  </w:style>
  <w:style w:type="character" w:styleId="af5">
    <w:name w:val="Emphasis"/>
    <w:qFormat/>
    <w:locked/>
    <w:rsid w:val="008479DA"/>
    <w:rPr>
      <w:i/>
      <w:iCs/>
    </w:rPr>
  </w:style>
  <w:style w:type="paragraph" w:customStyle="1" w:styleId="ConsPlusTitle">
    <w:name w:val="ConsPlusTitle"/>
    <w:uiPriority w:val="99"/>
    <w:rsid w:val="008479DA"/>
    <w:pPr>
      <w:autoSpaceDE w:val="0"/>
      <w:autoSpaceDN w:val="0"/>
      <w:adjustRightInd w:val="0"/>
    </w:pPr>
    <w:rPr>
      <w:rFonts w:ascii="Arial" w:eastAsia="Times New Roman" w:hAnsi="Arial" w:cs="Arial"/>
      <w:b/>
      <w:bCs/>
    </w:rPr>
  </w:style>
  <w:style w:type="table" w:customStyle="1" w:styleId="17">
    <w:name w:val="Светлый список1"/>
    <w:basedOn w:val="a1"/>
    <w:uiPriority w:val="61"/>
    <w:rsid w:val="008479DA"/>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479DA"/>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8479DA"/>
    <w:pPr>
      <w:widowControl/>
      <w:spacing w:before="100" w:beforeAutospacing="1" w:after="100" w:afterAutospacing="1"/>
    </w:pPr>
    <w:rPr>
      <w:color w:val="000000"/>
      <w:sz w:val="20"/>
      <w:szCs w:val="20"/>
    </w:rPr>
  </w:style>
  <w:style w:type="paragraph" w:customStyle="1" w:styleId="font8">
    <w:name w:val="font8"/>
    <w:basedOn w:val="a"/>
    <w:rsid w:val="008479DA"/>
    <w:pPr>
      <w:widowControl/>
      <w:spacing w:before="100" w:beforeAutospacing="1" w:after="100" w:afterAutospacing="1"/>
    </w:pPr>
    <w:rPr>
      <w:color w:val="000000"/>
      <w:sz w:val="18"/>
      <w:szCs w:val="18"/>
    </w:rPr>
  </w:style>
  <w:style w:type="paragraph" w:customStyle="1" w:styleId="af6">
    <w:name w:val="Знак"/>
    <w:basedOn w:val="a"/>
    <w:rsid w:val="00DA6745"/>
    <w:pPr>
      <w:widowControl/>
      <w:spacing w:before="100" w:beforeAutospacing="1" w:after="100" w:afterAutospacing="1"/>
      <w:jc w:val="both"/>
    </w:pPr>
    <w:rPr>
      <w:rFonts w:ascii="Tahoma" w:hAnsi="Tahoma"/>
      <w:sz w:val="20"/>
      <w:szCs w:val="20"/>
      <w:lang w:val="en-US" w:eastAsia="en-US"/>
    </w:rPr>
  </w:style>
  <w:style w:type="paragraph" w:styleId="af7">
    <w:name w:val="No Spacing"/>
    <w:qFormat/>
    <w:rsid w:val="00963427"/>
    <w:pPr>
      <w:suppressAutoHyphens/>
      <w:autoSpaceDN w:val="0"/>
    </w:pPr>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9734">
      <w:bodyDiv w:val="1"/>
      <w:marLeft w:val="0"/>
      <w:marRight w:val="0"/>
      <w:marTop w:val="0"/>
      <w:marBottom w:val="0"/>
      <w:divBdr>
        <w:top w:val="none" w:sz="0" w:space="0" w:color="auto"/>
        <w:left w:val="none" w:sz="0" w:space="0" w:color="auto"/>
        <w:bottom w:val="none" w:sz="0" w:space="0" w:color="auto"/>
        <w:right w:val="none" w:sz="0" w:space="0" w:color="auto"/>
      </w:divBdr>
    </w:div>
    <w:div w:id="1130244039">
      <w:bodyDiv w:val="1"/>
      <w:marLeft w:val="0"/>
      <w:marRight w:val="0"/>
      <w:marTop w:val="0"/>
      <w:marBottom w:val="0"/>
      <w:divBdr>
        <w:top w:val="none" w:sz="0" w:space="0" w:color="auto"/>
        <w:left w:val="none" w:sz="0" w:space="0" w:color="auto"/>
        <w:bottom w:val="none" w:sz="0" w:space="0" w:color="auto"/>
        <w:right w:val="none" w:sz="0" w:space="0" w:color="auto"/>
      </w:divBdr>
    </w:div>
    <w:div w:id="1487891890">
      <w:bodyDiv w:val="1"/>
      <w:marLeft w:val="0"/>
      <w:marRight w:val="0"/>
      <w:marTop w:val="0"/>
      <w:marBottom w:val="0"/>
      <w:divBdr>
        <w:top w:val="none" w:sz="0" w:space="0" w:color="auto"/>
        <w:left w:val="none" w:sz="0" w:space="0" w:color="auto"/>
        <w:bottom w:val="none" w:sz="0" w:space="0" w:color="auto"/>
        <w:right w:val="none" w:sz="0" w:space="0" w:color="auto"/>
      </w:divBdr>
    </w:div>
    <w:div w:id="1894997552">
      <w:bodyDiv w:val="1"/>
      <w:marLeft w:val="0"/>
      <w:marRight w:val="0"/>
      <w:marTop w:val="0"/>
      <w:marBottom w:val="0"/>
      <w:divBdr>
        <w:top w:val="none" w:sz="0" w:space="0" w:color="auto"/>
        <w:left w:val="none" w:sz="0" w:space="0" w:color="auto"/>
        <w:bottom w:val="none" w:sz="0" w:space="0" w:color="auto"/>
        <w:right w:val="none" w:sz="0" w:space="0" w:color="auto"/>
      </w:divBdr>
    </w:div>
    <w:div w:id="2008290104">
      <w:marLeft w:val="0"/>
      <w:marRight w:val="0"/>
      <w:marTop w:val="0"/>
      <w:marBottom w:val="0"/>
      <w:divBdr>
        <w:top w:val="none" w:sz="0" w:space="0" w:color="auto"/>
        <w:left w:val="none" w:sz="0" w:space="0" w:color="auto"/>
        <w:bottom w:val="none" w:sz="0" w:space="0" w:color="auto"/>
        <w:right w:val="none" w:sz="0" w:space="0" w:color="auto"/>
      </w:divBdr>
    </w:div>
    <w:div w:id="2008290105">
      <w:marLeft w:val="0"/>
      <w:marRight w:val="0"/>
      <w:marTop w:val="0"/>
      <w:marBottom w:val="0"/>
      <w:divBdr>
        <w:top w:val="none" w:sz="0" w:space="0" w:color="auto"/>
        <w:left w:val="none" w:sz="0" w:space="0" w:color="auto"/>
        <w:bottom w:val="none" w:sz="0" w:space="0" w:color="auto"/>
        <w:right w:val="none" w:sz="0" w:space="0" w:color="auto"/>
      </w:divBdr>
    </w:div>
    <w:div w:id="2008290106">
      <w:marLeft w:val="0"/>
      <w:marRight w:val="0"/>
      <w:marTop w:val="0"/>
      <w:marBottom w:val="0"/>
      <w:divBdr>
        <w:top w:val="none" w:sz="0" w:space="0" w:color="auto"/>
        <w:left w:val="none" w:sz="0" w:space="0" w:color="auto"/>
        <w:bottom w:val="none" w:sz="0" w:space="0" w:color="auto"/>
        <w:right w:val="none" w:sz="0" w:space="0" w:color="auto"/>
      </w:divBdr>
    </w:div>
    <w:div w:id="2008290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F706-EEE2-41EB-A57F-80849A7D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oszn</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Лариса Чистюхина</dc:creator>
  <cp:lastModifiedBy>Пользователь</cp:lastModifiedBy>
  <cp:revision>95</cp:revision>
  <cp:lastPrinted>2020-03-13T08:21:00Z</cp:lastPrinted>
  <dcterms:created xsi:type="dcterms:W3CDTF">2018-10-04T08:53:00Z</dcterms:created>
  <dcterms:modified xsi:type="dcterms:W3CDTF">2020-03-13T08:21:00Z</dcterms:modified>
</cp:coreProperties>
</file>